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D850" w14:textId="77777777" w:rsidR="002E5D17" w:rsidRPr="00930540" w:rsidRDefault="00000000">
      <w:pPr>
        <w:pStyle w:val="Ttulo1"/>
        <w:rPr>
          <w:lang w:val="es-AR"/>
        </w:rPr>
      </w:pPr>
      <w:r w:rsidRPr="00930540">
        <w:rPr>
          <w:lang w:val="es-AR"/>
        </w:rPr>
        <w:t>VERSIÓN: 1.0.0</w:t>
      </w:r>
    </w:p>
    <w:p w14:paraId="44CA302E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FECHA: 12/03/2026</w:t>
      </w:r>
    </w:p>
    <w:p w14:paraId="1BA73A9E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br w:type="page"/>
      </w:r>
    </w:p>
    <w:p w14:paraId="79807412" w14:textId="77777777" w:rsidR="002E5D17" w:rsidRPr="00930540" w:rsidRDefault="00000000">
      <w:pPr>
        <w:pStyle w:val="Ttulo1"/>
        <w:rPr>
          <w:lang w:val="es-AR"/>
        </w:rPr>
      </w:pPr>
      <w:r w:rsidRPr="00930540">
        <w:rPr>
          <w:lang w:val="es-AR"/>
        </w:rPr>
        <w:lastRenderedPageBreak/>
        <w:t>1 INDICE</w:t>
      </w:r>
    </w:p>
    <w:p w14:paraId="4FF1CAFA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2 DESCRIPCIÓN DEL SISTEMA</w:t>
      </w:r>
      <w:r w:rsidRPr="00930540">
        <w:rPr>
          <w:lang w:val="es-AR"/>
        </w:rPr>
        <w:tab/>
        <w:t>3</w:t>
      </w:r>
    </w:p>
    <w:p w14:paraId="0A04BD27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2.1 Objeto</w:t>
      </w:r>
      <w:r w:rsidRPr="00930540">
        <w:rPr>
          <w:lang w:val="es-AR"/>
        </w:rPr>
        <w:tab/>
        <w:t>3</w:t>
      </w:r>
    </w:p>
    <w:p w14:paraId="72D93CF5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2.2 Alcance</w:t>
      </w:r>
      <w:r w:rsidRPr="00930540">
        <w:rPr>
          <w:lang w:val="es-AR"/>
        </w:rPr>
        <w:tab/>
        <w:t>3</w:t>
      </w:r>
    </w:p>
    <w:p w14:paraId="13048143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2.3 Funcionalidad</w:t>
      </w:r>
      <w:r w:rsidRPr="00930540">
        <w:rPr>
          <w:lang w:val="es-AR"/>
        </w:rPr>
        <w:tab/>
        <w:t>3</w:t>
      </w:r>
    </w:p>
    <w:p w14:paraId="2EDF9D5D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2.4 Tecnología</w:t>
      </w:r>
      <w:r w:rsidRPr="00930540">
        <w:rPr>
          <w:lang w:val="es-AR"/>
        </w:rPr>
        <w:tab/>
        <w:t>3</w:t>
      </w:r>
    </w:p>
    <w:p w14:paraId="53A4D133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3 PANTALLAS DEL SISTEMA</w:t>
      </w:r>
      <w:r w:rsidRPr="00930540">
        <w:rPr>
          <w:lang w:val="es-AR"/>
        </w:rPr>
        <w:tab/>
        <w:t>4</w:t>
      </w:r>
    </w:p>
    <w:p w14:paraId="74FA7840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3.1 Acceso al sistema</w:t>
      </w:r>
      <w:r w:rsidRPr="00930540">
        <w:rPr>
          <w:lang w:val="es-AR"/>
        </w:rPr>
        <w:tab/>
        <w:t>4</w:t>
      </w:r>
    </w:p>
    <w:p w14:paraId="47E43093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3.2 Pantalla principal</w:t>
      </w:r>
      <w:r w:rsidRPr="00930540">
        <w:rPr>
          <w:lang w:val="es-AR"/>
        </w:rPr>
        <w:tab/>
        <w:t>6</w:t>
      </w:r>
    </w:p>
    <w:p w14:paraId="18286506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3.3 Pantalla para la gestión de Causas</w:t>
      </w:r>
      <w:r w:rsidRPr="00930540">
        <w:rPr>
          <w:lang w:val="es-AR"/>
        </w:rPr>
        <w:tab/>
        <w:t>6</w:t>
      </w:r>
    </w:p>
    <w:p w14:paraId="60B8670D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3.4 Pantalla para Mesa de Entradas</w:t>
      </w:r>
      <w:r w:rsidRPr="00930540">
        <w:rPr>
          <w:lang w:val="es-AR"/>
        </w:rPr>
        <w:tab/>
        <w:t>6</w:t>
      </w:r>
    </w:p>
    <w:p w14:paraId="1D564FB1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4 OPCIONES DEL SISTEMA</w:t>
      </w:r>
      <w:r w:rsidRPr="00930540">
        <w:rPr>
          <w:lang w:val="es-AR"/>
        </w:rPr>
        <w:tab/>
        <w:t>6</w:t>
      </w:r>
    </w:p>
    <w:p w14:paraId="133BF758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br w:type="page"/>
      </w:r>
    </w:p>
    <w:p w14:paraId="7E8CADBA" w14:textId="77777777" w:rsidR="002E5D17" w:rsidRPr="00930540" w:rsidRDefault="00000000">
      <w:pPr>
        <w:pStyle w:val="Ttulo1"/>
        <w:rPr>
          <w:lang w:val="es-AR"/>
        </w:rPr>
      </w:pPr>
      <w:r w:rsidRPr="00930540">
        <w:rPr>
          <w:lang w:val="es-AR"/>
        </w:rPr>
        <w:t>2 DESCRIPCIÓN DEL SISTEMA</w:t>
      </w:r>
    </w:p>
    <w:p w14:paraId="75F1B2B3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2.1 Objeto</w:t>
      </w:r>
    </w:p>
    <w:p w14:paraId="5461803A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El Sistema de Causas es un software diseñado para el Personal a cargo de las diferentes investigaciones judiciales del Departamento de Delitos Tecnológicos. En este sistema podrá realizar la carga, consulta y seguimiento de las actuaciones judiciales.</w:t>
      </w:r>
    </w:p>
    <w:p w14:paraId="3B810D02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2.2 Alcance</w:t>
      </w:r>
    </w:p>
    <w:p w14:paraId="60DCDAB2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Tener un medio centralizado donde se logre visualizar expedientes e ingresos diarios ordenados a través de parámetros definidos (Carátula, Juzgado, Estado).</w:t>
      </w:r>
    </w:p>
    <w:p w14:paraId="13BEB7C2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2.3 Funcionalidad</w:t>
      </w:r>
    </w:p>
    <w:p w14:paraId="169C3FD5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El sistema permite consultas y gestiones por:</w:t>
      </w:r>
    </w:p>
    <w:p w14:paraId="03498442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• Número de CAUSA</w:t>
      </w:r>
    </w:p>
    <w:p w14:paraId="36637C18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• Procedencia (Email, MTO, Otro) y Remitente</w:t>
      </w:r>
    </w:p>
    <w:p w14:paraId="219C6D54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• Estado de las Causas (Activas, Finalizadas, Archivadas)</w:t>
      </w:r>
    </w:p>
    <w:p w14:paraId="091AFA5F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2.4 Tecnología</w:t>
      </w:r>
    </w:p>
    <w:p w14:paraId="6B03D398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El sistema se encuentra desarrollado para funcionar de manera correcta en cualquier dispositivo pudiendo utilizar los navegadores web actuales.</w:t>
      </w:r>
    </w:p>
    <w:p w14:paraId="0CD95A32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br w:type="page"/>
      </w:r>
    </w:p>
    <w:p w14:paraId="0965D9E7" w14:textId="77777777" w:rsidR="002E5D17" w:rsidRPr="00930540" w:rsidRDefault="00000000">
      <w:pPr>
        <w:pStyle w:val="Ttulo1"/>
        <w:rPr>
          <w:lang w:val="es-AR"/>
        </w:rPr>
      </w:pPr>
      <w:r w:rsidRPr="00930540">
        <w:rPr>
          <w:lang w:val="es-AR"/>
        </w:rPr>
        <w:t>3 PANTALLAS DEL SISTEMA</w:t>
      </w:r>
    </w:p>
    <w:p w14:paraId="23652D10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3.1 Acceso al sistema</w:t>
      </w:r>
    </w:p>
    <w:p w14:paraId="7B7E96DA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Para poder ingresar al sistema, deberá introducir en la barra de direcciones del navegador web la URL correspondiente a la implementación local o remota.</w:t>
      </w:r>
    </w:p>
    <w:p w14:paraId="426E1372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IMPORTANTE: Para poder ingresar al sistema usted deberá tener acceso a la red interna de trabajo en caso de corresponder si se encuentra fuera de la División.</w:t>
      </w:r>
    </w:p>
    <w:p w14:paraId="13ECC5C6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Al ingresar el sitio presentará la siguiente pantalla:</w:t>
      </w:r>
    </w:p>
    <w:p w14:paraId="7D6BE9BC" w14:textId="77777777" w:rsidR="002E5D17" w:rsidRDefault="00000000">
      <w:r>
        <w:rPr>
          <w:noProof/>
        </w:rPr>
        <w:drawing>
          <wp:inline distT="0" distB="0" distL="0" distR="0" wp14:anchorId="21AAD8BC" wp14:editId="3249627D">
            <wp:extent cx="5486400" cy="30845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C2F7" w14:textId="00D733B1" w:rsidR="002E5D17" w:rsidRPr="00930540" w:rsidRDefault="00000000">
      <w:pPr>
        <w:rPr>
          <w:lang w:val="es-AR"/>
        </w:rPr>
      </w:pPr>
      <w:r w:rsidRPr="00930540">
        <w:rPr>
          <w:lang w:val="es-AR"/>
        </w:rPr>
        <w:t xml:space="preserve">Para acceder al sistema colocar su </w:t>
      </w:r>
      <w:r w:rsidR="00930540" w:rsidRPr="00930540">
        <w:rPr>
          <w:lang w:val="es-AR"/>
        </w:rPr>
        <w:t>C</w:t>
      </w:r>
      <w:r w:rsidR="00930540">
        <w:rPr>
          <w:lang w:val="es-AR"/>
        </w:rPr>
        <w:t xml:space="preserve">ódigo Estadístico </w:t>
      </w:r>
      <w:r w:rsidRPr="00930540">
        <w:rPr>
          <w:lang w:val="es-AR"/>
        </w:rPr>
        <w:t>(CE) en el campo Usuario y su contraseña, debiendo estar previamente dado de alta en la base de datos del sistema.</w:t>
      </w:r>
    </w:p>
    <w:p w14:paraId="0F2E4657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3.2 Pantalla principal</w:t>
      </w:r>
    </w:p>
    <w:p w14:paraId="7D4D2B74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La pantalla principal muestra la información en forma de gráficos / cartas informativas (</w:t>
      </w:r>
      <w:proofErr w:type="spellStart"/>
      <w:r w:rsidRPr="00930540">
        <w:rPr>
          <w:lang w:val="es-AR"/>
        </w:rPr>
        <w:t>Dashboard</w:t>
      </w:r>
      <w:proofErr w:type="spellEnd"/>
      <w:r w:rsidRPr="00930540">
        <w:rPr>
          <w:lang w:val="es-AR"/>
        </w:rPr>
        <w:t>).</w:t>
      </w:r>
    </w:p>
    <w:p w14:paraId="1488F5A8" w14:textId="77777777" w:rsidR="002E5D17" w:rsidRDefault="00000000">
      <w:r>
        <w:rPr>
          <w:noProof/>
        </w:rPr>
        <w:drawing>
          <wp:inline distT="0" distB="0" distL="0" distR="0" wp14:anchorId="4454261C" wp14:editId="6B46CBB3">
            <wp:extent cx="5486400" cy="30845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F2E3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3.3 Pantalla para la gestión de Causas</w:t>
      </w:r>
    </w:p>
    <w:p w14:paraId="2126EBE6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 xml:space="preserve">En esta sección podrá visualizar listadas las causas. Al crear una nueva, se desplegará un formulario donde ingresar requerimientos como caratula, fiscalía y </w:t>
      </w:r>
      <w:proofErr w:type="spellStart"/>
      <w:r w:rsidRPr="00930540">
        <w:rPr>
          <w:lang w:val="es-AR"/>
        </w:rPr>
        <w:t>preventor</w:t>
      </w:r>
      <w:proofErr w:type="spellEnd"/>
      <w:r w:rsidRPr="00930540">
        <w:rPr>
          <w:lang w:val="es-AR"/>
        </w:rPr>
        <w:t xml:space="preserve"> auxiliar.</w:t>
      </w:r>
    </w:p>
    <w:p w14:paraId="6D348C93" w14:textId="77777777" w:rsidR="002E5D17" w:rsidRDefault="00000000">
      <w:r>
        <w:rPr>
          <w:noProof/>
        </w:rPr>
        <w:drawing>
          <wp:inline distT="0" distB="0" distL="0" distR="0" wp14:anchorId="16016F77" wp14:editId="501DEF30">
            <wp:extent cx="5486400" cy="30845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s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E22F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3.4 Pantalla para Mesa de Entradas</w:t>
      </w:r>
    </w:p>
    <w:p w14:paraId="274EE571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Módulo donde se registran recepciones (Emails u Oficios) en forma individual. El sistema asigna un color dependiendo de la procedencia para su rápida identificación visual.</w:t>
      </w:r>
    </w:p>
    <w:p w14:paraId="18C4D4A7" w14:textId="77777777" w:rsidR="002E5D17" w:rsidRDefault="00000000">
      <w:r>
        <w:rPr>
          <w:noProof/>
        </w:rPr>
        <w:drawing>
          <wp:inline distT="0" distB="0" distL="0" distR="0" wp14:anchorId="276DDECE" wp14:editId="3D093A8F">
            <wp:extent cx="5486400" cy="3084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D1C6" w14:textId="77777777" w:rsidR="002E5D17" w:rsidRPr="00930540" w:rsidRDefault="00000000">
      <w:pPr>
        <w:pStyle w:val="Ttulo2"/>
        <w:rPr>
          <w:lang w:val="es-AR"/>
        </w:rPr>
      </w:pPr>
      <w:r w:rsidRPr="00930540">
        <w:rPr>
          <w:lang w:val="es-AR"/>
        </w:rPr>
        <w:t>3.5 Pantalla con los reportes procesados</w:t>
      </w:r>
    </w:p>
    <w:p w14:paraId="0362813C" w14:textId="77777777" w:rsidR="002E5D17" w:rsidRPr="00930540" w:rsidRDefault="00000000">
      <w:pPr>
        <w:rPr>
          <w:lang w:val="es-AR"/>
        </w:rPr>
      </w:pPr>
      <w:r w:rsidRPr="00930540">
        <w:rPr>
          <w:lang w:val="es-AR"/>
        </w:rPr>
        <w:t>Podrá visualizar un resumen total e imprimir el resultado de las estadísticas de las causas judiciales cargadas en las pantallas anteriores.</w:t>
      </w:r>
    </w:p>
    <w:p w14:paraId="75048847" w14:textId="77777777" w:rsidR="002E5D17" w:rsidRDefault="00000000">
      <w:pPr>
        <w:pStyle w:val="Ttulo1"/>
      </w:pPr>
      <w:r>
        <w:t>4 OPCIONES DEL SISTEMA</w:t>
      </w:r>
    </w:p>
    <w:p w14:paraId="49ECEF73" w14:textId="77777777" w:rsidR="002E5D17" w:rsidRDefault="00000000">
      <w:r>
        <w:t>El sistema permite alternar entre vistas claras y oscuras (Modo Nocturno) para evitar fatiga visual.</w:t>
      </w:r>
    </w:p>
    <w:sectPr w:rsidR="002E5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472979">
    <w:abstractNumId w:val="8"/>
  </w:num>
  <w:num w:numId="2" w16cid:durableId="1184781199">
    <w:abstractNumId w:val="6"/>
  </w:num>
  <w:num w:numId="3" w16cid:durableId="2014644199">
    <w:abstractNumId w:val="5"/>
  </w:num>
  <w:num w:numId="4" w16cid:durableId="1379351922">
    <w:abstractNumId w:val="4"/>
  </w:num>
  <w:num w:numId="5" w16cid:durableId="1277716353">
    <w:abstractNumId w:val="7"/>
  </w:num>
  <w:num w:numId="6" w16cid:durableId="985476578">
    <w:abstractNumId w:val="3"/>
  </w:num>
  <w:num w:numId="7" w16cid:durableId="1701516223">
    <w:abstractNumId w:val="2"/>
  </w:num>
  <w:num w:numId="8" w16cid:durableId="1444766907">
    <w:abstractNumId w:val="1"/>
  </w:num>
  <w:num w:numId="9" w16cid:durableId="26543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D17"/>
    <w:rsid w:val="00326F90"/>
    <w:rsid w:val="0049153D"/>
    <w:rsid w:val="006A4BAF"/>
    <w:rsid w:val="009305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CB515"/>
  <w14:defaultImageDpi w14:val="300"/>
  <w15:docId w15:val="{668E91DE-0FFE-4885-9C93-F5148F09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394</Words>
  <Characters>2172</Characters>
  <Application>Microsoft Office Word</Application>
  <DocSecurity>0</DocSecurity>
  <Lines>62</Lines>
  <Paragraphs>49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14</vt:i4>
      </vt:variant>
      <vt:variant>
        <vt:lpstr>Title</vt:lpstr>
      </vt:variant>
      <vt:variant>
        <vt:i4>1</vt:i4>
      </vt:variant>
    </vt:vector>
  </HeadingPairs>
  <TitlesOfParts>
    <vt:vector size="16" baseType="lpstr">
      <vt:lpstr/>
      <vt:lpstr>VERSIÓN: 1.0.0</vt:lpstr>
      <vt:lpstr>1 INDICE</vt:lpstr>
      <vt:lpstr>2 DESCRIPCIÓN DEL SISTEMA</vt:lpstr>
      <vt:lpstr>    2.1 Objeto</vt:lpstr>
      <vt:lpstr>    2.2 Alcance</vt:lpstr>
      <vt:lpstr>    2.3 Funcionalidad</vt:lpstr>
      <vt:lpstr>    2.4 Tecnología</vt:lpstr>
      <vt:lpstr>3 PANTALLAS DEL SISTEMA</vt:lpstr>
      <vt:lpstr>    3.1 Acceso al sistema</vt:lpstr>
      <vt:lpstr>    3.2 Pantalla principal</vt:lpstr>
      <vt:lpstr>    3.3 Pantalla para la gestión de Causas</vt:lpstr>
      <vt:lpstr>    3.4 Pantalla para Mesa de Entradas</vt:lpstr>
      <vt:lpstr>    3.5 Pantalla con los reportes procesados</vt:lpstr>
      <vt:lpstr>4 OPCIONES DEL SISTEMA</vt:lpstr>
      <vt:lpstr/>
    </vt:vector>
  </TitlesOfParts>
  <Manager/>
  <Company/>
  <LinksUpToDate>false</LinksUpToDate>
  <CharactersWithSpaces>2517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Ivan Cussi</cp:lastModifiedBy>
  <cp:revision>2</cp:revision>
  <dcterms:created xsi:type="dcterms:W3CDTF">2013-12-23T23:15:00Z</dcterms:created>
  <dcterms:modified xsi:type="dcterms:W3CDTF">2026-03-12T14:28:00Z</dcterms:modified>
  <cp:category/>
</cp:coreProperties>
</file>