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Certificados de no aplicación INYM</w:t>
      </w:r>
    </w:p>
    <w:p>
      <w:pPr>
        <w:spacing w:after="120"/>
      </w:pPr>
      <w:r>
        <w:t xml:space="preserve">fontana_movimientos — módulo Retenciones INYM. Documento de funcionamiento (02/10/2026).</w:t>
      </w:r>
    </w:p>
    <w:p>
      <w:pPr>
        <w:pStyle w:val="Heading1"/>
      </w:pPr>
      <w:r>
        <w:t xml:space="preserve">1. Para qué sirve</w:t>
      </w:r>
    </w:p>
    <w:p>
      <w:pPr>
        <w:spacing w:after="120"/>
      </w:pPr>
      <w:r>
        <w:t xml:space="preserve">Fontana (operador INYM </w:t>
      </w:r>
      <w:r>
        <w:rPr>
          <w:b/>
          <w:bCs/>
        </w:rPr>
        <w:t xml:space="preserve">181</w:t>
      </w:r>
      <w:r>
        <w:t xml:space="preserve">, secadero) emite </w:t>
      </w:r>
      <w:r>
        <w:rPr>
          <w:b/>
          <w:bCs/>
        </w:rPr>
        <w:t xml:space="preserve">certificados de no aplicación</w:t>
      </w:r>
      <w:r>
        <w:t xml:space="preserve">, casi siempre por "STOCK INICIAL - CAMBIO TARIFA". Cuando un cliente (por ejemplo Establecimiento Las Marías o Don Basilio) nos tiene que retener la tasa INYM, puede </w:t>
      </w:r>
      <w:r>
        <w:rPr>
          <w:b/>
          <w:bCs/>
        </w:rPr>
        <w:t xml:space="preserve">validar</w:t>
      </w:r>
      <w:r>
        <w:t xml:space="preserve"> uno de esos certificados y por ese importe </w:t>
      </w:r>
      <w:r>
        <w:rPr>
          <w:b/>
          <w:bCs/>
        </w:rPr>
        <w:t xml:space="preserve">no nos retiene</w:t>
      </w:r>
      <w:r>
        <w:t xml:space="preserve">.</w:t>
      </w:r>
    </w:p>
    <w:p>
      <w:pPr>
        <w:spacing w:after="120"/>
      </w:pPr>
      <w:r>
        <w:t xml:space="preserve">Por eso una retención INYM tiene dos importes: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(bruto)</w:t>
      </w:r>
      <w:r>
        <w:t xml:space="preserve">: kgs × tarifa, lo que figura como importe de la retención.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Importe no retenido</w:t>
      </w:r>
      <w:r>
        <w:t xml:space="preserve">: lo que se descontó con el certificado.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Retenido neto</w:t>
      </w:r>
      <w:r>
        <w:t xml:space="preserve"> = Total − Importe no retenido. Es lo que realmente nos retuvieron y </w:t>
      </w:r>
      <w:r>
        <w:rPr>
          <w:b/>
          <w:bCs/>
        </w:rPr>
        <w:t xml:space="preserve">lo que cuenta en las liquidaciones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Las retenciones que nos hacen a nosotros no se pueden bajar del sistema de INYM: se reciben y se cargan a mano. Por eso el certificado se vincula </w:t>
            </w:r>
            <w:r>
              <w:rPr>
                <w:b/>
                <w:bCs/>
              </w:rPr>
              <w:t xml:space="preserve">al cargar (o editar) la retención recibida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Circuito</w:t>
      </w:r>
    </w:p>
    <w:p>
      <w:pPr>
        <w:pStyle w:val="Heading2"/>
      </w:pPr>
      <w:r>
        <w:t xml:space="preserve">2.1. Tener los certificados cargados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Retenciones INYM → botón </w:t>
      </w:r>
      <w:r>
        <w:rPr>
          <w:b/>
          <w:bCs/>
        </w:rPr>
        <w:t xml:space="preserve">Certificados de no aplicación</w:t>
      </w:r>
      <w:r>
        <w:t xml:space="preserve"> → </w:t>
      </w:r>
      <w:r>
        <w:rPr>
          <w:b/>
          <w:bCs/>
        </w:rPr>
        <w:t xml:space="preserve">Importar listado de INYM (Excel)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Subir el Excel "Listado Cert. de No Aplicación" exportado del sistema de INYM (.xls o .xlsx).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Opcional: poner </w:t>
      </w:r>
      <w:r>
        <w:rPr>
          <w:b/>
          <w:bCs/>
        </w:rPr>
        <w:t xml:space="preserve">Fecha desde / Fecha hasta</w:t>
      </w:r>
      <w:r>
        <w:t xml:space="preserve"> para importar sólo los certificados cuya FECHA esté en ese rango (vacío = todos los del archivo). El resultado muestra cuántos había en el archivo y cuántos entraron en el rango.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cada certificado (IDCERT_NO_APLICACION) se crea uno nuevo o se actualizan sus datos. Se puede reimportar cuantas veces haga falta: no duplica y no toca los descuentos ya cargados.</w:t>
      </w:r>
    </w:p>
    <w:p>
      <w:pPr>
        <w:spacing w:after="120"/>
      </w:pPr>
      <w:r>
        <w:t xml:space="preserve">Columnas que se toman: IDCERT_NO_APLICACION (número), IDOPERADOR, IDEMPRESA, TIPO_OPER, FECHA, PERIODO, VENCIMIENTO, TOTAL, ID_OPER_VALIDA, TIPO_OPER_VALIDA, OPER_VALIDA (quién lo validó), FECHA_VALIDACION y FECHA_ELIMINACION. Si algún día el listado trae TIPO, TARIFA o KILOS/KGS, también se toman.</w:t>
      </w:r>
    </w:p>
    <w:p>
      <w:pPr>
        <w:pStyle w:val="Heading2"/>
      </w:pPr>
      <w:r>
        <w:t xml:space="preserve">2.2. Al recibir la retención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Retenciones INYM → </w:t>
      </w:r>
      <w:r>
        <w:rPr>
          <w:b/>
          <w:bCs/>
        </w:rPr>
        <w:t xml:space="preserve">Nueva retención INYM</w:t>
      </w:r>
      <w:r>
        <w:t xml:space="preserve"> (o </w:t>
      </w:r>
      <w:r>
        <w:rPr>
          <w:b/>
          <w:bCs/>
        </w:rPr>
        <w:t xml:space="preserve">Editar</w:t>
      </w:r>
      <w:r>
        <w:t xml:space="preserve"> una ya cargada).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Cargar como siempre fecha, tarifa, operador emisor (el que nos retuvo), operador retenido (Fontana), kgs, tarifa y total.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el recuadro </w:t>
      </w:r>
      <w:r>
        <w:rPr>
          <w:b/>
          <w:bCs/>
        </w:rPr>
        <w:t xml:space="preserve">"Certificado de no aplicación"</w:t>
      </w:r>
      <w:r>
        <w:t xml:space="preserve"> elegir el certificado. La lista muestra número, fecha, quién lo validó, total y </w:t>
      </w:r>
      <w:r>
        <w:rPr>
          <w:b/>
          <w:bCs/>
        </w:rPr>
        <w:t xml:space="preserve">disponible</w:t>
      </w:r>
      <w:r>
        <w:t xml:space="preserve">. Por defecto muestra sólo los validados por el operador emisor elegido (y los todavía sin validar); el link "ver todos" muestra el resto. Los certificados eliminados en INYM no se ofrecen.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Cargar el </w:t>
      </w:r>
      <w:r>
        <w:rPr>
          <w:b/>
          <w:bCs/>
        </w:rPr>
        <w:t xml:space="preserve">importe no retenido</w:t>
      </w:r>
      <w:r>
        <w:t xml:space="preserve">. Al lado se ve el </w:t>
      </w:r>
      <w:r>
        <w:rPr>
          <w:b/>
          <w:bCs/>
        </w:rPr>
        <w:t xml:space="preserve">retenido neto</w:t>
      </w:r>
      <w:r>
        <w:t xml:space="preserve"> calculado en vivo.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Guardar.</w:t>
      </w:r>
    </w:p>
    <w:p>
      <w:pPr>
        <w:spacing w:after="120"/>
      </w:pPr>
      <w:r>
        <w:t xml:space="preserve">Validaciones: no se puede elegir certificado sin importe ni importe sin certificado; el importe tiene que ser mayor a 0, no puede superar el total de la retención ni el </w:t>
      </w:r>
      <w:r>
        <w:rPr>
          <w:b/>
          <w:bCs/>
        </w:rPr>
        <w:t xml:space="preserve">disponible</w:t>
      </w:r>
      <w:r>
        <w:t xml:space="preserve"> del certificado (total del certificado menos lo ya descontado en otras retenciones). Un certificado se puede repartir entre varias retenciones.</w:t>
      </w:r>
    </w:p>
    <w:p>
      <w:pPr>
        <w:spacing w:after="120"/>
      </w:pPr>
      <w:r>
        <w:t xml:space="preserve">Para sacar el certificado de una retención: Editar → dejar el certificado en blanco y el importe vacío → Guardar.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Vinculá el certificado </w:t>
            </w:r>
            <w:r>
              <w:rPr>
                <w:b/>
                <w:bCs/>
              </w:rPr>
              <w:t xml:space="preserve">antes</w:t>
            </w:r>
            <w:r>
              <w:t xml:space="preserve"> de meter la retención en una liquidación: una retención INYM que ya está en una liquidación no se puede editar (regla de siempre).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2.3. Si se importa el Excel de retenciones de INYM</w:t>
      </w:r>
    </w:p>
    <w:p>
      <w:pPr>
        <w:spacing w:after="120"/>
      </w:pPr>
      <w:r>
        <w:t xml:space="preserve">El Excel de retenciones de INYM (el que se importa desde "Importar desde Excel de INYM") trae las columnas IDCERT_NO_APLICACION e IMPORTE_NO_RETENIDO. Si alguna fila las tiene cargadas, la retención queda vinculada </w:t>
      </w:r>
      <w:r>
        <w:rPr>
          <w:b/>
          <w:bCs/>
        </w:rPr>
        <w:t xml:space="preserve">automáticamente</w:t>
      </w:r>
      <w:r>
        <w:t xml:space="preserve"> a ese certificado (si el certificado no existía, se crea sólo con el número y después se completa importando el listado de certificados). También funciona al reimportar retenciones que ya estaban. El resultado de la importación informa cuántos vínculos se crearon o actualizaron.</w:t>
      </w:r>
    </w:p>
    <w:p>
      <w:pPr>
        <w:pStyle w:val="Heading1"/>
      </w:pPr>
      <w:r>
        <w:t xml:space="preserve">3. Dónde se 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Listado de Retenciones INYM</w:t>
      </w:r>
      <w:r>
        <w:t xml:space="preserve">: columnas nuevas </w:t>
      </w:r>
      <w:r>
        <w:rPr>
          <w:b/>
          <w:bCs/>
        </w:rPr>
        <w:t xml:space="preserve">No retenido</w:t>
      </w:r>
      <w:r>
        <w:t xml:space="preserve"> (con el número de certificado) y </w:t>
      </w:r>
      <w:r>
        <w:rPr>
          <w:b/>
          <w:bCs/>
        </w:rPr>
        <w:t xml:space="preserve">Neto</w:t>
      </w:r>
      <w:r>
        <w:t xml:space="preserve">. El Excel/PDF del listado agrega "Cert. no aplicación", "No retenido" y "Retenido neto".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Certificados de no aplicación</w:t>
      </w:r>
      <w:r>
        <w:t xml:space="preserve">: número, fecha, período, vencimiento, tipo, total, </w:t>
      </w:r>
      <w:r>
        <w:rPr>
          <w:b/>
          <w:bCs/>
        </w:rPr>
        <w:t xml:space="preserve">aplicado</w:t>
      </w:r>
      <w:r>
        <w:t xml:space="preserve"> (lo descontado en retenciones), </w:t>
      </w:r>
      <w:r>
        <w:rPr>
          <w:b/>
          <w:bCs/>
        </w:rPr>
        <w:t xml:space="preserve">disponible</w:t>
      </w:r>
      <w:r>
        <w:t xml:space="preserve"> (verde si queda saldo, rojo si se descontó de más), quién lo validó, fecha de validación, eliminación y las retenciones donde se descontó (con link). Filtros: número, validado por, estado en INYM (vigentes / eliminados / todos) y uso (con saldo / sin usar / usados). Totales al pie.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Liquidaciones</w:t>
      </w:r>
      <w:r>
        <w:t xml:space="preserve">: la retención INYM se toma por el </w:t>
      </w:r>
      <w:r>
        <w:rPr>
          <w:b/>
          <w:bCs/>
        </w:rPr>
        <w:t xml:space="preserve">neto</w:t>
      </w:r>
      <w:r>
        <w:t xml:space="preserve"> en el total de la liquidación, en la pantalla de alta/edición (con la aclaración "bruto … − cert. N … importe"), en Diferencias, en el PDF/Excel de la liquidación y en "Sin liquidar → Retenciones INYM" (columnas No retenido y Neto).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de Django</w:t>
      </w:r>
      <w:r>
        <w:t xml:space="preserve">: los certificados y los vínculos también se pueden ver/editar desde el admin.</w:t>
      </w:r>
    </w:p>
    <w:p>
      <w:pPr>
        <w:spacing w:after="120"/>
      </w:pPr>
      <w:r>
        <w:t xml:space="preserve">No cambia: el </w:t>
      </w:r>
      <w:r>
        <w:rPr>
          <w:b/>
          <w:bCs/>
        </w:rPr>
        <w:t xml:space="preserve">ranking de retenciones INYM por entidad</w:t>
      </w:r>
      <w:r>
        <w:t xml:space="preserve"> y los análisis de kgs siguen usando el total bruto.</w:t>
      </w:r>
    </w:p>
    <w:p>
      <w:pPr>
        <w:pStyle w:val="Heading1"/>
      </w:pPr>
      <w:r>
        <w:t xml:space="preserve">4. Ejemplo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rPr>
          <w:tblHeader/>
        </w:trP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Importe</w:t>
            </w:r>
          </w:p>
        </w:tc>
      </w:tr>
      <w:t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Retención recibida de Don Basilio (total bruto)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8.000.000,00</w:t>
            </w:r>
          </w:p>
        </w:tc>
      </w:tr>
      <w:t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Certificado de no aplicación N° 12216 (total del certificado 6.065.189,00)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</w:p>
        </w:tc>
      </w:tr>
      <w:t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Importe no retenido cargado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6.065.189,00</w:t>
            </w:r>
          </w:p>
        </w:tc>
      </w:tr>
      <w:t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Retenido neto (va a la liquidación de cobro, en Haber)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1.934.811,00</w:t>
            </w:r>
          </w:p>
        </w:tc>
      </w:tr>
      <w:tr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Disponible que le queda al certificado 12216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0,00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A nivel base de datos</w:t>
      </w:r>
    </w:p>
    <w:p>
      <w:pPr>
        <w:spacing w:after="120"/>
      </w:pPr>
      <w:r>
        <w:t xml:space="preserve">Dos tablas nuevas (managed=True, se crean con </w:t>
      </w:r>
      <w:r>
        <w:rPr>
          <w:rFonts w:ascii="Consolas" w:cs="Consolas" w:eastAsia="Consolas" w:hAnsi="Consolas"/>
          <w:sz w:val="20"/>
          <w:szCs w:val="20"/>
        </w:rPr>
        <w:t xml:space="preserve">python manage.py migrate retenciones_inym</w:t>
      </w:r>
      <w:r>
        <w:t xml:space="preserve">, migración 0005). No se toca la tabla </w:t>
      </w:r>
      <w:r>
        <w:rPr>
          <w:rFonts w:ascii="Consolas" w:cs="Consolas" w:eastAsia="Consolas" w:hAnsi="Consolas"/>
          <w:sz w:val="20"/>
          <w:szCs w:val="20"/>
        </w:rPr>
        <w:t xml:space="preserve">retencion_inym</w:t>
      </w:r>
      <w:r>
        <w:t xml:space="preserve">.</w:t>
      </w:r>
    </w:p>
    <w:p>
      <w:pPr>
        <w:pStyle w:val="Heading2"/>
      </w:pPr>
      <w:r>
        <w:t xml:space="preserve">certificado_no_aplicacion_inym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Clave propia (autoincremental).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N° del certificado en INYM (IDCERT_NO_APLICACION). Único.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id_operador_emisor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cuit_emisor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tipo_oper_emisor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Quién lo emitió (181 = Fontana secadero).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periodo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Fechas del certificado.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Importe total del certificado.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tarifa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kgs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Para cuando INYM los informe (hoy el listado no los trae).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id_operador_valida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tipo_oper_valida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nombre_valida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fecha_validacion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Quién lo validó (el que nos retuvo) y cuándo.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fecha_eliminacion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Si INYM lo eliminó.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agregado_desde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listado_cert_inym</w:t>
            </w:r>
            <w:r>
              <w:t xml:space="preserve"> (importado del listado)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excel_retenciones_inym</w:t>
            </w:r>
            <w:r>
              <w:t xml:space="preserve"> (creado al importar retenciones).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fecha_agregado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fecha_modificado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Automáticas.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retencion_inym_cert_no_aplicacion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Clave propia.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id_retencion_inym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La retención INYM (retencion_inym.id). Sin FK real en la base, igual que otras tablas nuevas.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id_certificado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El certificado (FK a certificado_no_aplicacion_inym; no deja borrar un certificado usado).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Importe no retenido descontado con ese certificado en esa retención.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agregado_desde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retenciones_inym_app</w:t>
            </w:r>
            <w:r>
              <w:t xml:space="preserve"> (cargado a mano)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excel_retenciones_inym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Una retención puede tener más de un certificado y un certificado puede repartirse entre varias retenciones (no se repite el par retención + certificado). La pantalla de Editar maneja un certificado por retención; si una tuviera más de uno (sólo posible vía Excel), avisa antes de guardar.</w:t>
      </w:r>
    </w:p>
    <w:p>
      <w:pPr>
        <w:pStyle w:val="Heading2"/>
      </w:pPr>
      <w:r>
        <w:t xml:space="preserve">Tabla legacy retencion_inym_no_aplicacion</w:t>
      </w:r>
    </w:p>
    <w:p>
      <w:pPr>
        <w:spacing w:after="120"/>
      </w:pPr>
      <w:r>
        <w:t xml:space="preserve">Era la tabla prevista para esto en el sistema viejo, pero no la usaba ningún programa (ni este sistema ni fontana_escritorio). La migración </w:t>
      </w:r>
      <w:r>
        <w:rPr>
          <w:b/>
          <w:bCs/>
        </w:rPr>
        <w:t xml:space="preserve">0006</w:t>
      </w:r>
      <w:r>
        <w:t xml:space="preserve"> la </w:t>
      </w:r>
      <w:r>
        <w:rPr>
          <w:b/>
          <w:bCs/>
        </w:rPr>
        <w:t xml:space="preserve">borra sólo si está vacía y ninguna otra tabla la referencia con una clave foránea</w:t>
      </w:r>
      <w:r>
        <w:t xml:space="preserve">. Si no se cumple, no la borra y al correr migrate muestra el motivo (</w:t>
      </w:r>
      <w:r>
        <w:rPr>
          <w:rFonts w:ascii="Consolas" w:cs="Consolas" w:eastAsia="Consolas" w:hAnsi="Consolas"/>
          <w:sz w:val="20"/>
          <w:szCs w:val="20"/>
        </w:rPr>
        <w:t xml:space="preserve">[0006] NO se borró la tabla …</w:t>
      </w:r>
      <w:r>
        <w:t xml:space="preserve">) para revisarla a mano. Se puede deshacer (migrate retenciones_inym 0005) y la vuelve a crear vacía.</w:t>
      </w:r>
    </w:p>
    <w:p>
      <w:pPr>
        <w:spacing w:after="120"/>
      </w:pPr>
      <w:r>
        <w:t xml:space="preserve">Consultas útiles: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Retenciones INYM con certificado y su neto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r.id, r.fecha, r.total AS bruto, v.importe AS no_retenido,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r.total - v.importe AS neto, c.numero AS certificado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retencion_inym 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retencion_inym_cert_no_aplicacion v ON v.id_retencion_inym = r.id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certificado_no_aplicacion_inym c   ON c.id = v.id_certificado;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Disponible de cada certificado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c.numero, c.total, COALESCE(SUM(v.importe),0) AS aplicado,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c.total - COALESCE(SUM(v.importe),0) AS disponible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certificado_no_aplicacion_inym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retencion_inym_cert_no_aplicacion v ON v.id_certificado = c.id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c.id, c.numero, c.total;</w:t>
      </w:r>
    </w:p>
    <w:p>
      <w:pPr>
        <w:spacing w:after="60"/>
      </w:pPr>
    </w:p>
    <w:p>
      <w:pPr>
        <w:pStyle w:val="Heading1"/>
      </w:pPr>
      <w:r>
        <w:t xml:space="preserve">6. Instalación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 retenciones_inym</w:t>
      </w:r>
      <w:r>
        <w:t xml:space="preserve"> (corre la 0005 —tablas nuevas— y la 0006 —borra la tabla legacy si corresponde; mirar el mensaje que imprime—).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Reiniciar Django.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Importar el listado de certificados de INYM.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alguna liquidación ya incluía una retención con certificado cargado después, recalcularla desde Liquidaciones → Diferencias (o </w:t>
      </w:r>
      <w:r>
        <w:rPr>
          <w:rFonts w:ascii="Consolas" w:cs="Consolas" w:eastAsia="Consolas" w:hAnsi="Consolas"/>
          <w:sz w:val="20"/>
          <w:szCs w:val="20"/>
        </w:rPr>
        <w:t xml:space="preserve">python manage.py recalcular_liquidaciones</w:t>
      </w:r>
      <w:r>
        <w:t xml:space="preserve">).</w:t>
      </w:r>
    </w:p>
    <w:p>
      <w:pPr>
        <w:spacing w:after="60"/>
      </w:pPr>
    </w:p>
    <w:p>
      <w:pPr>
        <w:spacing w:after="120"/>
      </w:pPr>
      <w:r>
        <w:t xml:space="preserve">Archivos: </w:t>
      </w:r>
      <w:r>
        <w:rPr>
          <w:rFonts w:ascii="Consolas" w:cs="Consolas" w:eastAsia="Consolas" w:hAnsi="Consolas"/>
          <w:sz w:val="20"/>
          <w:szCs w:val="20"/>
        </w:rPr>
        <w:t xml:space="preserve">retenciones_inym/models.py</w:t>
      </w:r>
      <w:r>
        <w:t xml:space="preserve"> (CertificadoNoAplicacionInym, RetencionInymNoAplicacionVinculo, propiedades importe_no_aplicado / importe_neto de RetencionInym), </w:t>
      </w:r>
      <w:r>
        <w:rPr>
          <w:rFonts w:ascii="Consolas" w:cs="Consolas" w:eastAsia="Consolas" w:hAnsi="Consolas"/>
          <w:sz w:val="20"/>
          <w:szCs w:val="20"/>
        </w:rPr>
        <w:t xml:space="preserve">forms.py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views.py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urls.py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admin.py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importador.py</w:t>
      </w:r>
      <w:r>
        <w:t xml:space="preserve"> (vínculo automático), </w:t>
      </w:r>
      <w:r>
        <w:rPr>
          <w:rFonts w:ascii="Consolas" w:cs="Consolas" w:eastAsia="Consolas" w:hAnsi="Consolas"/>
          <w:sz w:val="20"/>
          <w:szCs w:val="20"/>
        </w:rPr>
        <w:t xml:space="preserve">importador_no_aplicacion.py</w:t>
      </w:r>
      <w:r>
        <w:t xml:space="preserve"> (listado de certificados), migraciones 0005 y 0006, templates </w:t>
      </w:r>
      <w:r>
        <w:rPr>
          <w:rFonts w:ascii="Consolas" w:cs="Consolas" w:eastAsia="Consolas" w:hAnsi="Consolas"/>
          <w:sz w:val="20"/>
          <w:szCs w:val="20"/>
        </w:rPr>
        <w:t xml:space="preserve">retencion_inym_form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retencion_inym_listado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retencion_inym_importar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certificados_no_aplicacion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certificados_no_aplicacion_importar</w:t>
      </w:r>
      <w:r>
        <w:t xml:space="preserve">; y en liquidaciones </w:t>
      </w:r>
      <w:r>
        <w:rPr>
          <w:rFonts w:ascii="Consolas" w:cs="Consolas" w:eastAsia="Consolas" w:hAnsi="Consolas"/>
          <w:sz w:val="20"/>
          <w:szCs w:val="20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views.py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documentos.py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form.html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sin_liquidar_retenciones_inym.html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Certificados de no aplicación INYM —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2026-10-02T20:11:19.389Z</dcterms:created>
  <dcterms:modified xsi:type="dcterms:W3CDTF">2026-10-02T20:11:19.389Z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