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 Torossi:</w:t>
      </w:r>
      <w:r w:rsidDel="00000000" w:rsidR="00000000" w:rsidRPr="00000000">
        <w:rPr>
          <w:rtl w:val="0"/>
        </w:rPr>
        <w:t xml:space="preserve"> Qué haces? Hola, todo bien? Bien, todo tranquilo.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00:13 Juan Manuel Mitidiero:</w:t>
      </w:r>
      <w:r w:rsidDel="00000000" w:rsidR="00000000" w:rsidRPr="00000000">
        <w:rPr>
          <w:rtl w:val="0"/>
        </w:rPr>
        <w:t xml:space="preserve"> Recién llegado acá a un bar. Co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00:19 Bruno Torossi:</w:t>
      </w:r>
      <w:r w:rsidDel="00000000" w:rsidR="00000000" w:rsidRPr="00000000">
        <w:rPr>
          <w:rtl w:val="0"/>
        </w:rPr>
        <w:t xml:space="preserve"> Tu oficina la ocupas de oficina ahí o no?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00:29 Juan Manuel Mitidiero:</w:t>
      </w:r>
      <w:r w:rsidDel="00000000" w:rsidR="00000000" w:rsidRPr="00000000">
        <w:rPr>
          <w:rtl w:val="0"/>
        </w:rPr>
        <w:t xml:space="preserve"> después en mi caso estoy, pero voy como caminando por la casa. de la cocina un poco así, pero bueno, este no no me gusta estar sentado. saben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00:52 Bruno Torossi (chat):</w:t>
      </w:r>
      <w:r w:rsidDel="00000000" w:rsidR="00000000" w:rsidRPr="00000000">
        <w:rPr>
          <w:rtl w:val="0"/>
        </w:rPr>
        <w:t xml:space="preserve"> Hola, estoy transcribiendo esta llamada con mi extensión Tactiq AI: https://tactiq.io/r/transcribing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00:54 Juan Manuel Mitidiero:</w:t>
      </w:r>
      <w:r w:rsidDel="00000000" w:rsidR="00000000" w:rsidRPr="00000000">
        <w:rPr>
          <w:rtl w:val="0"/>
        </w:rPr>
        <w:t xml:space="preserve"> hasta allá y para salir un poco, pero todavía no puedo. pero ponele pero bueno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01:17 Bruno Torossi:</w:t>
      </w:r>
      <w:r w:rsidDel="00000000" w:rsidR="00000000" w:rsidRPr="00000000">
        <w:rPr>
          <w:rtl w:val="0"/>
        </w:rPr>
        <w:t xml:space="preserve"> claro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01:24 Juan Manuel Mitidiero:</w:t>
      </w:r>
      <w:r w:rsidDel="00000000" w:rsidR="00000000" w:rsidRPr="00000000">
        <w:rPr>
          <w:rtl w:val="0"/>
        </w:rPr>
        <w:t xml:space="preserve"> No sé, yo también tenía oficina.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01:36 Bruno Torossi:</w:t>
      </w:r>
      <w:r w:rsidDel="00000000" w:rsidR="00000000" w:rsidRPr="00000000">
        <w:rPr>
          <w:rtl w:val="0"/>
        </w:rPr>
        <w:t xml:space="preserve"> Yo yo me cambio bastante también de lugar con laburo y trato de me acostumbré a laburar parado también. O sea, si tengo una barra, por ejemplo, la mayor parte del tiempo.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01:47 Juan Manuel Mitidiero:</w:t>
      </w:r>
      <w:r w:rsidDel="00000000" w:rsidR="00000000" w:rsidRPr="00000000">
        <w:rPr>
          <w:rtl w:val="0"/>
        </w:rPr>
        <w:t xml:space="preserve"> claro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eizOb0LZtoQT7qxBUxrf?o=gdd" TargetMode="External"/><Relationship Id="rId8" Type="http://schemas.openxmlformats.org/officeDocument/2006/relationships/hyperlink" Target="https://app.tactiq.io/api/2/u/m/r/eizOb0LZtoQT7qxBUxrf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