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C55" w:rsidRDefault="001671D0">
      <w:r>
        <w:t>The logic of the analyses</w:t>
      </w:r>
    </w:p>
    <w:p w:rsidR="001671D0" w:rsidRDefault="001671D0">
      <w:r>
        <w:t>The VTH claims that an emerging disease should evolve to intermediate virulence to maximize the maximum pathogen fitness.</w:t>
      </w:r>
    </w:p>
    <w:p w:rsidR="001671D0" w:rsidRDefault="001671D0">
      <w:r>
        <w:t xml:space="preserve">According to Acevedo 4 conditions are required; </w:t>
      </w:r>
    </w:p>
    <w:p w:rsidR="001671D0" w:rsidRDefault="001671D0" w:rsidP="001671D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7657F">
        <w:rPr>
          <w:rFonts w:ascii="Calibri" w:hAnsi="Calibri" w:cs="Calibri"/>
          <w:sz w:val="24"/>
          <w:szCs w:val="24"/>
        </w:rPr>
        <w:t xml:space="preserve">a positive </w:t>
      </w:r>
      <w:r>
        <w:rPr>
          <w:rFonts w:ascii="Calibri" w:hAnsi="Calibri" w:cs="Calibri"/>
          <w:sz w:val="24"/>
          <w:szCs w:val="24"/>
        </w:rPr>
        <w:t xml:space="preserve"> non-linear </w:t>
      </w:r>
      <w:r w:rsidRPr="0057657F">
        <w:rPr>
          <w:rFonts w:ascii="Calibri" w:hAnsi="Calibri" w:cs="Calibri"/>
          <w:sz w:val="24"/>
          <w:szCs w:val="24"/>
        </w:rPr>
        <w:t xml:space="preserve">relation between  </w:t>
      </w:r>
      <w:r w:rsidRPr="0057657F">
        <w:rPr>
          <w:rFonts w:ascii="Calibri" w:hAnsi="Calibri" w:cs="Calibri"/>
          <w:i/>
          <w:sz w:val="24"/>
          <w:szCs w:val="24"/>
        </w:rPr>
        <w:t>pathogen replication and virulence</w:t>
      </w:r>
    </w:p>
    <w:p w:rsidR="001671D0" w:rsidRDefault="001671D0" w:rsidP="001671D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non-linear </w:t>
      </w:r>
      <w:r w:rsidRPr="0057657F">
        <w:rPr>
          <w:rFonts w:ascii="Calibri" w:hAnsi="Calibri" w:cs="Calibri"/>
          <w:sz w:val="24"/>
          <w:szCs w:val="24"/>
        </w:rPr>
        <w:t xml:space="preserve"> increasing relationship between </w:t>
      </w:r>
      <w:r w:rsidRPr="0057657F">
        <w:rPr>
          <w:rFonts w:ascii="Calibri" w:hAnsi="Calibri" w:cs="Calibri"/>
          <w:i/>
          <w:sz w:val="24"/>
          <w:szCs w:val="24"/>
        </w:rPr>
        <w:t>pathogen replication and transmission</w:t>
      </w:r>
      <w:r w:rsidRPr="0057657F">
        <w:rPr>
          <w:rFonts w:ascii="Calibri" w:hAnsi="Calibri" w:cs="Calibri"/>
          <w:sz w:val="24"/>
          <w:szCs w:val="24"/>
        </w:rPr>
        <w:t xml:space="preserve">, </w:t>
      </w:r>
    </w:p>
    <w:p w:rsidR="001671D0" w:rsidRDefault="001671D0" w:rsidP="001671D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7657F">
        <w:rPr>
          <w:rFonts w:ascii="Calibri" w:hAnsi="Calibri" w:cs="Calibri"/>
          <w:sz w:val="24"/>
          <w:szCs w:val="24"/>
        </w:rPr>
        <w:t xml:space="preserve">a relationship between </w:t>
      </w:r>
      <w:r w:rsidRPr="0057657F">
        <w:rPr>
          <w:rFonts w:ascii="Calibri" w:hAnsi="Calibri" w:cs="Calibri"/>
          <w:i/>
          <w:sz w:val="24"/>
          <w:szCs w:val="24"/>
        </w:rPr>
        <w:t>virulence and transmission</w:t>
      </w:r>
      <w:r w:rsidRPr="0057657F">
        <w:rPr>
          <w:rFonts w:ascii="Calibri" w:hAnsi="Calibri" w:cs="Calibri"/>
          <w:sz w:val="24"/>
          <w:szCs w:val="24"/>
        </w:rPr>
        <w:t>,</w:t>
      </w:r>
    </w:p>
    <w:p w:rsidR="001671D0" w:rsidRDefault="001671D0" w:rsidP="001671D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7657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relationship  between </w:t>
      </w:r>
      <w:r w:rsidRPr="0057657F">
        <w:rPr>
          <w:rFonts w:ascii="Calibri" w:hAnsi="Calibri" w:cs="Calibri"/>
          <w:i/>
          <w:sz w:val="24"/>
          <w:szCs w:val="24"/>
        </w:rPr>
        <w:t>recovery and virulence</w:t>
      </w:r>
      <w:r w:rsidRPr="0057657F">
        <w:rPr>
          <w:rFonts w:ascii="Calibri" w:hAnsi="Calibri" w:cs="Calibri"/>
          <w:sz w:val="24"/>
          <w:szCs w:val="24"/>
        </w:rPr>
        <w:t>,</w:t>
      </w:r>
    </w:p>
    <w:p w:rsidR="001671D0" w:rsidRPr="001671D0" w:rsidRDefault="001671D0" w:rsidP="001671D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combination of these relationship  leads to the evolution of an </w:t>
      </w:r>
      <w:r>
        <w:t xml:space="preserve"> intermediate virulence </w:t>
      </w:r>
    </w:p>
    <w:p w:rsidR="001671D0" w:rsidRDefault="001671D0" w:rsidP="001671D0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 mentioned by Acevedo, but implicit is that maximum pathogen fitness is reached for intermediate virulence.</w:t>
      </w:r>
    </w:p>
    <w:p w:rsidR="001671D0" w:rsidRDefault="001671D0" w:rsidP="001671D0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analyses I did are show test for all 4 condition. But I replace recovery by duration of </w:t>
      </w:r>
      <w:r w:rsidR="0086570D"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>fectious period.</w:t>
      </w:r>
      <w:r w:rsidR="008B2CF1">
        <w:rPr>
          <w:rFonts w:ascii="Calibri" w:hAnsi="Calibri" w:cs="Calibri"/>
          <w:sz w:val="24"/>
          <w:szCs w:val="24"/>
        </w:rPr>
        <w:t xml:space="preserve"> </w:t>
      </w:r>
      <w:r w:rsidR="0086570D">
        <w:rPr>
          <w:rFonts w:ascii="Calibri" w:hAnsi="Calibri" w:cs="Calibri"/>
          <w:sz w:val="24"/>
          <w:szCs w:val="24"/>
        </w:rPr>
        <w:t>CAN YOU CALCULATE A VALUE FOR RECOVERY RATE – DO WE NEED TO</w:t>
      </w:r>
      <w:r w:rsidR="0086570D">
        <w:object w:dxaOrig="20805" w:dyaOrig="15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49.8pt" o:ole="" o:allowoverlap="f">
            <v:imagedata r:id="rId5" o:title=""/>
          </v:shape>
          <o:OLEObject Type="Embed" ProgID="Unknown" ShapeID="_x0000_i1025" DrawAspect="Content" ObjectID="_1767688859" r:id="rId6"/>
        </w:object>
      </w:r>
    </w:p>
    <w:p w:rsidR="008A17C3" w:rsidRDefault="008A17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8B2CF1" w:rsidRPr="001671D0" w:rsidRDefault="008B2CF1" w:rsidP="001671D0">
      <w:pPr>
        <w:spacing w:line="276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lastRenderedPageBreak/>
        <w:t xml:space="preserve">I then related each variable to fitness; and  the data show the highest fitness for an intermediate virulence. Which is probably best explained by variation in duration of infectious period and does not require non-linear relationship </w:t>
      </w:r>
      <w:r w:rsidR="00326B81">
        <w:rPr>
          <w:rFonts w:ascii="Calibri" w:hAnsi="Calibri" w:cs="Calibri"/>
          <w:sz w:val="24"/>
          <w:szCs w:val="24"/>
        </w:rPr>
        <w:t>in all other  relationships. Note that CA09 has maximal fitness, although it has intermediate values for replication, virulence and transmission.</w:t>
      </w:r>
    </w:p>
    <w:p w:rsidR="001671D0" w:rsidRDefault="008B2CF1">
      <w:r>
        <w:object w:dxaOrig="22596" w:dyaOrig="15224">
          <v:shape id="_x0000_i1030" type="#_x0000_t75" style="width:642.6pt;height:432.6pt" o:ole="">
            <v:imagedata r:id="rId7" o:title=""/>
          </v:shape>
          <o:OLEObject Type="Embed" ProgID="Unknown" ShapeID="_x0000_i1030" DrawAspect="Content" ObjectID="_1767688860" r:id="rId8"/>
        </w:object>
      </w:r>
    </w:p>
    <w:sectPr w:rsidR="0016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235C"/>
    <w:multiLevelType w:val="hybridMultilevel"/>
    <w:tmpl w:val="86F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0"/>
    <w:rsid w:val="001671D0"/>
    <w:rsid w:val="00302C55"/>
    <w:rsid w:val="00326B81"/>
    <w:rsid w:val="0086570D"/>
    <w:rsid w:val="008A17C3"/>
    <w:rsid w:val="008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0943"/>
  <w15:chartTrackingRefBased/>
  <w15:docId w15:val="{FAB8D7B0-51DC-4405-AF4C-9D42A630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Dhondt</dc:creator>
  <cp:keywords/>
  <dc:description/>
  <cp:lastModifiedBy>André Dhondt</cp:lastModifiedBy>
  <cp:revision>4</cp:revision>
  <dcterms:created xsi:type="dcterms:W3CDTF">2024-01-25T16:38:00Z</dcterms:created>
  <dcterms:modified xsi:type="dcterms:W3CDTF">2024-01-25T16:54:00Z</dcterms:modified>
</cp:coreProperties>
</file>