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30"/>
          <w:szCs w:val="30"/>
        </w:rPr>
        <w:t xml:space="preserve">GATEWAYGUARD — PROJECT FILES CLEANUP LIST</w:t>
      </w:r>
    </w:p>
    <w:p>
      <w:pPr>
        <w:spacing w:after="60"/>
      </w:pPr>
      <w:r>
        <w:rPr>
          <w:b/>
          <w:bCs/>
        </w:rPr>
        <w:t xml:space="preserve">Dated: 2026-07-24 08:46 EDT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Identify superseded files in project knowledge that can be retired. Every DELETE below has a newer version that fully replaces it. Nothing on the KEEP list has a replacement.</w:t>
      </w:r>
    </w:p>
    <w:p>
      <w:pPr>
        <w:spacing w:after="200"/>
      </w:pPr>
      <w:r>
        <w:rPr>
          <w:b/>
          <w:bCs/>
        </w:rPr>
        <w:t xml:space="preserve">How to use this: </w:t>
      </w:r>
      <w:r>
        <w:t xml:space="preserve">Work top to bottom. For each DELETE item, confirm the replacement file is present in project knowledge, then delete the old one. When in doubt, keep it — deletion is the last step, and there is no penalty for keeping an extra file.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1. Superseded — Safe to Delete (newer dated version exists)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c>
          <w:tcPr>
            <w:tcW w:type="dxa" w:w="34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Delete this file</w:t>
            </w:r>
          </w:p>
        </w:tc>
        <w:tc>
          <w:tcPr>
            <w:tcW w:type="dxa" w:w="32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Replaced by</w:t>
            </w:r>
          </w:p>
        </w:tc>
        <w:tc>
          <w:tcPr>
            <w:tcW w:type="dxa" w:w="276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GatewayGuard_CPM_Schedule.md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GatewayGuard_CPM_Schedule-2026-07-24-0638.docx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Original undated CPM. Two generations old (Rev 5 supersedes).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GatewayGuard_CPM_Schedule-2026-07-15.md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GatewayGuard_CPM_Schedule-2026-07-24-0638.docx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Rev 4. Superseded by Rev 5 (this session).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GatewayGuard_LegalZoomGuide-2026-07-24-0921.docx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GatewayGuard_LegalZoomGuide-2026-07-24-0846.docx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Earlier same-day version. New version adds copyright process section.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GatewayGuard_CodingStandards-2026-07-20-0908.md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GatewayGuard_CodingStandards-2026-07-21-1009.md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Prior day's version. 07-21 is current master.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GatewayGuard_WebsiteStandards-2026-07-18.md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GatewayGuard_WebsiteStandards-2026-07-21-1009.md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07-18 superseded by 07-21 (adds HTML delivery gate).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GatewayGuard_TestHistory-ascii32-2026-07-19.md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GatewayGuard_TestHistory-ascii32-2026-07-19-r2.md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r2 is the corrected same-day version.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GatewayGuard_PreScanSpec-ascii33-2026-07-19.md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GatewayGuard_PreScanSpec-ascii33-2026-07-19-r2.md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r2 is the corrected same-day version.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GatewayGuard_WebsitePrePlan.md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GatewayGuard_WebsitePrePlan-2026-07-12.md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Undated original superseded by dated version.</w:t>
            </w:r>
          </w:p>
        </w:tc>
      </w:tr>
      <w:tr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GatewayGuard_ProjectNotes.md</w:t>
            </w:r>
          </w:p>
        </w:tc>
        <w:tc>
          <w:tcPr>
            <w:tcW w:type="dxa" w:w="3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GatewayGuard_ProjectNotes-2026-07-11-r4.md</w:t>
            </w:r>
          </w:p>
        </w:tc>
        <w:tc>
          <w:tcPr>
            <w:tcW w:type="dxa" w:w="2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Undated original (160K) superseded by r4.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2. Old Guide-Index Drafts — Delete All But Latest</w:t>
      </w:r>
    </w:p>
    <w:p>
      <w:pPr>
        <w:spacing w:after="120"/>
      </w:pPr>
      <w:r>
        <w:t xml:space="preserve">Three r-suffix drafts of the guide index exist. Per the naming rules, r-suffixes are retired. Keep only the newest; the guide index has since moved to the guide/ folder on GitHub anyway.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Delete this file</w:t>
            </w:r>
          </w:p>
        </w:tc>
        <w:tc>
          <w:tcPr>
            <w:tcW w:type="dxa" w:w="536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0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guide-index-2026-07-18-r2.html</w:t>
            </w:r>
          </w:p>
        </w:tc>
        <w:tc>
          <w:tcPr>
            <w:tcW w:type="dxa" w:w="53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Superseded by r7</w:t>
            </w:r>
          </w:p>
        </w:tc>
      </w:tr>
      <w:tr>
        <w:tc>
          <w:tcPr>
            <w:tcW w:type="dxa" w:w="40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guide-index-2026-07-18-r4.html</w:t>
            </w:r>
          </w:p>
        </w:tc>
        <w:tc>
          <w:tcPr>
            <w:tcW w:type="dxa" w:w="53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Superseded by r7</w:t>
            </w:r>
          </w:p>
        </w:tc>
      </w:tr>
      <w:tr>
        <w:tc>
          <w:tcPr>
            <w:tcW w:type="dxa" w:w="4000"/>
            <w:shd w:fill="fff3cd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guide-index-2026-07-18-r7.html</w:t>
            </w:r>
          </w:p>
        </w:tc>
        <w:tc>
          <w:tcPr>
            <w:tcW w:type="dxa" w:w="5360"/>
            <w:shd w:fill="fff3cd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Keep temporarily as reference ONLY until guide/index.html is confirmed live; then delete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3. Old Index / Home Page Drafts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2360"/>
      </w:tblGrid>
      <w:tr>
        <w:tc>
          <w:tcPr>
            <w:tcW w:type="dxa" w:w="36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Delete this file</w:t>
            </w:r>
          </w:p>
        </w:tc>
        <w:tc>
          <w:tcPr>
            <w:tcW w:type="dxa" w:w="34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Replaced by</w:t>
            </w:r>
          </w:p>
        </w:tc>
        <w:tc>
          <w:tcPr>
            <w:tcW w:type="dxa" w:w="236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6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index-2026-07-16-r4.html</w:t>
            </w:r>
          </w:p>
        </w:tc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GatewayGuard_index-2026-07-21-1625.html</w:t>
            </w:r>
          </w:p>
        </w:tc>
        <w:tc>
          <w:tcPr>
            <w:tcW w:type="dxa" w:w="23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Old home page draft, r-suffix retired</w:t>
            </w:r>
          </w:p>
        </w:tc>
      </w:tr>
      <w:tr>
        <w:tc>
          <w:tcPr>
            <w:tcW w:type="dxa" w:w="36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GatewayGuard_index-2026-07-21-0933.html</w:t>
            </w:r>
          </w:p>
        </w:tc>
        <w:tc>
          <w:tcPr>
            <w:tcW w:type="dxa" w:w="3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GatewayGuard_index-2026-07-21-1625.html</w:t>
            </w:r>
          </w:p>
        </w:tc>
        <w:tc>
          <w:tcPr>
            <w:tcW w:type="dxa" w:w="23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Earlier same-day version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4. Old PowerShell Builds — Keep Current + One Prior</w:t>
      </w:r>
    </w:p>
    <w:p>
      <w:pPr>
        <w:spacing w:after="120"/>
      </w:pPr>
      <w:r>
        <w:t xml:space="preserve">ascii33 is current and field-tested. ascii34 is next. Keep ascii33 (current) and ascii32 (one-prior rollback safety). ascii30 and ascii31 are safe to delete — they predate the current build by 2–3 generations and are preserved in test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760"/>
      </w:tblGrid>
      <w:tr>
        <w:tc>
          <w:tcPr>
            <w:tcW w:type="dxa" w:w="44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76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400"/>
            <w:shd w:fill="e8f5e9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W11-SecurityHardening-v3-ascii33-2026-07-19.ps1</w:t>
            </w:r>
          </w:p>
        </w:tc>
        <w:tc>
          <w:tcPr>
            <w:tcW w:type="dxa" w:w="1200"/>
            <w:shd w:fill="e8f5e9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KEEP</w:t>
            </w:r>
          </w:p>
        </w:tc>
        <w:tc>
          <w:tcPr>
            <w:tcW w:type="dxa" w:w="3760"/>
            <w:shd w:fill="e8f5e9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Current build, field-tested</w:t>
            </w:r>
          </w:p>
        </w:tc>
      </w:tr>
      <w:tr>
        <w:tc>
          <w:tcPr>
            <w:tcW w:type="dxa" w:w="4400"/>
            <w:shd w:fill="e8f5e9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W11-SecurityHardening-v3-ascii32-2026-07-17.ps1</w:t>
            </w:r>
          </w:p>
        </w:tc>
        <w:tc>
          <w:tcPr>
            <w:tcW w:type="dxa" w:w="1200"/>
            <w:shd w:fill="e8f5e9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KEEP</w:t>
            </w:r>
          </w:p>
        </w:tc>
        <w:tc>
          <w:tcPr>
            <w:tcW w:type="dxa" w:w="3760"/>
            <w:shd w:fill="e8f5e9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One-prior rollback safety</w:t>
            </w:r>
          </w:p>
        </w:tc>
      </w:tr>
      <w:tr>
        <w:tc>
          <w:tcPr>
            <w:tcW w:type="dxa" w:w="4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W11-SecurityHardening-v3-ascii31-2026-07-14.ps1</w:t>
            </w:r>
          </w:p>
        </w:tc>
        <w:tc>
          <w:tcPr>
            <w:tcW w:type="dxa" w:w="1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2 generations old</w:t>
            </w:r>
          </w:p>
        </w:tc>
      </w:tr>
      <w:tr>
        <w:tc>
          <w:tcPr>
            <w:tcW w:type="dxa" w:w="44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W11-SecurityHardening-v3-ascii30-2026-07-14.ps1</w:t>
            </w:r>
          </w:p>
        </w:tc>
        <w:tc>
          <w:tcPr>
            <w:tcW w:type="dxa" w:w="120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3760"/>
            <w:shd w:fill="fde8e8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3 generations old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5. Addendum / Additions Files — Delete After Confirming Integration</w:t>
      </w:r>
    </w:p>
    <w:p>
      <w:pPr>
        <w:spacing w:after="120"/>
      </w:pPr>
      <w:r>
        <w:t xml:space="preserve">The naming rules prohibit separate addendum/additions files — content must be integrated into the master document. Before deleting these, confirm their content was folded into the current master.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34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Delete this file</w:t>
            </w:r>
          </w:p>
        </w:tc>
        <w:tc>
          <w:tcPr>
            <w:tcW w:type="dxa" w:w="34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Confirm integrated into</w:t>
            </w:r>
          </w:p>
        </w:tc>
        <w:tc>
          <w:tcPr>
            <w:tcW w:type="dxa" w:w="256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shd w:fill="fff3cd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CodingStandards_Additions-2026-07-19.md</w:t>
            </w:r>
          </w:p>
        </w:tc>
        <w:tc>
          <w:tcPr>
            <w:tcW w:type="dxa" w:w="3400"/>
            <w:shd w:fill="fff3cd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GatewayGuard_CodingStandards-2026-07-21-1009.md</w:t>
            </w:r>
          </w:p>
        </w:tc>
        <w:tc>
          <w:tcPr>
            <w:tcW w:type="dxa" w:w="2560"/>
            <w:shd w:fill="fff3cd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VERIFY before deleting — confirm C-14 through C-27 are in the master</w:t>
            </w:r>
          </w:p>
        </w:tc>
      </w:tr>
      <w:tr>
        <w:tc>
          <w:tcPr>
            <w:tcW w:type="dxa" w:w="3400"/>
            <w:shd w:fill="fff3cd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ProjectNotes_Addendum-2026-07-19.md</w:t>
            </w:r>
          </w:p>
        </w:tc>
        <w:tc>
          <w:tcPr>
            <w:tcW w:type="dxa" w:w="3400"/>
            <w:shd w:fill="fff3cd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GatewayGuard_ProjectNotes-2026-07-11-r4.md</w:t>
            </w:r>
          </w:p>
        </w:tc>
        <w:tc>
          <w:tcPr>
            <w:tcW w:type="dxa" w:w="2560"/>
            <w:shd w:fill="fff3cd" w:val="clear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VERIFY before deleting — confirm addendum content is in ProjectNotes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6. KEEP — Current, No Replacement Exists</w:t>
      </w:r>
    </w:p>
    <w:p>
      <w:pPr>
        <w:spacing w:after="120"/>
      </w:pPr>
      <w:r>
        <w:t xml:space="preserve">These are current working files. Do not 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Files to keep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Governance (current)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GatewayGuard_ProjectInstructions-2026-07-20-0908.md, GatewayGuard_CodingStandards-2026-07-21-1009.md, GatewayGuard_WebsiteStandards-2026-07-21-1009.md, GatewayGuard_DefectPreventionPlaybook-2026-07-13.md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Current test history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GatewayGuard_TestHistory-ascii33-2026-07-21-1009.md, ascii32-r2 (one prior)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Current specs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GatewayGuard_PreScanSpec-ascii33-2026-07-19-r2.md, GatewayGuard_FutureProjects-2026-07-19.md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This session's deliverables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CPM Rev 5, LegalZoomGuide-0846, WhoDoesWhat-0846, License (in outputs)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Current website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GatewayGuard_index-2026-07-21-1625.html, GatewayGuard_404-2026-07-21-1625.html, 7 built guide pages, GatewayGuard_DeploymentSteps-2026-07-21-1009.txt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Built guide pages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windows-update, defender-realtime, firewall, phishing-protection (07-18 dated — these are the built pages, keep until pushed)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Reference / source docs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GatewayGuard_FAQ.md, GatewayGuard_SettingsToGuideMap.md, GatewayGuard_LaunchAssets.md, windows_security_walkthrough_guide_v9.docx, launcher.cs, Run-GatewayGuard.bat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Business / legal PDFs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mainellc6.pdf, MB_Privacy_policy_.pdf, and marketing docs (ACBL pitch, flyer, positioning)</w:t>
            </w:r>
          </w:p>
        </w:tc>
      </w:tr>
      <w:tr>
        <w:tc>
          <w:tcPr>
            <w:tcW w:type="dxa" w:w="24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Older test history (archival)</w:t>
            </w:r>
          </w:p>
        </w:tc>
        <w:tc>
          <w:tcPr>
            <w:tcW w:type="dxa" w:w="69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ascii29, ascii30 test history — small, harmless to keep as record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7. Needs Your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shd w:fill="1a1a1a" w:val="clear"/>
          </w:tcPr>
          <w:p>
            <w:pPr>
              <w:spacing w:after="30" w:before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</w:tr>
      <w:tr>
        <w:tc>
          <w:tcPr>
            <w:tcW w:type="dxa" w:w="38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GatewayGuard_ProjectNotes.md (160K) + ProjectNotes-2026-07-11-r4.md (152K)</w:t>
            </w:r>
          </w:p>
        </w:tc>
        <w:tc>
          <w:tcPr>
            <w:tcW w:type="dxa" w:w="55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Both are huge. Confirm r4 fully supersedes the undated one, then delete the undated 160K file. Big space saving.</w:t>
            </w:r>
          </w:p>
        </w:tc>
      </w:tr>
      <w:tr>
        <w:tc>
          <w:tcPr>
            <w:tcW w:type="dxa" w:w="38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GatewayGuard_CPM_Schedule.md (undated) + -2026-07-15.md</w:t>
            </w:r>
          </w:p>
        </w:tc>
        <w:tc>
          <w:tcPr>
            <w:tcW w:type="dxa" w:w="55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Both superseded by Rev 5. Safe to delete both — confirm you've saved Rev 5 first.</w:t>
            </w:r>
          </w:p>
        </w:tc>
      </w:tr>
      <w:tr>
        <w:tc>
          <w:tcPr>
            <w:tcW w:type="dxa" w:w="38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ProjectInstructions-2026-07-20-0908.md</w:t>
            </w:r>
          </w:p>
        </w:tc>
        <w:tc>
          <w:tcPr>
            <w:tcW w:type="dxa" w:w="55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Header is 4 days old. Is this still current, or was it updated? If updated, the newer version should replace it.</w:t>
            </w:r>
          </w:p>
        </w:tc>
      </w:tr>
      <w:tr>
        <w:tc>
          <w:tcPr>
            <w:tcW w:type="dxa" w:w="380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guide-index r7</w:t>
            </w:r>
          </w:p>
        </w:tc>
        <w:tc>
          <w:tcPr>
            <w:tcW w:type="dxa" w:w="5560"/>
          </w:tcPr>
          <w:p>
            <w:pPr>
              <w:spacing w:after="30" w:before="30"/>
            </w:pPr>
            <w:r>
              <w:rPr>
                <w:sz w:val="18"/>
                <w:szCs w:val="18"/>
              </w:rPr>
              <w:t xml:space="preserve">Keep as reference until guide/index.html is confirmed live on the site, then delete. Your call on timing.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Summary count: </w:t>
      </w:r>
      <w:r>
        <w:t xml:space="preserve">Clear deletes: ~13 files. Verify-then-delete: 4 files. Your-decision: 4 files. Everything else: keep.</w:t>
      </w:r>
    </w:p>
    <w:p>
      <w:pPr>
        <w:spacing w:after="120"/>
      </w:pPr>
      <w:r>
        <w:rPr>
          <w:b/>
          <w:bCs/>
        </w:rPr>
        <w:t xml:space="preserve">Not done yet — flagged honestly: </w:t>
      </w:r>
      <w:r>
        <w:t xml:space="preserve">The broader 'recreate and combine all docs under naming rules' task (your item #8) is NOT complete. This cleanup list is the inventory step. The actual consolidation of remaining docs (ProjectNotes, FAQ, LaunchAssets, older specs) into properly-named current masters has not been done and would be a separate work session.</w:t>
      </w:r>
    </w:p>
    <w:p>
      <w:pPr>
        <w:spacing w:after="120"/>
      </w:pPr>
    </w:p>
    <w:p>
      <w:pPr>
        <w:jc w:val="center"/>
      </w:pPr>
      <w:r>
        <w:rPr>
          <w:i/>
          <w:i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2026-07-25T16:29:10.983Z</dcterms:created>
  <dcterms:modified xsi:type="dcterms:W3CDTF">2026-07-25T16:29:10.997Z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