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173D" w14:textId="26A12771" w:rsidR="00287353" w:rsidRPr="0088091F" w:rsidRDefault="0088091F">
      <w:pPr>
        <w:rPr>
          <w:sz w:val="96"/>
          <w:szCs w:val="96"/>
        </w:rPr>
      </w:pPr>
      <w:r w:rsidRPr="0088091F">
        <w:rPr>
          <w:sz w:val="96"/>
          <w:szCs w:val="96"/>
        </w:rPr>
        <w:t>Recommendation letter</w:t>
      </w:r>
    </w:p>
    <w:sectPr w:rsidR="00287353" w:rsidRPr="0088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6F"/>
    <w:rsid w:val="00287353"/>
    <w:rsid w:val="0088091F"/>
    <w:rsid w:val="00A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2BFF"/>
  <w15:chartTrackingRefBased/>
  <w15:docId w15:val="{90CB6707-A797-4DB0-9DA8-911B35B8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G.</dc:creator>
  <cp:keywords/>
  <dc:description/>
  <cp:lastModifiedBy>Joseph G.</cp:lastModifiedBy>
  <cp:revision>2</cp:revision>
  <dcterms:created xsi:type="dcterms:W3CDTF">2020-08-22T08:35:00Z</dcterms:created>
  <dcterms:modified xsi:type="dcterms:W3CDTF">2020-08-22T08:36:00Z</dcterms:modified>
</cp:coreProperties>
</file>