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107" w:rsidRDefault="00402107">
      <w:r>
        <w:rPr>
          <w:noProof/>
        </w:rPr>
        <w:drawing>
          <wp:anchor distT="0" distB="0" distL="114300" distR="114300" simplePos="0" relativeHeight="251658240" behindDoc="0" locked="0" layoutInCell="1" allowOverlap="1" wp14:anchorId="29BE3910">
            <wp:simplePos x="914400" y="914400"/>
            <wp:positionH relativeFrom="column">
              <wp:align>left</wp:align>
            </wp:positionH>
            <wp:positionV relativeFrom="paragraph">
              <wp:align>top</wp:align>
            </wp:positionV>
            <wp:extent cx="2313130" cy="1526305"/>
            <wp:effectExtent l="0" t="0" r="0" b="0"/>
            <wp:wrapSquare wrapText="bothSides"/>
            <wp:docPr id="6" name="Content Placeholder 5">
              <a:extLst xmlns:a="http://schemas.openxmlformats.org/drawingml/2006/main">
                <a:ext uri="{FF2B5EF4-FFF2-40B4-BE49-F238E27FC236}">
                  <a16:creationId xmlns:a16="http://schemas.microsoft.com/office/drawing/2014/main" id="{F371FB1C-8623-416E-951B-B3273A7A15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371FB1C-8623-416E-951B-B3273A7A15B6}"/>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3130" cy="1526305"/>
                    </a:xfrm>
                    <a:prstGeom prst="rect">
                      <a:avLst/>
                    </a:prstGeom>
                  </pic:spPr>
                </pic:pic>
              </a:graphicData>
            </a:graphic>
          </wp:anchor>
        </w:drawing>
      </w:r>
    </w:p>
    <w:p w:rsidR="00402107" w:rsidRDefault="00402107"/>
    <w:p w:rsidR="00BD2984" w:rsidRDefault="00402107" w:rsidP="00402107">
      <w:pPr>
        <w:rPr>
          <w:rFonts w:ascii="Bahnschrift" w:hAnsi="Bahnschrift"/>
          <w:sz w:val="28"/>
          <w:szCs w:val="28"/>
        </w:rPr>
      </w:pPr>
      <w:r w:rsidRPr="00402107">
        <w:rPr>
          <w:rFonts w:ascii="Bahnschrift" w:hAnsi="Bahnschrift"/>
          <w:sz w:val="28"/>
          <w:szCs w:val="28"/>
        </w:rPr>
        <w:t xml:space="preserve">Immunization is one of the most effective methods of preventing childhood communicable diseases </w:t>
      </w:r>
      <w:r w:rsidRPr="00402107">
        <w:rPr>
          <w:rFonts w:ascii="Bahnschrift" w:hAnsi="Bahnschrift"/>
          <w:sz w:val="28"/>
          <w:szCs w:val="28"/>
        </w:rPr>
        <w:br w:type="textWrapping" w:clear="all"/>
      </w:r>
    </w:p>
    <w:p w:rsidR="00402107" w:rsidRDefault="00402107" w:rsidP="00402107">
      <w:pPr>
        <w:rPr>
          <w:rFonts w:ascii="Bahnschrift" w:hAnsi="Bahnschrift"/>
          <w:sz w:val="28"/>
          <w:szCs w:val="28"/>
        </w:rPr>
      </w:pPr>
    </w:p>
    <w:p w:rsidR="00402107" w:rsidRDefault="00402107" w:rsidP="00402107">
      <w:pPr>
        <w:rPr>
          <w:rFonts w:ascii="Bahnschrift" w:hAnsi="Bahnschrift"/>
          <w:sz w:val="28"/>
          <w:szCs w:val="28"/>
        </w:rPr>
      </w:pPr>
      <w:r w:rsidRPr="00402107">
        <w:rPr>
          <w:rFonts w:ascii="Bahnschrift" w:hAnsi="Bahnschrift"/>
          <w:sz w:val="144"/>
          <w:szCs w:val="144"/>
        </w:rPr>
        <w:t>13.9</w:t>
      </w:r>
      <w:r>
        <w:rPr>
          <w:rFonts w:ascii="Bahnschrift" w:hAnsi="Bahnschrift"/>
          <w:sz w:val="28"/>
          <w:szCs w:val="28"/>
        </w:rPr>
        <w:t xml:space="preserve"> Million Number of children who did not receive a single dose of vaccine</w:t>
      </w:r>
    </w:p>
    <w:p w:rsidR="00402107" w:rsidRDefault="00402107" w:rsidP="00402107">
      <w:pPr>
        <w:rPr>
          <w:rFonts w:ascii="Bahnschrift" w:hAnsi="Bahnschrift"/>
          <w:sz w:val="28"/>
          <w:szCs w:val="28"/>
        </w:rPr>
      </w:pPr>
    </w:p>
    <w:p w:rsidR="00402107" w:rsidRDefault="00402107" w:rsidP="00402107">
      <w:pPr>
        <w:rPr>
          <w:rFonts w:ascii="Bahnschrift" w:hAnsi="Bahnschrift"/>
          <w:sz w:val="28"/>
          <w:szCs w:val="28"/>
        </w:rPr>
      </w:pPr>
    </w:p>
    <w:p w:rsidR="00621E84" w:rsidRDefault="00402107" w:rsidP="00402107">
      <w:pPr>
        <w:rPr>
          <w:rFonts w:ascii="Bahnschrift" w:hAnsi="Bahnschrift"/>
          <w:sz w:val="28"/>
          <w:szCs w:val="28"/>
        </w:rPr>
      </w:pPr>
      <w:r>
        <w:rPr>
          <w:noProof/>
        </w:rPr>
        <w:drawing>
          <wp:anchor distT="0" distB="0" distL="114300" distR="114300" simplePos="0" relativeHeight="251659264" behindDoc="0" locked="0" layoutInCell="1" allowOverlap="1">
            <wp:simplePos x="914400" y="5280660"/>
            <wp:positionH relativeFrom="column">
              <wp:align>left</wp:align>
            </wp:positionH>
            <wp:positionV relativeFrom="paragraph">
              <wp:align>top</wp:align>
            </wp:positionV>
            <wp:extent cx="2920173" cy="1820813"/>
            <wp:effectExtent l="0" t="0" r="0" b="8255"/>
            <wp:wrapSquare wrapText="bothSides"/>
            <wp:docPr id="2" name="Picture 2" descr="Modern laptop mockup front view and smartphone mockup high quality isolated on white background. Notebook mockup and phone device mockup for ui ux app and website presentation Stock Vector. Modern laptop mockup front view and smartphone mockup high quality isolated on white background. Notebook mockup and phone device mockup for ui ux app and website presentation Stock Vector. laptop phone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laptop mockup front view and smartphone mockup high quality isolated on white background. Notebook mockup and phone device mockup for ui ux app and website presentation Stock Vector. Modern laptop mockup front view and smartphone mockup high quality isolated on white background. Notebook mockup and phone device mockup for ui ux app and website presentation Stock Vector. laptop phone stock illust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0173" cy="1820813"/>
                    </a:xfrm>
                    <a:prstGeom prst="rect">
                      <a:avLst/>
                    </a:prstGeom>
                    <a:noFill/>
                    <a:ln>
                      <a:noFill/>
                    </a:ln>
                  </pic:spPr>
                </pic:pic>
              </a:graphicData>
            </a:graphic>
          </wp:anchor>
        </w:drawing>
      </w:r>
      <w:r w:rsidR="00621E84">
        <w:rPr>
          <w:rFonts w:ascii="Bahnschrift" w:hAnsi="Bahnschrift"/>
          <w:sz w:val="28"/>
          <w:szCs w:val="28"/>
        </w:rPr>
        <w:t xml:space="preserve">Immunization link solution </w:t>
      </w:r>
    </w:p>
    <w:p w:rsidR="00621E84" w:rsidRDefault="00621E84" w:rsidP="00402107">
      <w:pPr>
        <w:rPr>
          <w:rFonts w:ascii="Bahnschrift" w:hAnsi="Bahnschrift"/>
          <w:sz w:val="28"/>
          <w:szCs w:val="28"/>
        </w:rPr>
      </w:pPr>
    </w:p>
    <w:p w:rsidR="00621E84" w:rsidRDefault="00621E84" w:rsidP="00402107">
      <w:pPr>
        <w:rPr>
          <w:rFonts w:ascii="Bahnschrift" w:hAnsi="Bahnschrift"/>
          <w:sz w:val="28"/>
          <w:szCs w:val="28"/>
        </w:rPr>
      </w:pPr>
      <w:r>
        <w:rPr>
          <w:rFonts w:ascii="Bahnschrift" w:hAnsi="Bahnschrift"/>
          <w:sz w:val="28"/>
          <w:szCs w:val="28"/>
        </w:rPr>
        <w:t xml:space="preserve">By linking the clients contacts with the hospitals data base, we hope to: </w:t>
      </w:r>
    </w:p>
    <w:p w:rsidR="00621E84" w:rsidRDefault="00621E84" w:rsidP="00621E84">
      <w:pPr>
        <w:pStyle w:val="ListParagraph"/>
        <w:numPr>
          <w:ilvl w:val="0"/>
          <w:numId w:val="1"/>
        </w:numPr>
        <w:rPr>
          <w:rFonts w:ascii="Bahnschrift" w:hAnsi="Bahnschrift"/>
          <w:sz w:val="28"/>
          <w:szCs w:val="28"/>
        </w:rPr>
      </w:pPr>
      <w:r>
        <w:rPr>
          <w:rFonts w:ascii="Bahnschrift" w:hAnsi="Bahnschrift"/>
          <w:sz w:val="28"/>
          <w:szCs w:val="28"/>
        </w:rPr>
        <w:t xml:space="preserve">Send texts to clients about their immunization dates </w:t>
      </w:r>
    </w:p>
    <w:p w:rsidR="00621E84" w:rsidRDefault="00621E84" w:rsidP="00621E84">
      <w:pPr>
        <w:pStyle w:val="ListParagraph"/>
        <w:numPr>
          <w:ilvl w:val="0"/>
          <w:numId w:val="1"/>
        </w:numPr>
        <w:rPr>
          <w:rFonts w:ascii="Bahnschrift" w:hAnsi="Bahnschrift"/>
          <w:sz w:val="28"/>
          <w:szCs w:val="28"/>
        </w:rPr>
      </w:pPr>
      <w:r>
        <w:rPr>
          <w:rFonts w:ascii="Bahnschrift" w:hAnsi="Bahnschrift"/>
          <w:sz w:val="28"/>
          <w:szCs w:val="28"/>
        </w:rPr>
        <w:t xml:space="preserve">Update immunization records and link them to the </w:t>
      </w:r>
      <w:proofErr w:type="spellStart"/>
      <w:r>
        <w:rPr>
          <w:rFonts w:ascii="Bahnschrift" w:hAnsi="Bahnschrift"/>
          <w:sz w:val="28"/>
          <w:szCs w:val="28"/>
        </w:rPr>
        <w:t>MoH</w:t>
      </w:r>
      <w:proofErr w:type="spellEnd"/>
      <w:r>
        <w:rPr>
          <w:rFonts w:ascii="Bahnschrift" w:hAnsi="Bahnschrift"/>
          <w:sz w:val="28"/>
          <w:szCs w:val="28"/>
        </w:rPr>
        <w:t xml:space="preserve"> HMIS </w:t>
      </w:r>
    </w:p>
    <w:p w:rsidR="00621E84" w:rsidRDefault="00621E84" w:rsidP="00621E84">
      <w:pPr>
        <w:pStyle w:val="ListParagraph"/>
        <w:numPr>
          <w:ilvl w:val="0"/>
          <w:numId w:val="1"/>
        </w:numPr>
        <w:rPr>
          <w:rFonts w:ascii="Bahnschrift" w:hAnsi="Bahnschrift"/>
          <w:sz w:val="28"/>
          <w:szCs w:val="28"/>
        </w:rPr>
      </w:pPr>
      <w:r>
        <w:rPr>
          <w:rFonts w:ascii="Bahnschrift" w:hAnsi="Bahnschrift"/>
          <w:sz w:val="28"/>
          <w:szCs w:val="28"/>
        </w:rPr>
        <w:t xml:space="preserve">Updates can be done in any hospital if the client has travelled and or visited another health facility. </w:t>
      </w:r>
    </w:p>
    <w:p w:rsidR="00621E84" w:rsidRDefault="00621E84" w:rsidP="00621E84">
      <w:pPr>
        <w:rPr>
          <w:rFonts w:ascii="Bahnschrift" w:hAnsi="Bahnschrift"/>
          <w:sz w:val="28"/>
          <w:szCs w:val="28"/>
        </w:rPr>
      </w:pPr>
    </w:p>
    <w:p w:rsidR="00621E84" w:rsidRDefault="00621E84" w:rsidP="00822966">
      <w:pPr>
        <w:ind w:left="360"/>
        <w:rPr>
          <w:rFonts w:ascii="Bahnschrift" w:hAnsi="Bahnschrift"/>
          <w:sz w:val="28"/>
          <w:szCs w:val="28"/>
        </w:rPr>
      </w:pPr>
      <w:r>
        <w:rPr>
          <w:rFonts w:ascii="Bahnschrift" w:hAnsi="Bahnschrift"/>
          <w:sz w:val="28"/>
          <w:szCs w:val="28"/>
        </w:rPr>
        <w:lastRenderedPageBreak/>
        <w:t xml:space="preserve"> </w:t>
      </w:r>
      <w:r>
        <w:rPr>
          <w:noProof/>
        </w:rPr>
        <w:drawing>
          <wp:inline distT="0" distB="0" distL="0" distR="0">
            <wp:extent cx="1808568" cy="1203960"/>
            <wp:effectExtent l="0" t="0" r="1270" b="0"/>
            <wp:docPr id="3" name="Picture 3" descr="350+ Team Pictures | Download Free Images &amp; Stock Photo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50+ Team Pictures | Download Free Images &amp; Stock Photos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856" cy="1213471"/>
                    </a:xfrm>
                    <a:prstGeom prst="rect">
                      <a:avLst/>
                    </a:prstGeom>
                    <a:noFill/>
                    <a:ln>
                      <a:noFill/>
                    </a:ln>
                  </pic:spPr>
                </pic:pic>
              </a:graphicData>
            </a:graphic>
          </wp:inline>
        </w:drawing>
      </w:r>
      <w:r w:rsidR="00822966">
        <w:rPr>
          <w:rFonts w:ascii="Bahnschrift" w:hAnsi="Bahnschrift"/>
          <w:sz w:val="28"/>
          <w:szCs w:val="28"/>
        </w:rPr>
        <w:t xml:space="preserve">    O</w:t>
      </w:r>
      <w:r>
        <w:rPr>
          <w:rFonts w:ascii="Bahnschrift" w:hAnsi="Bahnschrift"/>
          <w:sz w:val="28"/>
          <w:szCs w:val="28"/>
        </w:rPr>
        <w:t xml:space="preserve">ur Team: Comprises of a data base creation expert, a community and clinical nurse. </w:t>
      </w:r>
    </w:p>
    <w:p w:rsidR="00621E84" w:rsidRDefault="00621E84" w:rsidP="00621E84">
      <w:pPr>
        <w:ind w:left="360"/>
        <w:rPr>
          <w:rFonts w:ascii="Bahnschrift" w:hAnsi="Bahnschrift"/>
          <w:sz w:val="28"/>
          <w:szCs w:val="28"/>
        </w:rPr>
      </w:pPr>
      <w:bookmarkStart w:id="0" w:name="_GoBack"/>
      <w:bookmarkEnd w:id="0"/>
    </w:p>
    <w:p w:rsidR="00621E84" w:rsidRDefault="00822966" w:rsidP="00621E84">
      <w:pPr>
        <w:ind w:left="360"/>
        <w:rPr>
          <w:rFonts w:ascii="Bahnschrift" w:hAnsi="Bahnschrift"/>
          <w:sz w:val="28"/>
          <w:szCs w:val="28"/>
        </w:rPr>
      </w:pPr>
      <w:r>
        <w:rPr>
          <w:noProof/>
        </w:rPr>
        <w:drawing>
          <wp:anchor distT="0" distB="0" distL="114300" distR="114300" simplePos="0" relativeHeight="251660288" behindDoc="0" locked="0" layoutInCell="1" allowOverlap="1">
            <wp:simplePos x="0" y="0"/>
            <wp:positionH relativeFrom="column">
              <wp:posOffset>342900</wp:posOffset>
            </wp:positionH>
            <wp:positionV relativeFrom="paragraph">
              <wp:posOffset>334010</wp:posOffset>
            </wp:positionV>
            <wp:extent cx="1714500" cy="2143125"/>
            <wp:effectExtent l="0" t="0" r="0" b="9525"/>
            <wp:wrapSquare wrapText="bothSides"/>
            <wp:docPr id="4" name="Picture 4" descr="40,800+ Green Dollar Sign Stock Photos, Pictures &amp;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800+ Green Dollar Sign Stock Photos, Pictures &amp; Royalty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2966" w:rsidRDefault="00822966" w:rsidP="00621E84">
      <w:pPr>
        <w:ind w:left="360"/>
        <w:rPr>
          <w:rFonts w:ascii="Bahnschrift" w:hAnsi="Bahnschrift"/>
          <w:sz w:val="28"/>
          <w:szCs w:val="28"/>
        </w:rPr>
      </w:pPr>
    </w:p>
    <w:p w:rsidR="00822966" w:rsidRDefault="00822966" w:rsidP="00621E84">
      <w:pPr>
        <w:ind w:left="360"/>
        <w:rPr>
          <w:rFonts w:ascii="Bahnschrift" w:hAnsi="Bahnschrift"/>
          <w:sz w:val="28"/>
          <w:szCs w:val="28"/>
        </w:rPr>
      </w:pPr>
    </w:p>
    <w:p w:rsidR="00402107" w:rsidRDefault="00822966" w:rsidP="00621E84">
      <w:pPr>
        <w:ind w:left="360"/>
        <w:rPr>
          <w:rFonts w:ascii="Bahnschrift" w:hAnsi="Bahnschrift"/>
          <w:sz w:val="28"/>
          <w:szCs w:val="28"/>
        </w:rPr>
      </w:pPr>
      <w:r>
        <w:rPr>
          <w:rFonts w:ascii="Bahnschrift" w:hAnsi="Bahnschrift"/>
          <w:sz w:val="28"/>
          <w:szCs w:val="28"/>
        </w:rPr>
        <w:t xml:space="preserve">We are asking for 30,000 USD to pilot this project in 10 health centres in Nairobi County. We hope to sell this idea to UNICEF to scale up this idea. </w:t>
      </w:r>
      <w:r>
        <w:rPr>
          <w:rFonts w:ascii="Bahnschrift" w:hAnsi="Bahnschrift"/>
          <w:sz w:val="28"/>
          <w:szCs w:val="28"/>
        </w:rPr>
        <w:br w:type="textWrapping" w:clear="all"/>
      </w:r>
      <w:r w:rsidR="00402107" w:rsidRPr="00621E84">
        <w:rPr>
          <w:rFonts w:ascii="Bahnschrift" w:hAnsi="Bahnschrift"/>
          <w:sz w:val="28"/>
          <w:szCs w:val="28"/>
        </w:rPr>
        <w:br w:type="textWrapping" w:clear="all"/>
      </w:r>
    </w:p>
    <w:p w:rsidR="00822966" w:rsidRDefault="00822966" w:rsidP="00621E84">
      <w:pPr>
        <w:ind w:left="360"/>
        <w:rPr>
          <w:rFonts w:ascii="Bahnschrift" w:hAnsi="Bahnschrift"/>
          <w:sz w:val="28"/>
          <w:szCs w:val="28"/>
        </w:rPr>
      </w:pPr>
    </w:p>
    <w:p w:rsidR="00822966" w:rsidRDefault="00822966" w:rsidP="00621E84">
      <w:pPr>
        <w:ind w:left="360"/>
        <w:rPr>
          <w:rFonts w:ascii="Bahnschrift" w:hAnsi="Bahnschrift"/>
          <w:sz w:val="28"/>
          <w:szCs w:val="28"/>
        </w:rPr>
      </w:pPr>
    </w:p>
    <w:p w:rsidR="00822966" w:rsidRDefault="00822966" w:rsidP="00621E84">
      <w:pPr>
        <w:ind w:left="360"/>
        <w:rPr>
          <w:rFonts w:ascii="Bahnschrift" w:hAnsi="Bahnschrift"/>
          <w:sz w:val="28"/>
          <w:szCs w:val="28"/>
        </w:rPr>
      </w:pPr>
    </w:p>
    <w:p w:rsidR="00822966" w:rsidRPr="00621E84" w:rsidRDefault="00822966" w:rsidP="00621E84">
      <w:pPr>
        <w:ind w:left="360"/>
        <w:rPr>
          <w:rFonts w:ascii="Bahnschrift" w:hAnsi="Bahnschrift"/>
          <w:sz w:val="28"/>
          <w:szCs w:val="28"/>
        </w:rPr>
      </w:pPr>
      <w:r>
        <w:rPr>
          <w:noProof/>
        </w:rPr>
        <w:drawing>
          <wp:inline distT="0" distB="0" distL="0" distR="0">
            <wp:extent cx="2141220" cy="2141220"/>
            <wp:effectExtent l="0" t="0" r="0" b="0"/>
            <wp:docPr id="5" name="Picture 5" descr="Understanding the Importance of Email Icons - b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the Importance of Email Icons - blo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rFonts w:ascii="Bahnschrift" w:hAnsi="Bahnschrift"/>
          <w:sz w:val="28"/>
          <w:szCs w:val="28"/>
        </w:rPr>
        <w:t xml:space="preserve">beckynyokabi@gmail.com </w:t>
      </w:r>
    </w:p>
    <w:sectPr w:rsidR="00822966" w:rsidRPr="0062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34B99"/>
    <w:multiLevelType w:val="hybridMultilevel"/>
    <w:tmpl w:val="02EC8B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07"/>
    <w:rsid w:val="00087C2B"/>
    <w:rsid w:val="00402107"/>
    <w:rsid w:val="00621E84"/>
    <w:rsid w:val="00822966"/>
    <w:rsid w:val="0087635C"/>
    <w:rsid w:val="00F33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B223"/>
  <w15:chartTrackingRefBased/>
  <w15:docId w15:val="{B1C98821-EF0A-476F-B3D4-1E1B709C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RefugePoint</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Nyokabi</dc:creator>
  <cp:keywords/>
  <dc:description/>
  <cp:lastModifiedBy>Rebecca Nyokabi</cp:lastModifiedBy>
  <cp:revision>1</cp:revision>
  <dcterms:created xsi:type="dcterms:W3CDTF">2024-08-20T08:08:00Z</dcterms:created>
  <dcterms:modified xsi:type="dcterms:W3CDTF">2024-08-20T09:03:00Z</dcterms:modified>
</cp:coreProperties>
</file>