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3D6452" w:rsidRDefault="00C97273" w:rsidP="00ED50C4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3D6452">
              <w:rPr>
                <w:i w:val="0"/>
                <w:sz w:val="96"/>
                <w:szCs w:val="96"/>
              </w:rPr>
              <w:t>La 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97273"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13970</wp:posOffset>
            </wp:positionV>
            <wp:extent cx="4665980" cy="2679065"/>
            <wp:effectExtent l="0" t="0" r="1270" b="6985"/>
            <wp:wrapSquare wrapText="bothSides"/>
            <wp:docPr id="6" name="Image 6" descr="RÃ©sultat de recherche d'images pour &quot;bataille nava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bataille naval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C97273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C97273" w:rsidP="004F521F">
      <w:pPr>
        <w:jc w:val="center"/>
        <w:rPr>
          <w:i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113030</wp:posOffset>
            </wp:positionV>
            <wp:extent cx="4683125" cy="2926715"/>
            <wp:effectExtent l="0" t="0" r="3175" b="6985"/>
            <wp:wrapSquare wrapText="bothSides"/>
            <wp:docPr id="7" name="Image 7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C97273" w:rsidP="004F52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2180397</wp:posOffset>
            </wp:positionH>
            <wp:positionV relativeFrom="paragraph">
              <wp:posOffset>175260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C97273" w:rsidRDefault="00C97273" w:rsidP="004F521F"/>
    <w:p w:rsidR="00C97273" w:rsidRDefault="00C97273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231333</wp:posOffset>
                </wp:positionH>
                <wp:positionV relativeFrom="paragraph">
                  <wp:posOffset>180008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51C" w:rsidRPr="003D6452" w:rsidRDefault="0079151C" w:rsidP="00ED50C4">
                            <w:pPr>
                              <w:pStyle w:val="Help"/>
                              <w:rPr>
                                <w:i w:val="0"/>
                                <w:lang w:val="en-GB"/>
                              </w:rPr>
                            </w:pPr>
                            <w:r w:rsidRPr="003D6452">
                              <w:rPr>
                                <w:i w:val="0"/>
                                <w:lang w:val="en-GB"/>
                              </w:rPr>
                              <w:t>Jayme Gatien</w:t>
                            </w:r>
                          </w:p>
                          <w:p w:rsidR="0079151C" w:rsidRPr="003D6452" w:rsidRDefault="0079151C" w:rsidP="00ED50C4">
                            <w:pPr>
                              <w:pStyle w:val="Help"/>
                              <w:rPr>
                                <w:i w:val="0"/>
                                <w:lang w:val="en-GB"/>
                              </w:rPr>
                            </w:pPr>
                          </w:p>
                          <w:p w:rsidR="0079151C" w:rsidRPr="003D6452" w:rsidRDefault="0079151C" w:rsidP="00ED50C4">
                            <w:pPr>
                              <w:pStyle w:val="Help"/>
                              <w:rPr>
                                <w:i w:val="0"/>
                                <w:lang w:val="en-GB"/>
                              </w:rPr>
                            </w:pPr>
                            <w:r w:rsidRPr="003D6452">
                              <w:rPr>
                                <w:i w:val="0"/>
                                <w:lang w:val="en-GB"/>
                              </w:rPr>
                              <w:t>Gatien.jayme@cpnv.ch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.2pt;margin-top:14.15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PfTgVzhAAAACQEAAA8AAAAAAAAAAAAAAAAAFwUAAGRycy9kb3ducmV2LnhtbFBLBQYAAAAA&#10;BAAEAPMAAAAlBgAAAAA=&#10;" filled="f" stroked="f">
                <v:textbox>
                  <w:txbxContent>
                    <w:p w:rsidR="0079151C" w:rsidRPr="003D6452" w:rsidRDefault="0079151C" w:rsidP="00ED50C4">
                      <w:pPr>
                        <w:pStyle w:val="Help"/>
                        <w:rPr>
                          <w:i w:val="0"/>
                          <w:lang w:val="en-GB"/>
                        </w:rPr>
                      </w:pPr>
                      <w:r w:rsidRPr="003D6452">
                        <w:rPr>
                          <w:i w:val="0"/>
                          <w:lang w:val="en-GB"/>
                        </w:rPr>
                        <w:t>Jayme Gatien</w:t>
                      </w:r>
                    </w:p>
                    <w:p w:rsidR="0079151C" w:rsidRPr="003D6452" w:rsidRDefault="0079151C" w:rsidP="00ED50C4">
                      <w:pPr>
                        <w:pStyle w:val="Help"/>
                        <w:rPr>
                          <w:i w:val="0"/>
                          <w:lang w:val="en-GB"/>
                        </w:rPr>
                      </w:pPr>
                    </w:p>
                    <w:p w:rsidR="0079151C" w:rsidRPr="003D6452" w:rsidRDefault="0079151C" w:rsidP="00ED50C4">
                      <w:pPr>
                        <w:pStyle w:val="Help"/>
                        <w:rPr>
                          <w:i w:val="0"/>
                          <w:lang w:val="en-GB"/>
                        </w:rPr>
                      </w:pPr>
                      <w:r w:rsidRPr="003D6452">
                        <w:rPr>
                          <w:i w:val="0"/>
                          <w:lang w:val="en-GB"/>
                        </w:rPr>
                        <w:t>Gatien.jayme@cpnv.ch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C97273" w:rsidRDefault="00C97273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1995170</wp:posOffset>
                </wp:positionH>
                <wp:positionV relativeFrom="paragraph">
                  <wp:posOffset>14605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51C" w:rsidRPr="003D6452" w:rsidRDefault="00791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</w:rPr>
                            </w:pPr>
                            <w:r w:rsidRPr="003D6452">
                              <w:rPr>
                                <w:i w:val="0"/>
                              </w:rPr>
                              <w:t>Si-C1a-C131-</w:t>
                            </w:r>
                          </w:p>
                          <w:p w:rsidR="0079151C" w:rsidRPr="003D6452" w:rsidRDefault="00791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</w:rPr>
                            </w:pPr>
                          </w:p>
                          <w:p w:rsidR="0079151C" w:rsidRPr="003D6452" w:rsidRDefault="00791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</w:rPr>
                            </w:pPr>
                            <w:r w:rsidRPr="003D6452">
                              <w:rPr>
                                <w:i w:val="0"/>
                              </w:rP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57.1pt;margin-top:1.1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6it7zN4AAAAJAQAADwAAAAAAAAAAAAAAAAAcBQAAZHJzL2Rvd25yZXYueG1sUEsFBgAA&#10;AAAEAAQA8wAAACcGAAAAAA==&#10;" filled="f" stroked="f">
                <v:textbox>
                  <w:txbxContent>
                    <w:p w:rsidR="0079151C" w:rsidRPr="003D6452" w:rsidRDefault="0079151C" w:rsidP="00ED50C4">
                      <w:pPr>
                        <w:pStyle w:val="Help"/>
                        <w:jc w:val="center"/>
                        <w:rPr>
                          <w:i w:val="0"/>
                        </w:rPr>
                      </w:pPr>
                      <w:r w:rsidRPr="003D6452">
                        <w:rPr>
                          <w:i w:val="0"/>
                        </w:rPr>
                        <w:t>Si-C1a-C131-</w:t>
                      </w:r>
                    </w:p>
                    <w:p w:rsidR="0079151C" w:rsidRPr="003D6452" w:rsidRDefault="0079151C" w:rsidP="00ED50C4">
                      <w:pPr>
                        <w:pStyle w:val="Help"/>
                        <w:jc w:val="center"/>
                        <w:rPr>
                          <w:i w:val="0"/>
                        </w:rPr>
                      </w:pPr>
                    </w:p>
                    <w:p w:rsidR="0079151C" w:rsidRPr="003D6452" w:rsidRDefault="0079151C" w:rsidP="00ED50C4">
                      <w:pPr>
                        <w:pStyle w:val="Help"/>
                        <w:jc w:val="center"/>
                        <w:rPr>
                          <w:i w:val="0"/>
                        </w:rPr>
                      </w:pPr>
                      <w:r w:rsidRPr="003D6452">
                        <w:rPr>
                          <w:i w:val="0"/>
                        </w:rP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C97273" w:rsidRDefault="00C97273" w:rsidP="004F521F"/>
    <w:p w:rsidR="00C97273" w:rsidRDefault="00C97273" w:rsidP="004F521F"/>
    <w:p w:rsidR="00C97273" w:rsidRDefault="00C97273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526C39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053406" w:history="1">
        <w:r w:rsidR="00526C39" w:rsidRPr="00477152">
          <w:rPr>
            <w:rStyle w:val="Lienhypertexte"/>
          </w:rPr>
          <w:t>1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Introduction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_Toc4053406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3</w:t>
        </w:r>
        <w:r w:rsidR="00526C39">
          <w:rPr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07" w:history="1">
        <w:r w:rsidR="00526C39" w:rsidRPr="00477152">
          <w:rPr>
            <w:rStyle w:val="Lienhypertexte"/>
            <w:iCs/>
            <w:noProof/>
          </w:rPr>
          <w:t>1.1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Cadre, description et motivation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_Toc4053407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3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08" w:history="1">
        <w:r w:rsidR="00526C39" w:rsidRPr="00477152">
          <w:rPr>
            <w:rStyle w:val="Lienhypertexte"/>
            <w:iCs/>
            <w:noProof/>
          </w:rPr>
          <w:t>1.2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Organisation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_Toc4053408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3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09" w:history="1">
        <w:r w:rsidR="00526C39" w:rsidRPr="00477152">
          <w:rPr>
            <w:rStyle w:val="Lienhypertexte"/>
            <w:iCs/>
            <w:noProof/>
          </w:rPr>
          <w:t>1.3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Objectifs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_Toc4053409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3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0" w:history="1">
        <w:r w:rsidR="00526C39" w:rsidRPr="00477152">
          <w:rPr>
            <w:rStyle w:val="Lienhypertexte"/>
            <w:iCs/>
            <w:noProof/>
          </w:rPr>
          <w:t>1.4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Planification initiale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_Toc4053410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4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11" w:history="1">
        <w:r w:rsidR="00526C39" w:rsidRPr="00477152">
          <w:rPr>
            <w:rStyle w:val="Lienhypertexte"/>
          </w:rPr>
          <w:t>2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Analyse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_Toc4053411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4</w:t>
        </w:r>
        <w:r w:rsidR="00526C39">
          <w:rPr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2" w:history="1">
        <w:r w:rsidR="00526C39" w:rsidRPr="00477152">
          <w:rPr>
            <w:rStyle w:val="Lienhypertexte"/>
            <w:iCs/>
            <w:noProof/>
          </w:rPr>
          <w:t>2.1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Use cases et scénarios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_Toc4053412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4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3" w:history="1">
        <w:r w:rsidR="00526C39" w:rsidRPr="00477152">
          <w:rPr>
            <w:rStyle w:val="Lienhypertexte"/>
            <w:noProof/>
            <w:lang w:val="fr-CH"/>
          </w:rPr>
          <w:t>2.1.1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  <w:lang w:val="fr-CH"/>
          </w:rPr>
          <w:t>Apprendre à jouer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_Toc4053413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4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4" w:history="1">
        <w:r w:rsidR="00526C39" w:rsidRPr="00477152">
          <w:rPr>
            <w:rStyle w:val="Lienhypertexte"/>
            <w:noProof/>
            <w:lang w:val="fr-CH"/>
          </w:rPr>
          <w:t>Lire les règles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_Toc4053414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4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5" w:history="1">
        <w:r w:rsidR="00526C39" w:rsidRPr="00477152">
          <w:rPr>
            <w:rStyle w:val="Lienhypertexte"/>
            <w:noProof/>
            <w:lang w:val="fr-CH"/>
          </w:rPr>
          <w:t>Faire un tutoriel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_Toc4053415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4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6" w:history="1">
        <w:r w:rsidR="00526C39" w:rsidRPr="00477152">
          <w:rPr>
            <w:rStyle w:val="Lienhypertexte"/>
            <w:noProof/>
            <w:lang w:val="en"/>
          </w:rPr>
          <w:t>2.1.2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  <w:lang w:val="fr-CH"/>
          </w:rPr>
          <w:t>Placer les bateaux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_Toc4053416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5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7" w:history="1">
        <w:r w:rsidR="00526C39" w:rsidRPr="00477152">
          <w:rPr>
            <w:rStyle w:val="Lienhypertexte"/>
            <w:noProof/>
            <w:lang w:val="fr-CH"/>
          </w:rPr>
          <w:t>L’ordinateur choisi des positions fixes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_Toc4053417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5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8" w:history="1">
        <w:r w:rsidR="00526C39" w:rsidRPr="00477152">
          <w:rPr>
            <w:rStyle w:val="Lienhypertexte"/>
            <w:noProof/>
            <w:lang w:val="fr-CH"/>
          </w:rPr>
          <w:t>2.1.3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  <w:lang w:val="fr-CH"/>
          </w:rPr>
          <w:t>Jouer contre l’ordinateur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_Toc4053418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5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9" w:history="1">
        <w:r w:rsidR="00526C39" w:rsidRPr="00477152">
          <w:rPr>
            <w:rStyle w:val="Lienhypertexte"/>
            <w:noProof/>
            <w:lang w:val="fr-CH"/>
          </w:rPr>
          <w:t>Jouer avec la grille fixe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_Toc4053419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5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0" w:history="1">
        <w:r w:rsidR="00526C39" w:rsidRPr="00477152">
          <w:rPr>
            <w:rStyle w:val="Lienhypertexte"/>
            <w:iCs/>
            <w:noProof/>
          </w:rPr>
          <w:t>2.2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Modèle Conceptuel de Données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_Toc4053420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6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1" w:history="1">
        <w:r w:rsidR="00526C39" w:rsidRPr="00477152">
          <w:rPr>
            <w:rStyle w:val="Lienhypertexte"/>
            <w:iCs/>
            <w:noProof/>
          </w:rPr>
          <w:t>2.3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Stratégie de test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_Toc4053421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6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2" w:history="1">
        <w:r w:rsidR="00526C39" w:rsidRPr="00477152">
          <w:rPr>
            <w:rStyle w:val="Lienhypertexte"/>
            <w:iCs/>
            <w:noProof/>
          </w:rPr>
          <w:t>2.4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Budget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_Toc4053422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6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23" w:history="1">
        <w:r w:rsidR="00526C39" w:rsidRPr="00477152">
          <w:rPr>
            <w:rStyle w:val="Lienhypertexte"/>
          </w:rPr>
          <w:t>3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Implémentation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_Toc4053423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7</w:t>
        </w:r>
        <w:r w:rsidR="00526C39">
          <w:rPr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4" w:history="1">
        <w:r w:rsidR="00526C39" w:rsidRPr="00477152">
          <w:rPr>
            <w:rStyle w:val="Lienhypertexte"/>
            <w:iCs/>
            <w:noProof/>
          </w:rPr>
          <w:t>3.1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Vue d’ensemble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_Toc4053424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5" w:history="1">
        <w:r w:rsidR="00526C39" w:rsidRPr="00477152">
          <w:rPr>
            <w:rStyle w:val="Lienhypertexte"/>
            <w:iCs/>
            <w:noProof/>
          </w:rPr>
          <w:t>3.2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Choix techniques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_Toc4053425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6" w:history="1">
        <w:r w:rsidR="00526C39" w:rsidRPr="00477152">
          <w:rPr>
            <w:rStyle w:val="Lienhypertexte"/>
            <w:iCs/>
            <w:noProof/>
          </w:rPr>
          <w:t>3.3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Modèle Logique de données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_Toc4053426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7" w:history="1">
        <w:r w:rsidR="00526C39" w:rsidRPr="00477152">
          <w:rPr>
            <w:rStyle w:val="Lienhypertexte"/>
            <w:iCs/>
            <w:noProof/>
          </w:rPr>
          <w:t>3.4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Points techniques spécifiques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_Toc4053427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8" w:history="1">
        <w:r w:rsidR="00526C39" w:rsidRPr="00477152">
          <w:rPr>
            <w:rStyle w:val="Lienhypertexte"/>
            <w:noProof/>
          </w:rPr>
          <w:t>3.4.1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</w:rPr>
          <w:t>Point 1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_Toc4053428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9" w:history="1">
        <w:r w:rsidR="00526C39" w:rsidRPr="00477152">
          <w:rPr>
            <w:rStyle w:val="Lienhypertexte"/>
            <w:noProof/>
          </w:rPr>
          <w:t>3.4.2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</w:rPr>
          <w:t>Point 2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_Toc4053429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0" w:history="1">
        <w:r w:rsidR="00526C39" w:rsidRPr="00477152">
          <w:rPr>
            <w:rStyle w:val="Lienhypertexte"/>
            <w:noProof/>
          </w:rPr>
          <w:t>3.4.3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</w:rPr>
          <w:t>Point …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_Toc4053430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1" w:history="1">
        <w:r w:rsidR="00526C39" w:rsidRPr="00477152">
          <w:rPr>
            <w:rStyle w:val="Lienhypertexte"/>
            <w:iCs/>
            <w:noProof/>
          </w:rPr>
          <w:t>3.5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Livraisons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_Toc4053431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8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32" w:history="1">
        <w:r w:rsidR="00526C39" w:rsidRPr="00477152">
          <w:rPr>
            <w:rStyle w:val="Lienhypertexte"/>
          </w:rPr>
          <w:t>4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Tests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_Toc4053432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9</w:t>
        </w:r>
        <w:r w:rsidR="00526C39">
          <w:rPr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3" w:history="1">
        <w:r w:rsidR="00526C39" w:rsidRPr="00477152">
          <w:rPr>
            <w:rStyle w:val="Lienhypertexte"/>
            <w:iCs/>
            <w:noProof/>
          </w:rPr>
          <w:t>4.1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Tests effectués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_Toc4053433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9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4" w:history="1">
        <w:r w:rsidR="00526C39" w:rsidRPr="00477152">
          <w:rPr>
            <w:rStyle w:val="Lienhypertexte"/>
            <w:iCs/>
            <w:noProof/>
          </w:rPr>
          <w:t>4.2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Erreurs restantes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_Toc4053434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9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35" w:history="1">
        <w:r w:rsidR="00526C39" w:rsidRPr="00477152">
          <w:rPr>
            <w:rStyle w:val="Lienhypertexte"/>
          </w:rPr>
          <w:t>5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Conclusions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_Toc4053435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9</w:t>
        </w:r>
        <w:r w:rsidR="00526C39">
          <w:rPr>
            <w:webHidden/>
          </w:rPr>
          <w:fldChar w:fldCharType="end"/>
        </w:r>
      </w:hyperlink>
    </w:p>
    <w:p w:rsidR="00526C39" w:rsidRDefault="00795F0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36" w:history="1">
        <w:r w:rsidR="00526C39" w:rsidRPr="00477152">
          <w:rPr>
            <w:rStyle w:val="Lienhypertexte"/>
          </w:rPr>
          <w:t>6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Annexes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_Toc4053436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9</w:t>
        </w:r>
        <w:r w:rsidR="00526C39">
          <w:rPr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7" w:history="1">
        <w:r w:rsidR="00526C39" w:rsidRPr="00477152">
          <w:rPr>
            <w:rStyle w:val="Lienhypertexte"/>
            <w:iCs/>
            <w:noProof/>
          </w:rPr>
          <w:t>6.1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Sources – Bibliographie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_Toc4053437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9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795F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8" w:history="1">
        <w:r w:rsidR="00526C39" w:rsidRPr="00477152">
          <w:rPr>
            <w:rStyle w:val="Lienhypertexte"/>
            <w:iCs/>
            <w:noProof/>
          </w:rPr>
          <w:t>6.2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Journal de bord du projet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_Toc4053438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9</w:t>
        </w:r>
        <w:r w:rsidR="00526C39">
          <w:rPr>
            <w:noProof/>
            <w:webHidden/>
          </w:rPr>
          <w:fldChar w:fldCharType="end"/>
        </w:r>
      </w:hyperlink>
    </w:p>
    <w:p w:rsidR="003D6452" w:rsidRDefault="003F2179" w:rsidP="003D6452">
      <w:r>
        <w:fldChar w:fldCharType="end"/>
      </w:r>
    </w:p>
    <w:p w:rsidR="003D6452" w:rsidRPr="003D6452" w:rsidRDefault="003D6452" w:rsidP="003D6452">
      <w:r>
        <w:br w:type="page"/>
      </w:r>
    </w:p>
    <w:p w:rsidR="007C53D3" w:rsidRDefault="001B7271" w:rsidP="00AE470C">
      <w:pPr>
        <w:pStyle w:val="Titre1"/>
      </w:pPr>
      <w:bookmarkStart w:id="0" w:name="_Toc4053406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4053407"/>
      <w:r>
        <w:rPr>
          <w:i w:val="0"/>
          <w:iCs/>
        </w:rPr>
        <w:t>Cadre, description et motivation</w:t>
      </w:r>
      <w:bookmarkEnd w:id="1"/>
      <w:r w:rsidR="003D6452">
        <w:rPr>
          <w:i w:val="0"/>
          <w:iCs/>
        </w:rPr>
        <w:t>s</w:t>
      </w:r>
    </w:p>
    <w:p w:rsidR="003B4DE5" w:rsidRDefault="0064444B" w:rsidP="003B4DE5">
      <w:pPr>
        <w:rPr>
          <w:lang w:val="fr-CH"/>
        </w:rPr>
      </w:pPr>
      <w:r>
        <w:rPr>
          <w:lang w:val="fr-CH"/>
        </w:rPr>
        <w:t>Ma-20</w:t>
      </w:r>
    </w:p>
    <w:p w:rsidR="0064444B" w:rsidRDefault="0064444B" w:rsidP="003B4DE5">
      <w:pPr>
        <w:rPr>
          <w:lang w:val="fr-CH"/>
        </w:rPr>
      </w:pPr>
      <w:r>
        <w:rPr>
          <w:lang w:val="fr-CH"/>
        </w:rPr>
        <w:t>ICT-431</w:t>
      </w:r>
    </w:p>
    <w:p w:rsidR="0064444B" w:rsidRDefault="0064444B" w:rsidP="003B4DE5">
      <w:pPr>
        <w:rPr>
          <w:lang w:val="fr-CH"/>
        </w:rPr>
      </w:pPr>
      <w:r>
        <w:rPr>
          <w:lang w:val="fr-CH"/>
        </w:rPr>
        <w:t>Développer un jeu bataille navale en C</w:t>
      </w:r>
    </w:p>
    <w:p w:rsidR="0064444B" w:rsidRDefault="0064444B" w:rsidP="003B4DE5">
      <w:pPr>
        <w:rPr>
          <w:lang w:val="fr-CH"/>
        </w:rPr>
      </w:pPr>
      <w:r>
        <w:rPr>
          <w:lang w:val="fr-CH"/>
        </w:rPr>
        <w:t>Le but est de nous apprendre à coder et mettre en pratique la théorie du 431.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4053408"/>
      <w:r w:rsidRPr="00791020">
        <w:rPr>
          <w:i w:val="0"/>
          <w:iCs/>
        </w:rPr>
        <w:t>Organisation</w:t>
      </w:r>
      <w:bookmarkEnd w:id="2"/>
    </w:p>
    <w:p w:rsidR="00CF39A8" w:rsidRPr="003B4DE5" w:rsidRDefault="001B7271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Organisation générale du projet</w:t>
      </w:r>
    </w:p>
    <w:p w:rsidR="006E2C58" w:rsidRPr="003B4DE5" w:rsidRDefault="006E2C58" w:rsidP="00CF39A8">
      <w:pPr>
        <w:pStyle w:val="Help"/>
        <w:rPr>
          <w:color w:val="000000" w:themeColor="text1"/>
          <w:lang w:val="en-GB"/>
        </w:rPr>
      </w:pPr>
      <w:r w:rsidRPr="003B4DE5">
        <w:rPr>
          <w:color w:val="000000" w:themeColor="text1"/>
          <w:lang w:val="en-GB"/>
        </w:rPr>
        <w:t xml:space="preserve">Eleve 1 : </w:t>
      </w:r>
      <w:r w:rsidR="003B4DE5" w:rsidRPr="003B4DE5">
        <w:rPr>
          <w:color w:val="000000" w:themeColor="text1"/>
          <w:lang w:val="en-GB"/>
        </w:rPr>
        <w:t>Jayme</w:t>
      </w:r>
      <w:r w:rsidRPr="003B4DE5">
        <w:rPr>
          <w:color w:val="000000" w:themeColor="text1"/>
          <w:lang w:val="en-GB"/>
        </w:rPr>
        <w:t xml:space="preserve">, </w:t>
      </w:r>
      <w:r w:rsidR="003B4DE5" w:rsidRPr="003B4DE5">
        <w:rPr>
          <w:color w:val="000000" w:themeColor="text1"/>
          <w:lang w:val="en-GB"/>
        </w:rPr>
        <w:t>Gatien</w:t>
      </w:r>
      <w:r w:rsidRPr="003B4DE5">
        <w:rPr>
          <w:color w:val="000000" w:themeColor="text1"/>
          <w:lang w:val="en-GB"/>
        </w:rPr>
        <w:t xml:space="preserve">, </w:t>
      </w:r>
      <w:r w:rsidR="003B4DE5" w:rsidRPr="003B4DE5">
        <w:rPr>
          <w:color w:val="000000" w:themeColor="text1"/>
          <w:lang w:val="en-GB"/>
        </w:rPr>
        <w:t>gatien.jayme@cpnv.ch</w:t>
      </w:r>
    </w:p>
    <w:p w:rsidR="00CF39A8" w:rsidRPr="003B4DE5" w:rsidRDefault="006E2C58" w:rsidP="00CF39A8">
      <w:pPr>
        <w:pStyle w:val="Help"/>
        <w:rPr>
          <w:color w:val="000000" w:themeColor="text1"/>
          <w:lang w:val="fr-CH"/>
        </w:rPr>
      </w:pPr>
      <w:r w:rsidRPr="003B4DE5">
        <w:rPr>
          <w:color w:val="000000" w:themeColor="text1"/>
        </w:rPr>
        <w:t>Responsable de projet :</w:t>
      </w:r>
      <w:r w:rsidR="003B4DE5" w:rsidRPr="003B4DE5">
        <w:rPr>
          <w:color w:val="000000" w:themeColor="text1"/>
          <w:lang w:val="fr-CH"/>
        </w:rPr>
        <w:t xml:space="preserve"> Jayme, Gatien, gatien.jayme@cpnv.ch</w:t>
      </w:r>
    </w:p>
    <w:p w:rsidR="003B4DE5" w:rsidRPr="003B4DE5" w:rsidRDefault="003B4DE5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Expert 1 : Carrel</w:t>
      </w:r>
      <w:r w:rsidR="006E2C58" w:rsidRPr="003B4DE5">
        <w:rPr>
          <w:color w:val="000000" w:themeColor="text1"/>
        </w:rPr>
        <w:t xml:space="preserve">, </w:t>
      </w:r>
      <w:r w:rsidRPr="003B4DE5">
        <w:rPr>
          <w:color w:val="000000" w:themeColor="text1"/>
        </w:rPr>
        <w:t>Xavier</w:t>
      </w:r>
      <w:r w:rsidR="006E2C58" w:rsidRPr="003B4DE5">
        <w:rPr>
          <w:color w:val="000000" w:themeColor="text1"/>
        </w:rPr>
        <w:t xml:space="preserve">, </w:t>
      </w:r>
      <w:r w:rsidRPr="003B4DE5">
        <w:rPr>
          <w:color w:val="000000" w:themeColor="text1"/>
        </w:rPr>
        <w:t>xavier.carrel@cpnv.ch</w:t>
      </w:r>
    </w:p>
    <w:p w:rsidR="00CF39A8" w:rsidRPr="003B4DE5" w:rsidRDefault="003B4DE5" w:rsidP="00CF39A8">
      <w:pPr>
        <w:pStyle w:val="Help"/>
        <w:rPr>
          <w:color w:val="000000" w:themeColor="text1"/>
          <w:lang w:val="en-GB"/>
        </w:rPr>
      </w:pPr>
      <w:r w:rsidRPr="003B4DE5">
        <w:rPr>
          <w:color w:val="000000" w:themeColor="text1"/>
          <w:lang w:val="en-GB"/>
        </w:rPr>
        <w:t>Expert 2 : Vacca</w:t>
      </w:r>
      <w:r w:rsidR="006E2C58" w:rsidRPr="003B4DE5">
        <w:rPr>
          <w:color w:val="000000" w:themeColor="text1"/>
          <w:lang w:val="en-GB"/>
        </w:rPr>
        <w:t>,</w:t>
      </w:r>
      <w:r w:rsidRPr="003B4DE5">
        <w:rPr>
          <w:color w:val="000000" w:themeColor="text1"/>
          <w:lang w:val="en-GB"/>
        </w:rPr>
        <w:t>Johnny</w:t>
      </w:r>
      <w:r w:rsidR="006E2C58" w:rsidRPr="003B4DE5">
        <w:rPr>
          <w:color w:val="000000" w:themeColor="text1"/>
          <w:lang w:val="en-GB"/>
        </w:rPr>
        <w:t xml:space="preserve">, </w:t>
      </w:r>
      <w:r w:rsidRPr="003B4DE5">
        <w:rPr>
          <w:color w:val="000000" w:themeColor="text1"/>
          <w:lang w:val="en-GB"/>
        </w:rPr>
        <w:t>johnny.vacca@cpnv.ch</w:t>
      </w:r>
    </w:p>
    <w:p w:rsidR="007C53D3" w:rsidRPr="003B4DE5" w:rsidRDefault="007C53D3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Exemple :</w:t>
      </w:r>
    </w:p>
    <w:p w:rsidR="007C53D3" w:rsidRPr="003B4DE5" w:rsidRDefault="007C53D3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</w:tblGrid>
      <w:tr w:rsidR="003B4DE5" w:rsidRPr="005F2769" w:rsidTr="003B4DE5">
        <w:tc>
          <w:tcPr>
            <w:tcW w:w="3036" w:type="dxa"/>
          </w:tcPr>
          <w:p w:rsidR="003B4DE5" w:rsidRPr="00765CA1" w:rsidRDefault="003B4DE5" w:rsidP="00CF39A8">
            <w:pPr>
              <w:pStyle w:val="Help"/>
              <w:rPr>
                <w:lang w:val="en-GB"/>
              </w:rPr>
            </w:pP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  <w:r w:rsidRPr="00647782">
              <w:t>Eleve 1</w:t>
            </w: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  <w:r w:rsidRPr="00647782">
              <w:t>X</w:t>
            </w: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12" w:type="dxa"/>
          </w:tcPr>
          <w:p w:rsidR="003B4DE5" w:rsidRPr="00647782" w:rsidRDefault="003D6452" w:rsidP="00CF39A8">
            <w:pPr>
              <w:pStyle w:val="Help"/>
            </w:pPr>
            <w:r>
              <w:t>Xavier Carrel</w:t>
            </w: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</w:p>
        </w:tc>
      </w:tr>
    </w:tbl>
    <w:p w:rsidR="007C53D3" w:rsidRDefault="007C53D3" w:rsidP="00CF39A8">
      <w:pPr>
        <w:pStyle w:val="Help"/>
      </w:pP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4053409"/>
      <w:r w:rsidRPr="00791020">
        <w:rPr>
          <w:i w:val="0"/>
          <w:iCs/>
        </w:rPr>
        <w:t>Objectifs</w:t>
      </w:r>
      <w:bookmarkEnd w:id="3"/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Entrainer des apprentis à réaliser un logiciel sur une base</w:t>
      </w:r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Montrez à des apprentis CFC le travail d’informaticien en entreprise</w:t>
      </w:r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Réalisez un programme fonctionnel en utilisant seulement le C comme langage de programmations</w:t>
      </w:r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Pouvoir afficher l’aide de jeu sans soucis</w:t>
      </w:r>
    </w:p>
    <w:p w:rsidR="003F4CA2" w:rsidRP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Les bateaux sont bien placés</w:t>
      </w:r>
    </w:p>
    <w:p w:rsidR="00432F3D" w:rsidRPr="0064444B" w:rsidRDefault="0064444B" w:rsidP="00CF39A8">
      <w:pPr>
        <w:pStyle w:val="Titre2"/>
        <w:rPr>
          <w:i w:val="0"/>
          <w:iCs/>
        </w:rPr>
      </w:pPr>
      <w:bookmarkStart w:id="4" w:name="_Toc4053410"/>
      <w:r w:rsidRPr="00C64300">
        <w:rPr>
          <w:noProof/>
          <w:lang w:val="fr-CH" w:eastAsia="fr-CH"/>
        </w:rPr>
        <w:lastRenderedPageBreak/>
        <w:drawing>
          <wp:anchor distT="0" distB="0" distL="114300" distR="114300" simplePos="0" relativeHeight="251663360" behindDoc="0" locked="0" layoutInCell="1" allowOverlap="1" wp14:anchorId="7D754FC4" wp14:editId="18821302">
            <wp:simplePos x="0" y="0"/>
            <wp:positionH relativeFrom="column">
              <wp:posOffset>0</wp:posOffset>
            </wp:positionH>
            <wp:positionV relativeFrom="paragraph">
              <wp:posOffset>277992</wp:posOffset>
            </wp:positionV>
            <wp:extent cx="5760720" cy="2898140"/>
            <wp:effectExtent l="0" t="0" r="0" b="0"/>
            <wp:wrapSquare wrapText="bothSides"/>
            <wp:docPr id="9" name="Image 9" descr="C:\Users\Gatien.JAYME\Desktop\Capture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ien.JAYME\Desktop\Capture_Spri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83170D" w:rsidRDefault="0083170D" w:rsidP="0083170D">
      <w:pPr>
        <w:pStyle w:val="Titre1"/>
      </w:pPr>
      <w:bookmarkStart w:id="5" w:name="_Toc4053411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4053412"/>
      <w:bookmarkEnd w:id="6"/>
      <w:bookmarkEnd w:id="7"/>
      <w:r>
        <w:rPr>
          <w:i w:val="0"/>
          <w:iCs/>
        </w:rPr>
        <w:t>Use cases et scénarios</w:t>
      </w:r>
      <w:bookmarkEnd w:id="8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3F4CA2" w:rsidRPr="00765CA1" w:rsidRDefault="003F4CA2" w:rsidP="003E6463">
      <w:pPr>
        <w:pStyle w:val="Titre3"/>
        <w:shd w:val="clear" w:color="auto" w:fill="F4B083" w:themeFill="accent2" w:themeFillTint="99"/>
        <w:rPr>
          <w:lang w:val="fr-CH"/>
        </w:rPr>
      </w:pPr>
      <w:bookmarkStart w:id="9" w:name="_Toc4053413"/>
      <w:bookmarkStart w:id="10" w:name="_Toc71691012"/>
      <w:r w:rsidRPr="00765CA1">
        <w:rPr>
          <w:lang w:val="fr-CH"/>
        </w:rPr>
        <w:t>Apprendre à jouer</w:t>
      </w:r>
      <w:bookmarkEnd w:id="9"/>
      <w:r w:rsidRPr="00765CA1">
        <w:rPr>
          <w:lang w:val="fr-CH"/>
        </w:rPr>
        <w:t xml:space="preserve"> </w:t>
      </w:r>
    </w:p>
    <w:p w:rsidR="003F4CA2" w:rsidRDefault="003F4CA2" w:rsidP="00765CA1">
      <w:pPr>
        <w:pStyle w:val="Titre2"/>
        <w:keepLines/>
        <w:numPr>
          <w:ilvl w:val="0"/>
          <w:numId w:val="0"/>
        </w:numPr>
        <w:spacing w:before="40" w:after="0" w:line="259" w:lineRule="auto"/>
        <w:ind w:left="576" w:hanging="576"/>
        <w:rPr>
          <w:lang w:val="fr-CH"/>
        </w:rPr>
      </w:pPr>
      <w:bookmarkStart w:id="11" w:name="_Toc4053414"/>
      <w:r>
        <w:rPr>
          <w:lang w:val="fr-CH"/>
        </w:rPr>
        <w:t>Lire les règles</w:t>
      </w:r>
      <w:bookmarkEnd w:id="11"/>
    </w:p>
    <w:p w:rsidR="003F4CA2" w:rsidRPr="003E6463" w:rsidRDefault="003F4CA2" w:rsidP="003E6463">
      <w:pPr>
        <w:rPr>
          <w:lang w:val="fr-CH"/>
        </w:rPr>
      </w:pPr>
      <w:r w:rsidRPr="003E6463">
        <w:rPr>
          <w:lang w:val="fr-CH"/>
        </w:rPr>
        <w:t>Avant de commencer le jeu, il faut lire les règles pour comprendre le fonctionnement du jeu.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3F4CA2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3F4CA2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Lire les règles</w:t>
            </w:r>
          </w:p>
        </w:tc>
      </w:tr>
      <w:tr w:rsidR="003F4CA2" w:rsidRPr="001F768E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Comprendre le fonctionnement du jeu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3F4CA2" w:rsidRDefault="003F4CA2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Pr="006E7061" w:rsidRDefault="003E6463" w:rsidP="003E6463">
      <w:pPr>
        <w:pStyle w:val="Paragraphedeliste"/>
        <w:rPr>
          <w:lang w:val="fr-CH"/>
        </w:rPr>
      </w:pPr>
    </w:p>
    <w:tbl>
      <w:tblPr>
        <w:tblStyle w:val="Grilledutableau"/>
        <w:tblW w:w="9363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3F4CA2" w:rsidTr="0079151C">
        <w:trPr>
          <w:trHeight w:val="232"/>
        </w:trPr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3F4CA2" w:rsidTr="0079151C">
        <w:trPr>
          <w:trHeight w:val="247"/>
        </w:trPr>
        <w:tc>
          <w:tcPr>
            <w:tcW w:w="3121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Démarrer le programme</w:t>
            </w: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3F4CA2" w:rsidTr="0079151C">
        <w:trPr>
          <w:trHeight w:val="479"/>
        </w:trPr>
        <w:tc>
          <w:tcPr>
            <w:tcW w:w="3121" w:type="dxa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Taper 2</w:t>
            </w:r>
          </w:p>
        </w:tc>
        <w:tc>
          <w:tcPr>
            <w:tcW w:w="3121" w:type="dxa"/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121" w:type="dxa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Affiche les règles (maquettes 2)</w:t>
            </w:r>
          </w:p>
        </w:tc>
      </w:tr>
    </w:tbl>
    <w:p w:rsidR="003F4CA2" w:rsidRPr="003E6463" w:rsidRDefault="003F4CA2" w:rsidP="003E6463">
      <w:pPr>
        <w:rPr>
          <w:lang w:val="fr-CH"/>
        </w:rPr>
      </w:pPr>
    </w:p>
    <w:p w:rsidR="003F4CA2" w:rsidRDefault="003F4CA2" w:rsidP="003E6463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12" w:name="_Toc4053415"/>
      <w:r>
        <w:rPr>
          <w:lang w:val="fr-CH"/>
        </w:rPr>
        <w:t>Faire un tutoriel</w:t>
      </w:r>
      <w:bookmarkEnd w:id="12"/>
    </w:p>
    <w:p w:rsidR="003F4CA2" w:rsidRPr="003E6463" w:rsidRDefault="003F4CA2" w:rsidP="003E6463">
      <w:pPr>
        <w:rPr>
          <w:lang w:val="fr-CH"/>
        </w:rPr>
      </w:pPr>
      <w:r w:rsidRPr="003E6463">
        <w:rPr>
          <w:lang w:val="fr-CH"/>
        </w:rPr>
        <w:t>Faire le tutoriel pour savoir comment jouer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3F4CA2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3F4CA2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Faire le tutoriel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Savoir comment jouer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F4CA2" w:rsidTr="0079151C">
        <w:trPr>
          <w:cantSplit/>
          <w:tblHeader/>
        </w:trPr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3F4CA2" w:rsidTr="0079151C">
        <w:trPr>
          <w:cantSplit/>
        </w:trPr>
        <w:tc>
          <w:tcPr>
            <w:tcW w:w="3020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Appuyer 3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Démarrer le (tutoriel)</w:t>
            </w:r>
          </w:p>
        </w:tc>
      </w:tr>
      <w:tr w:rsidR="003F4CA2" w:rsidRPr="00D3033A" w:rsidTr="0079151C">
        <w:trPr>
          <w:cantSplit/>
        </w:trPr>
        <w:tc>
          <w:tcPr>
            <w:tcW w:w="3020" w:type="dxa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  <w:tc>
          <w:tcPr>
            <w:tcW w:w="3020" w:type="dxa"/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3F4CA2" w:rsidRDefault="003F4CA2" w:rsidP="0079151C">
            <w:pPr>
              <w:rPr>
                <w:lang w:val="fr-CH"/>
              </w:rPr>
            </w:pPr>
          </w:p>
        </w:tc>
      </w:tr>
    </w:tbl>
    <w:p w:rsidR="003F4CA2" w:rsidRPr="003F4CA2" w:rsidRDefault="003F4CA2" w:rsidP="003F4CA2">
      <w:pPr>
        <w:rPr>
          <w:lang w:val="fr-CH"/>
        </w:rPr>
      </w:pPr>
    </w:p>
    <w:p w:rsidR="003E6463" w:rsidRPr="003E6463" w:rsidRDefault="003F4CA2" w:rsidP="003E6463">
      <w:pPr>
        <w:pStyle w:val="Titre3"/>
        <w:shd w:val="clear" w:color="auto" w:fill="F4B083" w:themeFill="accent2" w:themeFillTint="99"/>
        <w:rPr>
          <w:lang w:val="en"/>
        </w:rPr>
      </w:pPr>
      <w:r>
        <w:rPr>
          <w:lang w:val="en"/>
        </w:rPr>
        <w:t xml:space="preserve"> </w:t>
      </w:r>
      <w:bookmarkStart w:id="13" w:name="_Toc4053416"/>
      <w:r w:rsidR="003E6463" w:rsidRPr="003E6463">
        <w:rPr>
          <w:lang w:val="fr-CH"/>
        </w:rPr>
        <w:t>Placer les bateaux</w:t>
      </w:r>
      <w:bookmarkEnd w:id="13"/>
      <w:r w:rsidR="003E6463" w:rsidRPr="003E6463">
        <w:rPr>
          <w:lang w:val="fr-CH"/>
        </w:rPr>
        <w:t xml:space="preserve"> </w:t>
      </w:r>
    </w:p>
    <w:p w:rsidR="003E6463" w:rsidRPr="006320B3" w:rsidRDefault="003E6463" w:rsidP="003E6463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14" w:name="_Toc4053417"/>
      <w:r>
        <w:rPr>
          <w:lang w:val="fr-CH"/>
        </w:rPr>
        <w:t>L’ordinateur choisi des positions fixes</w:t>
      </w:r>
      <w:bookmarkEnd w:id="14"/>
    </w:p>
    <w:p w:rsidR="003E6463" w:rsidRPr="003E6463" w:rsidRDefault="003E6463" w:rsidP="003E6463">
      <w:pPr>
        <w:rPr>
          <w:lang w:val="fr-CH"/>
        </w:rPr>
      </w:pPr>
      <w:r w:rsidRPr="003E6463">
        <w:rPr>
          <w:lang w:val="fr-CH"/>
        </w:rPr>
        <w:t>L’ordinateur place les bateaux avant de commencer à jouer.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3E6463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3E6463" w:rsidRPr="000965DA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3E6463" w:rsidRPr="000965DA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3E6463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3E6463" w:rsidRPr="00B43695" w:rsidTr="0079151C">
        <w:tc>
          <w:tcPr>
            <w:tcW w:w="2263" w:type="dxa"/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Que l’ordinateur place les bateaux</w:t>
            </w:r>
          </w:p>
        </w:tc>
      </w:tr>
      <w:tr w:rsidR="003E6463" w:rsidTr="0079151C">
        <w:tc>
          <w:tcPr>
            <w:tcW w:w="2263" w:type="dxa"/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Commencez à jouer</w:t>
            </w:r>
          </w:p>
        </w:tc>
      </w:tr>
      <w:tr w:rsidR="003E6463" w:rsidTr="0079151C">
        <w:tc>
          <w:tcPr>
            <w:tcW w:w="2263" w:type="dxa"/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3E6463" w:rsidRPr="003E6463" w:rsidRDefault="003E6463" w:rsidP="003E6463">
      <w:pPr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Default="003E6463" w:rsidP="003E6463">
      <w:pPr>
        <w:rPr>
          <w:lang w:val="fr-CH"/>
        </w:rPr>
      </w:pPr>
    </w:p>
    <w:p w:rsidR="003E6463" w:rsidRDefault="003E6463" w:rsidP="003E6463">
      <w:pPr>
        <w:rPr>
          <w:lang w:val="fr-CH"/>
        </w:rPr>
      </w:pPr>
    </w:p>
    <w:p w:rsidR="003E6463" w:rsidRPr="003E6463" w:rsidRDefault="003E6463" w:rsidP="003E6463">
      <w:pPr>
        <w:rPr>
          <w:lang w:val="fr-CH"/>
        </w:rPr>
      </w:pPr>
    </w:p>
    <w:tbl>
      <w:tblPr>
        <w:tblStyle w:val="Grilledutableau"/>
        <w:tblW w:w="9276" w:type="dxa"/>
        <w:tblLook w:val="04A0" w:firstRow="1" w:lastRow="0" w:firstColumn="1" w:lastColumn="0" w:noHBand="0" w:noVBand="1"/>
      </w:tblPr>
      <w:tblGrid>
        <w:gridCol w:w="3092"/>
        <w:gridCol w:w="3092"/>
        <w:gridCol w:w="3092"/>
      </w:tblGrid>
      <w:tr w:rsidR="003E6463" w:rsidTr="0079151C">
        <w:trPr>
          <w:trHeight w:val="214"/>
        </w:trPr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3E6463" w:rsidRPr="006320B3" w:rsidRDefault="003E6463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3E6463" w:rsidRPr="006320B3" w:rsidRDefault="003E6463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3E6463" w:rsidRPr="006320B3" w:rsidRDefault="003E6463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3E6463" w:rsidRPr="00B43695" w:rsidTr="0079151C">
        <w:trPr>
          <w:trHeight w:val="456"/>
        </w:trPr>
        <w:tc>
          <w:tcPr>
            <w:tcW w:w="3092" w:type="dxa"/>
            <w:tcBorders>
              <w:top w:val="single" w:sz="18" w:space="0" w:color="auto"/>
            </w:tcBorders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Appuyer sur 1(jouer)</w:t>
            </w: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L’ordinateur affiche la grille fixe</w:t>
            </w:r>
          </w:p>
        </w:tc>
      </w:tr>
      <w:tr w:rsidR="003E6463" w:rsidRPr="00F60101" w:rsidTr="0079151C">
        <w:trPr>
          <w:trHeight w:val="214"/>
        </w:trPr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Appuyer sur enter</w:t>
            </w: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L’ordinateur place les bateaux</w:t>
            </w:r>
          </w:p>
        </w:tc>
      </w:tr>
      <w:tr w:rsidR="003E6463" w:rsidRPr="00B43695" w:rsidTr="0079151C">
        <w:trPr>
          <w:trHeight w:val="214"/>
        </w:trPr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L’ordinateur affiche les bateaux jouer</w:t>
            </w:r>
          </w:p>
        </w:tc>
      </w:tr>
      <w:tr w:rsidR="003E6463" w:rsidRPr="00F60101" w:rsidTr="0079151C">
        <w:trPr>
          <w:trHeight w:val="214"/>
        </w:trPr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Commencer à jouer</w:t>
            </w: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Ou voulez-vous tirez</w:t>
            </w:r>
          </w:p>
        </w:tc>
      </w:tr>
    </w:tbl>
    <w:p w:rsidR="003E6463" w:rsidRDefault="003E6463" w:rsidP="003E6463">
      <w:pPr>
        <w:pStyle w:val="Titre1"/>
        <w:keepLines/>
        <w:numPr>
          <w:ilvl w:val="0"/>
          <w:numId w:val="0"/>
        </w:numPr>
        <w:spacing w:after="0" w:line="259" w:lineRule="auto"/>
        <w:rPr>
          <w:lang w:val="fr-CH"/>
        </w:rPr>
      </w:pPr>
    </w:p>
    <w:p w:rsidR="0083197C" w:rsidRPr="0083197C" w:rsidRDefault="0083197C" w:rsidP="0083197C">
      <w:pPr>
        <w:pStyle w:val="Titre3"/>
        <w:shd w:val="clear" w:color="auto" w:fill="F4B083" w:themeFill="accent2" w:themeFillTint="99"/>
        <w:rPr>
          <w:lang w:val="fr-CH"/>
        </w:rPr>
      </w:pPr>
      <w:bookmarkStart w:id="15" w:name="_Toc4053418"/>
      <w:r>
        <w:rPr>
          <w:lang w:val="fr-CH"/>
        </w:rPr>
        <w:t>Jouer contre l’ordinateur</w:t>
      </w:r>
      <w:bookmarkEnd w:id="15"/>
    </w:p>
    <w:p w:rsidR="0083197C" w:rsidRDefault="0083197C" w:rsidP="0083197C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16" w:name="_Toc4053419"/>
      <w:r>
        <w:rPr>
          <w:lang w:val="fr-CH"/>
        </w:rPr>
        <w:t>Jouer avec la grille fixe</w:t>
      </w:r>
      <w:bookmarkEnd w:id="16"/>
      <w:r>
        <w:rPr>
          <w:lang w:val="fr-CH"/>
        </w:rPr>
        <w:t xml:space="preserve"> </w:t>
      </w:r>
    </w:p>
    <w:p w:rsidR="0083197C" w:rsidRPr="0083197C" w:rsidRDefault="0083197C" w:rsidP="0083197C">
      <w:pPr>
        <w:rPr>
          <w:lang w:val="fr-CH"/>
        </w:rPr>
      </w:pPr>
      <w:r w:rsidRPr="0083197C">
        <w:rPr>
          <w:lang w:val="fr-CH"/>
        </w:rPr>
        <w:t>Nous commençons une fois que les b et l’ordinateur répondra par « touché », « à l’eau » et « touché coulé ».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83197C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83197C" w:rsidRPr="000965DA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83197C" w:rsidRPr="000965DA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83197C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83197C" w:rsidRPr="005372A2" w:rsidTr="0079151C">
        <w:tc>
          <w:tcPr>
            <w:tcW w:w="2263" w:type="dxa"/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Jouez</w:t>
            </w:r>
          </w:p>
        </w:tc>
      </w:tr>
      <w:tr w:rsidR="0083197C" w:rsidTr="0079151C">
        <w:tc>
          <w:tcPr>
            <w:tcW w:w="2263" w:type="dxa"/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M’entrainer</w:t>
            </w:r>
          </w:p>
        </w:tc>
      </w:tr>
      <w:tr w:rsidR="0083197C" w:rsidTr="0079151C">
        <w:tc>
          <w:tcPr>
            <w:tcW w:w="2263" w:type="dxa"/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W</w:t>
            </w:r>
          </w:p>
        </w:tc>
      </w:tr>
    </w:tbl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Pr="006E7061" w:rsidRDefault="0083197C" w:rsidP="0083197C">
      <w:pPr>
        <w:pStyle w:val="Paragraphedeliste"/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3197C" w:rsidTr="0079151C"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83197C" w:rsidRPr="006320B3" w:rsidRDefault="0083197C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83197C" w:rsidRPr="006320B3" w:rsidRDefault="0083197C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83197C" w:rsidRPr="006320B3" w:rsidRDefault="0083197C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83197C" w:rsidRPr="00D846E8" w:rsidTr="0079151C">
        <w:tc>
          <w:tcPr>
            <w:tcW w:w="3020" w:type="dxa"/>
            <w:tcBorders>
              <w:top w:val="single" w:sz="18" w:space="0" w:color="auto"/>
            </w:tcBorders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A5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A l’eau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B2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B1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D3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Je joue D2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C3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B3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E3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F3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1F768E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D5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B43695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Vous avez gagné (maquettes gagné)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</w:tr>
    </w:tbl>
    <w:p w:rsidR="00A14804" w:rsidRDefault="00A14804" w:rsidP="00AA0785">
      <w:pPr>
        <w:pStyle w:val="Titre2"/>
        <w:rPr>
          <w:i w:val="0"/>
          <w:iCs/>
        </w:rPr>
      </w:pPr>
      <w:bookmarkStart w:id="17" w:name="_Toc4053420"/>
      <w:r>
        <w:rPr>
          <w:i w:val="0"/>
          <w:iCs/>
        </w:rPr>
        <w:t>Modèle Conceptuel de Données</w:t>
      </w:r>
      <w:bookmarkEnd w:id="17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8" w:name="_Toc4053421"/>
      <w:r w:rsidRPr="00791020">
        <w:rPr>
          <w:i w:val="0"/>
          <w:iCs/>
        </w:rPr>
        <w:t>Stratégie de test</w:t>
      </w:r>
      <w:bookmarkEnd w:id="10"/>
      <w:bookmarkEnd w:id="18"/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>Le matériel et logiciels</w:t>
      </w:r>
    </w:p>
    <w:p w:rsidR="0034573F" w:rsidRDefault="0034573F" w:rsidP="0034573F">
      <w:pPr>
        <w:pStyle w:val="Paragraphedeliste"/>
        <w:numPr>
          <w:ilvl w:val="0"/>
          <w:numId w:val="36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Programme : cmd, Clion</w:t>
      </w:r>
    </w:p>
    <w:p w:rsidR="0034573F" w:rsidRDefault="0034573F" w:rsidP="0034573F">
      <w:pPr>
        <w:pStyle w:val="Paragraphedeliste"/>
        <w:numPr>
          <w:ilvl w:val="0"/>
          <w:numId w:val="36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OS W10</w:t>
      </w:r>
    </w:p>
    <w:p w:rsidR="0034573F" w:rsidRDefault="0034573F" w:rsidP="0034573F">
      <w:pPr>
        <w:pStyle w:val="Paragraphedeliste"/>
        <w:numPr>
          <w:ilvl w:val="0"/>
          <w:numId w:val="36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Ordinateur : PC Ecole</w:t>
      </w:r>
    </w:p>
    <w:p w:rsidR="0034573F" w:rsidRDefault="0034573F" w:rsidP="0034573F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Les données de test</w:t>
      </w:r>
    </w:p>
    <w:p w:rsidR="0034573F" w:rsidRDefault="0034573F" w:rsidP="0034573F">
      <w:pPr>
        <w:pStyle w:val="Paragraphedeliste"/>
        <w:numPr>
          <w:ilvl w:val="0"/>
          <w:numId w:val="37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Registre des personnes enregistrées</w:t>
      </w:r>
    </w:p>
    <w:p w:rsidR="0034573F" w:rsidRDefault="0034573F" w:rsidP="0034573F">
      <w:pPr>
        <w:pStyle w:val="Paragraphedeliste"/>
        <w:numPr>
          <w:ilvl w:val="0"/>
          <w:numId w:val="37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sur 2 grille</w:t>
      </w:r>
    </w:p>
    <w:p w:rsidR="0034573F" w:rsidRDefault="0034573F" w:rsidP="0034573F">
      <w:pPr>
        <w:pStyle w:val="Paragraphedeliste"/>
        <w:numPr>
          <w:ilvl w:val="0"/>
          <w:numId w:val="37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3 à 4 bateaux</w:t>
      </w: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>Les personnes qui vont participer aux tests : camarades de classe, amis, famille, profs, …</w:t>
      </w:r>
    </w:p>
    <w:p w:rsidR="0034573F" w:rsidRDefault="0034573F" w:rsidP="0034573F">
      <w:pPr>
        <w:pStyle w:val="Paragraphedeliste"/>
        <w:numPr>
          <w:ilvl w:val="0"/>
          <w:numId w:val="38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Professeurs : va tester pour voir si cela fonctionne</w:t>
      </w:r>
    </w:p>
    <w:p w:rsidR="0034573F" w:rsidRDefault="0034573F" w:rsidP="0034573F">
      <w:pPr>
        <w:pStyle w:val="Paragraphedeliste"/>
        <w:numPr>
          <w:ilvl w:val="0"/>
          <w:numId w:val="38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Johnny : va tester pour voir si cela fonctionne</w:t>
      </w:r>
    </w:p>
    <w:p w:rsidR="0034573F" w:rsidRDefault="0034573F" w:rsidP="0034573F">
      <w:pPr>
        <w:pStyle w:val="Paragraphedeliste"/>
        <w:numPr>
          <w:ilvl w:val="0"/>
          <w:numId w:val="38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moi-même pour voir si cela fonctionne</w:t>
      </w: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 timing des activités de test</w:t>
      </w:r>
    </w:p>
    <w:p w:rsidR="0034573F" w:rsidRDefault="0034573F" w:rsidP="0034573F">
      <w:pPr>
        <w:pStyle w:val="Paragraphedeliste"/>
        <w:numPr>
          <w:ilvl w:val="0"/>
          <w:numId w:val="3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Une fois par semaine</w:t>
      </w: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Les types et niveaux de tests effectués</w:t>
      </w:r>
    </w:p>
    <w:p w:rsidR="0034573F" w:rsidRDefault="0034573F" w:rsidP="0034573F">
      <w:pPr>
        <w:pStyle w:val="Paragraphedeliste"/>
        <w:numPr>
          <w:ilvl w:val="0"/>
          <w:numId w:val="3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Des nouveaux tests seront effectués à chaque étapes importantes</w:t>
      </w:r>
    </w:p>
    <w:p w:rsidR="0034573F" w:rsidRPr="0034573F" w:rsidRDefault="0034573F" w:rsidP="0034573F"/>
    <w:p w:rsidR="00CF39A8" w:rsidRDefault="00AA0785" w:rsidP="00AA0785">
      <w:pPr>
        <w:pStyle w:val="Titre2"/>
        <w:rPr>
          <w:i w:val="0"/>
          <w:iCs/>
        </w:rPr>
      </w:pPr>
      <w:bookmarkStart w:id="19" w:name="_Toc25553309"/>
      <w:bookmarkStart w:id="20" w:name="_Toc71691014"/>
      <w:bookmarkStart w:id="21" w:name="_Toc4053422"/>
      <w:r w:rsidRPr="00791020">
        <w:rPr>
          <w:i w:val="0"/>
          <w:iCs/>
        </w:rPr>
        <w:t>Budget</w:t>
      </w:r>
      <w:bookmarkEnd w:id="19"/>
      <w:bookmarkEnd w:id="20"/>
      <w:bookmarkEnd w:id="21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lastRenderedPageBreak/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2" w:name="_Toc4053423"/>
      <w:r>
        <w:t>Implémentation</w:t>
      </w:r>
      <w:bookmarkEnd w:id="22"/>
    </w:p>
    <w:p w:rsidR="0024287C" w:rsidRDefault="0024287C" w:rsidP="00E42F56">
      <w:pPr>
        <w:pStyle w:val="Titre2"/>
        <w:rPr>
          <w:i w:val="0"/>
          <w:iCs/>
        </w:rPr>
      </w:pPr>
      <w:bookmarkStart w:id="23" w:name="_Toc4053424"/>
      <w:bookmarkStart w:id="24" w:name="_Toc25553317"/>
      <w:bookmarkStart w:id="25" w:name="_Toc71691022"/>
      <w:bookmarkStart w:id="26" w:name="_Ref254352701"/>
      <w:r>
        <w:rPr>
          <w:i w:val="0"/>
          <w:iCs/>
        </w:rPr>
        <w:t>Vue d’ensemble</w:t>
      </w:r>
      <w:bookmarkEnd w:id="23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7" w:name="_Toc4053425"/>
      <w:r>
        <w:rPr>
          <w:i w:val="0"/>
          <w:iCs/>
        </w:rPr>
        <w:t>Choix techniques</w:t>
      </w:r>
      <w:bookmarkEnd w:id="27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8" w:name="_Toc4053426"/>
      <w:r>
        <w:rPr>
          <w:i w:val="0"/>
          <w:iCs/>
        </w:rPr>
        <w:t>Modèle Logique de données</w:t>
      </w:r>
      <w:bookmarkEnd w:id="28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9" w:name="_Toc4053427"/>
      <w:r>
        <w:rPr>
          <w:i w:val="0"/>
          <w:iCs/>
        </w:rPr>
        <w:t>Points techniques spécifiques</w:t>
      </w:r>
      <w:bookmarkEnd w:id="29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0" w:name="_Toc4053428"/>
      <w:r>
        <w:t>Point 1</w:t>
      </w:r>
      <w:bookmarkEnd w:id="30"/>
    </w:p>
    <w:p w:rsidR="009319BC" w:rsidRDefault="009319BC" w:rsidP="009319BC">
      <w:pPr>
        <w:pStyle w:val="Titre3"/>
      </w:pPr>
      <w:bookmarkStart w:id="31" w:name="_Toc4053429"/>
      <w:r>
        <w:t>Point 2</w:t>
      </w:r>
      <w:bookmarkEnd w:id="31"/>
    </w:p>
    <w:p w:rsidR="009319BC" w:rsidRPr="009319BC" w:rsidRDefault="009319BC" w:rsidP="009319BC">
      <w:pPr>
        <w:pStyle w:val="Titre3"/>
      </w:pPr>
      <w:bookmarkStart w:id="32" w:name="_Toc4053430"/>
      <w:r>
        <w:t>Point …</w:t>
      </w:r>
      <w:bookmarkEnd w:id="32"/>
    </w:p>
    <w:bookmarkEnd w:id="24"/>
    <w:bookmarkEnd w:id="25"/>
    <w:bookmarkEnd w:id="26"/>
    <w:p w:rsidR="00D23E24" w:rsidRDefault="004828F1" w:rsidP="004828F1">
      <w:pPr>
        <w:pStyle w:val="Help"/>
        <w:tabs>
          <w:tab w:val="left" w:pos="8189"/>
        </w:tabs>
        <w:rPr>
          <w:b/>
          <w:u w:val="single"/>
        </w:rPr>
      </w:pPr>
      <w:r>
        <w:rPr>
          <w:b/>
          <w:u w:val="single"/>
        </w:rPr>
        <w:tab/>
      </w: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lastRenderedPageBreak/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3" w:name="_Toc4053431"/>
      <w:r>
        <w:rPr>
          <w:i w:val="0"/>
          <w:iCs/>
        </w:rPr>
        <w:t>Livraisons</w:t>
      </w:r>
      <w:bookmarkEnd w:id="33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601BD9" w:rsidRDefault="00601BD9" w:rsidP="00297836">
      <w:pPr>
        <w:pStyle w:val="Help"/>
      </w:pPr>
    </w:p>
    <w:p w:rsidR="00601BD9" w:rsidRDefault="00601BD9" w:rsidP="00601BD9">
      <w:r>
        <w:br w:type="page"/>
      </w:r>
    </w:p>
    <w:p w:rsidR="004D2F9B" w:rsidRDefault="004D2F9B" w:rsidP="004D2F9B">
      <w:pPr>
        <w:pStyle w:val="Titre1"/>
      </w:pPr>
      <w:bookmarkStart w:id="34" w:name="_Toc4053432"/>
      <w:bookmarkStart w:id="35" w:name="_Toc25553321"/>
      <w:bookmarkStart w:id="36" w:name="_Toc71691025"/>
      <w:r>
        <w:lastRenderedPageBreak/>
        <w:t>Tests</w:t>
      </w:r>
      <w:bookmarkEnd w:id="34"/>
    </w:p>
    <w:p w:rsidR="00CF39A8" w:rsidRDefault="004D2F9B" w:rsidP="0049659A">
      <w:pPr>
        <w:pStyle w:val="Titre2"/>
        <w:rPr>
          <w:i w:val="0"/>
          <w:iCs/>
        </w:rPr>
      </w:pPr>
      <w:bookmarkStart w:id="37" w:name="_Toc4053433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5"/>
      <w:r w:rsidR="0049659A" w:rsidRPr="00791020">
        <w:rPr>
          <w:i w:val="0"/>
          <w:iCs/>
        </w:rPr>
        <w:t>s effectués</w:t>
      </w:r>
      <w:bookmarkEnd w:id="36"/>
      <w:bookmarkEnd w:id="37"/>
    </w:p>
    <w:tbl>
      <w:tblPr>
        <w:tblStyle w:val="Grilledutableau"/>
        <w:tblW w:w="9496" w:type="dxa"/>
        <w:tblLook w:val="04A0" w:firstRow="1" w:lastRow="0" w:firstColumn="1" w:lastColumn="0" w:noHBand="0" w:noVBand="1"/>
      </w:tblPr>
      <w:tblGrid>
        <w:gridCol w:w="6516"/>
        <w:gridCol w:w="2980"/>
      </w:tblGrid>
      <w:tr w:rsidR="00601BD9" w:rsidTr="00601BD9">
        <w:trPr>
          <w:trHeight w:val="1393"/>
        </w:trPr>
        <w:tc>
          <w:tcPr>
            <w:tcW w:w="6516" w:type="dxa"/>
            <w:shd w:val="clear" w:color="auto" w:fill="D0CECE" w:themeFill="background2" w:themeFillShade="E6"/>
          </w:tcPr>
          <w:p w:rsidR="00601BD9" w:rsidRDefault="00440311" w:rsidP="00B443DF">
            <w:r>
              <w:t>Scé</w:t>
            </w:r>
            <w:r w:rsidR="00601BD9">
              <w:t>narios</w:t>
            </w:r>
            <w:bookmarkStart w:id="38" w:name="_GoBack"/>
            <w:bookmarkEnd w:id="38"/>
          </w:p>
        </w:tc>
        <w:tc>
          <w:tcPr>
            <w:tcW w:w="2980" w:type="dxa"/>
          </w:tcPr>
          <w:p w:rsidR="00601BD9" w:rsidRDefault="00AC5070" w:rsidP="00B443DF">
            <w:r>
              <w:t>21.03.2019</w:t>
            </w:r>
          </w:p>
          <w:p w:rsidR="00AC5070" w:rsidRDefault="00AC5070" w:rsidP="00B443DF">
            <w:r>
              <w:t>Gatien Jayme</w:t>
            </w:r>
          </w:p>
          <w:p w:rsidR="00AC5070" w:rsidRDefault="00AC5070" w:rsidP="00B443DF">
            <w:r>
              <w:t>SC-C131-PC18</w:t>
            </w:r>
          </w:p>
        </w:tc>
      </w:tr>
      <w:tr w:rsidR="00601BD9" w:rsidTr="00601BD9">
        <w:trPr>
          <w:trHeight w:val="896"/>
        </w:trPr>
        <w:tc>
          <w:tcPr>
            <w:tcW w:w="6516" w:type="dxa"/>
          </w:tcPr>
          <w:p w:rsidR="00601BD9" w:rsidRDefault="00601BD9" w:rsidP="00601BD9">
            <w:r>
              <w:t>Afficher règle</w:t>
            </w:r>
          </w:p>
        </w:tc>
        <w:tc>
          <w:tcPr>
            <w:tcW w:w="2980" w:type="dxa"/>
            <w:shd w:val="clear" w:color="auto" w:fill="A8D08D" w:themeFill="accent6" w:themeFillTint="99"/>
          </w:tcPr>
          <w:p w:rsidR="00601BD9" w:rsidRDefault="00601BD9" w:rsidP="00B443DF">
            <w:r>
              <w:t>OK</w:t>
            </w:r>
          </w:p>
        </w:tc>
      </w:tr>
      <w:tr w:rsidR="00601BD9" w:rsidTr="00601BD9">
        <w:trPr>
          <w:trHeight w:val="896"/>
        </w:trPr>
        <w:tc>
          <w:tcPr>
            <w:tcW w:w="6516" w:type="dxa"/>
          </w:tcPr>
          <w:p w:rsidR="00601BD9" w:rsidRDefault="00601BD9" w:rsidP="00B443DF">
            <w:r>
              <w:t>Afficher grille</w:t>
            </w:r>
          </w:p>
        </w:tc>
        <w:tc>
          <w:tcPr>
            <w:tcW w:w="2980" w:type="dxa"/>
            <w:shd w:val="clear" w:color="auto" w:fill="A8D08D" w:themeFill="accent6" w:themeFillTint="99"/>
          </w:tcPr>
          <w:p w:rsidR="00601BD9" w:rsidRDefault="00601BD9" w:rsidP="00B443DF">
            <w:r>
              <w:t>OK</w:t>
            </w:r>
          </w:p>
        </w:tc>
      </w:tr>
    </w:tbl>
    <w:p w:rsidR="00B443DF" w:rsidRPr="00B443DF" w:rsidRDefault="00B443DF" w:rsidP="00B443DF"/>
    <w:p w:rsidR="00CF39A8" w:rsidRDefault="0049659A" w:rsidP="0049659A">
      <w:pPr>
        <w:pStyle w:val="Titre2"/>
        <w:rPr>
          <w:i w:val="0"/>
          <w:iCs/>
        </w:rPr>
      </w:pPr>
      <w:bookmarkStart w:id="39" w:name="_Toc25553322"/>
      <w:bookmarkStart w:id="40" w:name="_Toc71691026"/>
      <w:bookmarkStart w:id="41" w:name="_Toc4053434"/>
      <w:r w:rsidRPr="00791020">
        <w:rPr>
          <w:i w:val="0"/>
          <w:iCs/>
        </w:rPr>
        <w:t xml:space="preserve">Erreurs </w:t>
      </w:r>
      <w:bookmarkEnd w:id="39"/>
      <w:r w:rsidRPr="00791020">
        <w:rPr>
          <w:i w:val="0"/>
          <w:iCs/>
        </w:rPr>
        <w:t>restantes</w:t>
      </w:r>
      <w:bookmarkEnd w:id="40"/>
      <w:bookmarkEnd w:id="41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2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2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3" w:name="_Toc25553328"/>
      <w:bookmarkStart w:id="44" w:name="_Toc71703263"/>
      <w:bookmarkStart w:id="45" w:name="_Toc4053435"/>
      <w:r w:rsidRPr="0049659A">
        <w:t>C</w:t>
      </w:r>
      <w:bookmarkEnd w:id="43"/>
      <w:bookmarkEnd w:id="44"/>
      <w:r w:rsidR="00684B3D">
        <w:t>onclusions</w:t>
      </w:r>
      <w:bookmarkEnd w:id="45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6" w:name="_Toc71703264"/>
      <w:bookmarkStart w:id="47" w:name="_Toc4053436"/>
      <w:r w:rsidRPr="0049659A">
        <w:t>A</w:t>
      </w:r>
      <w:bookmarkEnd w:id="46"/>
      <w:r w:rsidR="00684B3D">
        <w:t>nnexes</w:t>
      </w:r>
      <w:bookmarkEnd w:id="47"/>
    </w:p>
    <w:p w:rsidR="00CF39A8" w:rsidRDefault="00AA0785" w:rsidP="00AA0785">
      <w:pPr>
        <w:pStyle w:val="Titre2"/>
        <w:rPr>
          <w:i w:val="0"/>
          <w:iCs/>
        </w:rPr>
      </w:pPr>
      <w:bookmarkStart w:id="48" w:name="_Toc71703265"/>
      <w:bookmarkStart w:id="49" w:name="_Toc4053437"/>
      <w:r w:rsidRPr="00791020">
        <w:rPr>
          <w:i w:val="0"/>
          <w:iCs/>
        </w:rPr>
        <w:t>Sources – Bibliographie</w:t>
      </w:r>
      <w:bookmarkEnd w:id="48"/>
      <w:bookmarkEnd w:id="49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0"/>
      <w:bookmarkStart w:id="51" w:name="_Toc71703266"/>
      <w:bookmarkStart w:id="52" w:name="_Toc4053438"/>
      <w:r w:rsidRPr="00791020">
        <w:rPr>
          <w:i w:val="0"/>
          <w:iCs/>
        </w:rPr>
        <w:t xml:space="preserve">Journal de bord </w:t>
      </w:r>
      <w:bookmarkEnd w:id="50"/>
      <w:bookmarkEnd w:id="51"/>
      <w:r w:rsidR="00E109AA">
        <w:rPr>
          <w:i w:val="0"/>
          <w:iCs/>
        </w:rPr>
        <w:t>du projet</w:t>
      </w:r>
      <w:bookmarkEnd w:id="52"/>
    </w:p>
    <w:p w:rsidR="00AA0785" w:rsidRDefault="00AA0785" w:rsidP="00AA0785"/>
    <w:tbl>
      <w:tblPr>
        <w:tblW w:w="8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1"/>
        <w:gridCol w:w="7368"/>
      </w:tblGrid>
      <w:tr w:rsidR="002C6F74" w:rsidTr="003F4CA2">
        <w:tc>
          <w:tcPr>
            <w:tcW w:w="1531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3F4CA2">
        <w:tc>
          <w:tcPr>
            <w:tcW w:w="1531" w:type="dxa"/>
          </w:tcPr>
          <w:p w:rsidR="00E109AA" w:rsidRDefault="003F4CA2" w:rsidP="00F53ED8">
            <w:r>
              <w:t>21.03.2019</w:t>
            </w:r>
          </w:p>
        </w:tc>
        <w:tc>
          <w:tcPr>
            <w:tcW w:w="7368" w:type="dxa"/>
          </w:tcPr>
          <w:p w:rsidR="00E109AA" w:rsidRDefault="003F4CA2" w:rsidP="00F53ED8">
            <w:r>
              <w:t>Publication de la première version du document de projet</w:t>
            </w:r>
          </w:p>
        </w:tc>
      </w:tr>
    </w:tbl>
    <w:p w:rsidR="00591119" w:rsidRDefault="00591119" w:rsidP="00591119">
      <w:pPr>
        <w:rPr>
          <w:szCs w:val="14"/>
        </w:rPr>
      </w:pPr>
    </w:p>
    <w:p w:rsidR="003F4CA2" w:rsidRDefault="003F4CA2" w:rsidP="00591119">
      <w:pPr>
        <w:rPr>
          <w:szCs w:val="14"/>
        </w:rPr>
      </w:pPr>
    </w:p>
    <w:sectPr w:rsidR="003F4CA2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F0A" w:rsidRDefault="00795F0A">
      <w:r>
        <w:separator/>
      </w:r>
    </w:p>
  </w:endnote>
  <w:endnote w:type="continuationSeparator" w:id="0">
    <w:p w:rsidR="00795F0A" w:rsidRDefault="0079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51C" w:rsidRDefault="0079151C">
    <w:pPr>
      <w:pStyle w:val="Pieddepage"/>
      <w:pBdr>
        <w:top w:val="single" w:sz="4" w:space="1" w:color="auto"/>
      </w:pBdr>
    </w:pPr>
    <w:r>
      <w:t>Gatien Jayme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A332E">
      <w:rPr>
        <w:rStyle w:val="Numrodepage"/>
        <w:noProof/>
      </w:rPr>
      <w:t>5</w:t>
    </w:r>
    <w:r>
      <w:rPr>
        <w:rStyle w:val="Numrodepage"/>
      </w:rPr>
      <w:fldChar w:fldCharType="end"/>
    </w:r>
    <w:r>
      <w:tab/>
    </w:r>
    <w:r w:rsidR="00795F0A">
      <w:fldChar w:fldCharType="begin"/>
    </w:r>
    <w:r w:rsidR="00795F0A">
      <w:instrText xml:space="preserve"> SAVEDATE  \* MERGEFORMAT </w:instrText>
    </w:r>
    <w:r w:rsidR="00795F0A">
      <w:fldChar w:fldCharType="separate"/>
    </w:r>
    <w:r w:rsidR="003D6452">
      <w:rPr>
        <w:noProof/>
      </w:rPr>
      <w:t>21/03/2019 10:08:00</w:t>
    </w:r>
    <w:r w:rsidR="00795F0A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F0A" w:rsidRDefault="00795F0A">
      <w:r>
        <w:separator/>
      </w:r>
    </w:p>
  </w:footnote>
  <w:footnote w:type="continuationSeparator" w:id="0">
    <w:p w:rsidR="00795F0A" w:rsidRDefault="00795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51C" w:rsidRDefault="0079151C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 w:rsidRPr="00C97273">
      <w:rPr>
        <w:rFonts w:ascii="Impact" w:hAnsi="Impact"/>
        <w:sz w:val="36"/>
      </w:rPr>
      <w:t xml:space="preserve">La Bataille Navale </w:t>
    </w: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151C" w:rsidRDefault="007915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5B5A"/>
    <w:multiLevelType w:val="hybridMultilevel"/>
    <w:tmpl w:val="FE68726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35241"/>
    <w:multiLevelType w:val="hybridMultilevel"/>
    <w:tmpl w:val="81AAEA6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E47AC"/>
    <w:multiLevelType w:val="hybridMultilevel"/>
    <w:tmpl w:val="6C44C4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A661C"/>
    <w:multiLevelType w:val="hybridMultilevel"/>
    <w:tmpl w:val="3F58A8B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E6DA1"/>
    <w:multiLevelType w:val="hybridMultilevel"/>
    <w:tmpl w:val="384C472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C4C34E0"/>
    <w:multiLevelType w:val="hybridMultilevel"/>
    <w:tmpl w:val="6FE8B1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63A06"/>
    <w:multiLevelType w:val="hybridMultilevel"/>
    <w:tmpl w:val="940057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9"/>
  </w:num>
  <w:num w:numId="4">
    <w:abstractNumId w:val="30"/>
  </w:num>
  <w:num w:numId="5">
    <w:abstractNumId w:val="23"/>
  </w:num>
  <w:num w:numId="6">
    <w:abstractNumId w:val="10"/>
  </w:num>
  <w:num w:numId="7">
    <w:abstractNumId w:val="25"/>
  </w:num>
  <w:num w:numId="8">
    <w:abstractNumId w:val="34"/>
  </w:num>
  <w:num w:numId="9">
    <w:abstractNumId w:val="6"/>
  </w:num>
  <w:num w:numId="10">
    <w:abstractNumId w:val="17"/>
  </w:num>
  <w:num w:numId="11">
    <w:abstractNumId w:val="22"/>
  </w:num>
  <w:num w:numId="12">
    <w:abstractNumId w:val="18"/>
  </w:num>
  <w:num w:numId="13">
    <w:abstractNumId w:val="29"/>
  </w:num>
  <w:num w:numId="14">
    <w:abstractNumId w:val="0"/>
  </w:num>
  <w:num w:numId="15">
    <w:abstractNumId w:val="4"/>
  </w:num>
  <w:num w:numId="16">
    <w:abstractNumId w:val="15"/>
  </w:num>
  <w:num w:numId="17">
    <w:abstractNumId w:val="7"/>
  </w:num>
  <w:num w:numId="18">
    <w:abstractNumId w:val="33"/>
  </w:num>
  <w:num w:numId="19">
    <w:abstractNumId w:val="27"/>
  </w:num>
  <w:num w:numId="20">
    <w:abstractNumId w:val="35"/>
  </w:num>
  <w:num w:numId="21">
    <w:abstractNumId w:val="24"/>
  </w:num>
  <w:num w:numId="22">
    <w:abstractNumId w:val="31"/>
  </w:num>
  <w:num w:numId="23">
    <w:abstractNumId w:val="12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 w:numId="28">
    <w:abstractNumId w:val="26"/>
  </w:num>
  <w:num w:numId="29">
    <w:abstractNumId w:val="8"/>
  </w:num>
  <w:num w:numId="30">
    <w:abstractNumId w:val="20"/>
  </w:num>
  <w:num w:numId="31">
    <w:abstractNumId w:val="13"/>
  </w:num>
  <w:num w:numId="32">
    <w:abstractNumId w:val="32"/>
  </w:num>
  <w:num w:numId="33">
    <w:abstractNumId w:val="32"/>
  </w:num>
  <w:num w:numId="34">
    <w:abstractNumId w:val="32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16"/>
  </w:num>
  <w:num w:numId="38">
    <w:abstractNumId w:val="2"/>
  </w:num>
  <w:num w:numId="3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54"/>
    <w:rsid w:val="00046B84"/>
    <w:rsid w:val="0005613A"/>
    <w:rsid w:val="000C7908"/>
    <w:rsid w:val="000E74D3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4573F"/>
    <w:rsid w:val="00360243"/>
    <w:rsid w:val="00371ECE"/>
    <w:rsid w:val="00373E0A"/>
    <w:rsid w:val="00387E54"/>
    <w:rsid w:val="003A332E"/>
    <w:rsid w:val="003B4DE5"/>
    <w:rsid w:val="003D6452"/>
    <w:rsid w:val="003E6463"/>
    <w:rsid w:val="003F2179"/>
    <w:rsid w:val="003F4CA2"/>
    <w:rsid w:val="0040128D"/>
    <w:rsid w:val="00432F3D"/>
    <w:rsid w:val="00440311"/>
    <w:rsid w:val="004502D9"/>
    <w:rsid w:val="004828F1"/>
    <w:rsid w:val="0049659A"/>
    <w:rsid w:val="004C1895"/>
    <w:rsid w:val="004C38FB"/>
    <w:rsid w:val="004D2F9B"/>
    <w:rsid w:val="004F521F"/>
    <w:rsid w:val="005143EF"/>
    <w:rsid w:val="00526C39"/>
    <w:rsid w:val="00577704"/>
    <w:rsid w:val="00591119"/>
    <w:rsid w:val="005B43CB"/>
    <w:rsid w:val="005E1E76"/>
    <w:rsid w:val="005F2769"/>
    <w:rsid w:val="00601BD9"/>
    <w:rsid w:val="00606D71"/>
    <w:rsid w:val="006226C6"/>
    <w:rsid w:val="00641AD2"/>
    <w:rsid w:val="0064444B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5CA1"/>
    <w:rsid w:val="007676A0"/>
    <w:rsid w:val="00773754"/>
    <w:rsid w:val="00782186"/>
    <w:rsid w:val="00791020"/>
    <w:rsid w:val="0079151C"/>
    <w:rsid w:val="00795F0A"/>
    <w:rsid w:val="00797537"/>
    <w:rsid w:val="007A2CC8"/>
    <w:rsid w:val="007C53D3"/>
    <w:rsid w:val="00810BC9"/>
    <w:rsid w:val="00811908"/>
    <w:rsid w:val="0083170D"/>
    <w:rsid w:val="0083197C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C5070"/>
    <w:rsid w:val="00AE470C"/>
    <w:rsid w:val="00B263B7"/>
    <w:rsid w:val="00B31079"/>
    <w:rsid w:val="00B443DF"/>
    <w:rsid w:val="00B557E4"/>
    <w:rsid w:val="00B55D26"/>
    <w:rsid w:val="00B673BB"/>
    <w:rsid w:val="00B9358C"/>
    <w:rsid w:val="00BA0FF8"/>
    <w:rsid w:val="00C315ED"/>
    <w:rsid w:val="00C505B1"/>
    <w:rsid w:val="00C85B1A"/>
    <w:rsid w:val="00C930E9"/>
    <w:rsid w:val="00C97273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DF66FA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D89294"/>
  <w14:defaultImageDpi w14:val="300"/>
  <w15:chartTrackingRefBased/>
  <w15:docId w15:val="{3C091374-7668-4C88-88B0-C1061551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3B4DE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ien.JAYME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177</TotalTime>
  <Pages>1</Pages>
  <Words>1452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9424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JAYME Gatien</dc:creator>
  <cp:keywords/>
  <cp:lastModifiedBy>JAYME Gatien</cp:lastModifiedBy>
  <cp:revision>14</cp:revision>
  <cp:lastPrinted>2004-09-01T12:58:00Z</cp:lastPrinted>
  <dcterms:created xsi:type="dcterms:W3CDTF">2019-03-18T08:15:00Z</dcterms:created>
  <dcterms:modified xsi:type="dcterms:W3CDTF">2019-03-25T08:44:00Z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