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AEB77" w14:textId="2714D87D" w:rsidR="00B62E07" w:rsidRDefault="00B62E07" w:rsidP="000A6690">
      <w:pPr>
        <w:rPr>
          <w:b/>
          <w:bCs/>
          <w:sz w:val="20"/>
          <w:szCs w:val="20"/>
        </w:rPr>
      </w:pPr>
      <w:hyperlink r:id="rId5" w:history="1">
        <w:r w:rsidRPr="002B5F91">
          <w:rPr>
            <w:rStyle w:val="Hyperlink"/>
            <w:b/>
            <w:bCs/>
            <w:sz w:val="20"/>
            <w:szCs w:val="20"/>
          </w:rPr>
          <w:t>https://docs.spring.io/spring-framework/reference/core/aop/proxying.html#aop-forcing-proxy-types</w:t>
        </w:r>
      </w:hyperlink>
    </w:p>
    <w:p w14:paraId="60E3EC53" w14:textId="61BB1E6E" w:rsidR="00B62E07" w:rsidRPr="0042224B" w:rsidRDefault="004946BC" w:rsidP="0042224B">
      <w:pPr>
        <w:pStyle w:val="ListParagraph"/>
        <w:numPr>
          <w:ilvl w:val="0"/>
          <w:numId w:val="3"/>
        </w:numPr>
        <w:rPr>
          <w:b/>
          <w:bCs/>
          <w:sz w:val="20"/>
          <w:szCs w:val="20"/>
        </w:rPr>
      </w:pPr>
      <w:r w:rsidRPr="0042224B">
        <w:rPr>
          <w:b/>
          <w:bCs/>
          <w:sz w:val="20"/>
          <w:szCs w:val="20"/>
        </w:rPr>
        <w:t>JDK proxies and CGLIB Proxy. How it works in Spring</w:t>
      </w:r>
    </w:p>
    <w:p w14:paraId="0035E45F" w14:textId="0E3C0E3D" w:rsidR="000A6690" w:rsidRPr="00B62E07" w:rsidRDefault="000A6690" w:rsidP="000A6690">
      <w:pPr>
        <w:rPr>
          <w:b/>
          <w:bCs/>
          <w:sz w:val="20"/>
          <w:szCs w:val="20"/>
        </w:rPr>
      </w:pPr>
      <w:r w:rsidRPr="00B62E07">
        <w:rPr>
          <w:b/>
          <w:bCs/>
          <w:sz w:val="20"/>
          <w:szCs w:val="20"/>
        </w:rPr>
        <w:t>Proxying Mechanisms</w:t>
      </w:r>
    </w:p>
    <w:p w14:paraId="68055651" w14:textId="77777777" w:rsidR="00730281" w:rsidRPr="00B62E07" w:rsidRDefault="00730281" w:rsidP="00730281">
      <w:pPr>
        <w:rPr>
          <w:sz w:val="20"/>
          <w:szCs w:val="20"/>
        </w:rPr>
      </w:pPr>
      <w:r w:rsidRPr="00B62E07">
        <w:rPr>
          <w:sz w:val="20"/>
          <w:szCs w:val="20"/>
        </w:rPr>
        <w:t>Spring AOP uses either JDK dynamic proxies or CGLIB to create the proxy for a given target object. JDK dynamic proxies are built into the JDK, whereas CGLIB is a common open-source class definition library (repackaged into spring-core).</w:t>
      </w:r>
    </w:p>
    <w:p w14:paraId="2FCD4AB4" w14:textId="77777777" w:rsidR="00730281" w:rsidRPr="00B62E07" w:rsidRDefault="00730281" w:rsidP="00730281">
      <w:pPr>
        <w:rPr>
          <w:sz w:val="20"/>
          <w:szCs w:val="20"/>
        </w:rPr>
      </w:pPr>
      <w:r w:rsidRPr="00B62E07">
        <w:rPr>
          <w:sz w:val="20"/>
          <w:szCs w:val="20"/>
        </w:rPr>
        <w:t>If the target object to be proxied implements at least one interface, a JDK dynamic proxy is used, and all of the interfaces implemented by the target type are proxied. If the target object does not implement any interfaces, a CGLIB proxy is created which is a runtime-generated subclass of the target type.</w:t>
      </w:r>
    </w:p>
    <w:p w14:paraId="71B796BB" w14:textId="77777777" w:rsidR="00730281" w:rsidRPr="00B62E07" w:rsidRDefault="00730281" w:rsidP="00730281">
      <w:pPr>
        <w:rPr>
          <w:sz w:val="20"/>
          <w:szCs w:val="20"/>
        </w:rPr>
      </w:pPr>
      <w:r w:rsidRPr="00B62E07">
        <w:rPr>
          <w:sz w:val="20"/>
          <w:szCs w:val="20"/>
        </w:rPr>
        <w:t>If you want to force the use of CGLIB proxying (for example, to proxy every method defined for the target object, not only those implemented by its interfaces), you can do so. However, you should consider the following issues:</w:t>
      </w:r>
    </w:p>
    <w:p w14:paraId="2B1E7EBE" w14:textId="77777777" w:rsidR="00730281" w:rsidRPr="00B62E07" w:rsidRDefault="00730281" w:rsidP="00730281">
      <w:pPr>
        <w:numPr>
          <w:ilvl w:val="0"/>
          <w:numId w:val="1"/>
        </w:numPr>
        <w:rPr>
          <w:sz w:val="20"/>
          <w:szCs w:val="20"/>
        </w:rPr>
      </w:pPr>
      <w:r w:rsidRPr="00B62E07">
        <w:rPr>
          <w:sz w:val="20"/>
          <w:szCs w:val="20"/>
        </w:rPr>
        <w:t>final classes cannot be proxied, because they cannot be extended.</w:t>
      </w:r>
    </w:p>
    <w:p w14:paraId="4BF10DC6" w14:textId="77777777" w:rsidR="00730281" w:rsidRPr="00B62E07" w:rsidRDefault="00730281" w:rsidP="00730281">
      <w:pPr>
        <w:numPr>
          <w:ilvl w:val="0"/>
          <w:numId w:val="1"/>
        </w:numPr>
        <w:rPr>
          <w:sz w:val="20"/>
          <w:szCs w:val="20"/>
        </w:rPr>
      </w:pPr>
      <w:r w:rsidRPr="00B62E07">
        <w:rPr>
          <w:sz w:val="20"/>
          <w:szCs w:val="20"/>
        </w:rPr>
        <w:t>final methods cannot be advised, because they cannot be overridden.</w:t>
      </w:r>
    </w:p>
    <w:p w14:paraId="79AA3B18" w14:textId="77777777" w:rsidR="00730281" w:rsidRPr="00B62E07" w:rsidRDefault="00730281" w:rsidP="00730281">
      <w:pPr>
        <w:numPr>
          <w:ilvl w:val="0"/>
          <w:numId w:val="1"/>
        </w:numPr>
        <w:rPr>
          <w:sz w:val="20"/>
          <w:szCs w:val="20"/>
        </w:rPr>
      </w:pPr>
      <w:r w:rsidRPr="00B62E07">
        <w:rPr>
          <w:sz w:val="20"/>
          <w:szCs w:val="20"/>
        </w:rPr>
        <w:t>private methods cannot be advised, because they cannot be overridden.</w:t>
      </w:r>
    </w:p>
    <w:p w14:paraId="12AA0394" w14:textId="77777777" w:rsidR="00730281" w:rsidRPr="00B62E07" w:rsidRDefault="00730281" w:rsidP="00730281">
      <w:pPr>
        <w:numPr>
          <w:ilvl w:val="0"/>
          <w:numId w:val="1"/>
        </w:numPr>
        <w:rPr>
          <w:sz w:val="20"/>
          <w:szCs w:val="20"/>
        </w:rPr>
      </w:pPr>
      <w:r w:rsidRPr="00B62E07">
        <w:rPr>
          <w:sz w:val="20"/>
          <w:szCs w:val="20"/>
        </w:rPr>
        <w:t>Methods that are not visible – for example, package-private methods in a parent class from a different package – cannot be advised because they are effectively private.</w:t>
      </w:r>
    </w:p>
    <w:p w14:paraId="1F5801FC" w14:textId="77777777" w:rsidR="00730281" w:rsidRPr="00B62E07" w:rsidRDefault="00730281" w:rsidP="00730281">
      <w:pPr>
        <w:numPr>
          <w:ilvl w:val="0"/>
          <w:numId w:val="1"/>
        </w:numPr>
        <w:rPr>
          <w:sz w:val="20"/>
          <w:szCs w:val="20"/>
        </w:rPr>
      </w:pPr>
      <w:r w:rsidRPr="00B62E07">
        <w:rPr>
          <w:sz w:val="20"/>
          <w:szCs w:val="20"/>
        </w:rPr>
        <w:t>The constructor of your proxied object will not be called twice, since the CGLIB proxy instance is created through Objenesis. However, if your JVM does not allow for constructor bypassing, you might see double invocations and corresponding debug log entries from Spring’s AOP support.</w:t>
      </w:r>
    </w:p>
    <w:p w14:paraId="0E50E363" w14:textId="77777777" w:rsidR="00730281" w:rsidRPr="00B62E07" w:rsidRDefault="00730281" w:rsidP="00730281">
      <w:pPr>
        <w:numPr>
          <w:ilvl w:val="0"/>
          <w:numId w:val="1"/>
        </w:numPr>
        <w:rPr>
          <w:sz w:val="20"/>
          <w:szCs w:val="20"/>
        </w:rPr>
      </w:pPr>
      <w:r w:rsidRPr="00B62E07">
        <w:rPr>
          <w:sz w:val="20"/>
          <w:szCs w:val="20"/>
        </w:rPr>
        <w:t>Your CGLIB proxy usage may face limitations with the Java Module System. As a typical case, you cannot create a CGLIB proxy for a class from the java.lang package when deploying on the module path. Such cases require a JVM bootstrap flag --add-opens=java.base/java.lang=ALL-UNNAMED which is not available for modules.</w:t>
      </w:r>
    </w:p>
    <w:p w14:paraId="50300157" w14:textId="77777777" w:rsidR="00730281" w:rsidRPr="00B62E07" w:rsidRDefault="00730281" w:rsidP="00730281">
      <w:pPr>
        <w:rPr>
          <w:b/>
          <w:bCs/>
          <w:sz w:val="20"/>
          <w:szCs w:val="20"/>
        </w:rPr>
      </w:pPr>
      <w:r w:rsidRPr="00B62E07">
        <w:rPr>
          <w:b/>
          <w:bCs/>
          <w:sz w:val="20"/>
          <w:szCs w:val="20"/>
        </w:rPr>
        <w:t>Forcing Specific AOP Proxy Types</w:t>
      </w:r>
    </w:p>
    <w:p w14:paraId="5E636ED8" w14:textId="4280F4CE" w:rsidR="005E132C" w:rsidRPr="00B62E07" w:rsidRDefault="00C61149">
      <w:pPr>
        <w:rPr>
          <w:sz w:val="20"/>
          <w:szCs w:val="20"/>
        </w:rPr>
      </w:pPr>
      <w:r w:rsidRPr="00B62E07">
        <w:rPr>
          <w:sz w:val="20"/>
          <w:szCs w:val="20"/>
        </w:rPr>
        <w:t>@EnableAspectJAutoProxy(proxyTargetClass = true)</w:t>
      </w:r>
    </w:p>
    <w:p w14:paraId="6B3387A7" w14:textId="77777777" w:rsidR="003870AB" w:rsidRPr="00B62E07" w:rsidRDefault="003870AB">
      <w:pPr>
        <w:rPr>
          <w:sz w:val="20"/>
          <w:szCs w:val="20"/>
        </w:rPr>
      </w:pPr>
    </w:p>
    <w:p w14:paraId="0B0854F0" w14:textId="77777777" w:rsidR="003870AB" w:rsidRPr="00B62E07" w:rsidRDefault="003870AB">
      <w:pPr>
        <w:rPr>
          <w:sz w:val="20"/>
          <w:szCs w:val="20"/>
        </w:rPr>
      </w:pPr>
    </w:p>
    <w:p w14:paraId="32898B51" w14:textId="3FEC123E" w:rsidR="003870AB" w:rsidRPr="0042224B" w:rsidRDefault="003870AB" w:rsidP="0042224B">
      <w:pPr>
        <w:pStyle w:val="ListParagraph"/>
        <w:numPr>
          <w:ilvl w:val="0"/>
          <w:numId w:val="3"/>
        </w:numPr>
        <w:rPr>
          <w:sz w:val="20"/>
          <w:szCs w:val="20"/>
        </w:rPr>
      </w:pPr>
      <w:r w:rsidRPr="0042224B">
        <w:rPr>
          <w:sz w:val="20"/>
          <w:szCs w:val="20"/>
        </w:rPr>
        <w:t>What is @Configuration and its importance-</w:t>
      </w:r>
    </w:p>
    <w:p w14:paraId="3921CC34" w14:textId="5E77BB99" w:rsidR="003870AB" w:rsidRPr="00B62E07" w:rsidRDefault="00D866BF">
      <w:pPr>
        <w:rPr>
          <w:sz w:val="20"/>
          <w:szCs w:val="20"/>
        </w:rPr>
      </w:pPr>
      <w:hyperlink r:id="rId6" w:history="1">
        <w:r w:rsidRPr="00B62E07">
          <w:rPr>
            <w:rStyle w:val="Hyperlink"/>
            <w:sz w:val="20"/>
            <w:szCs w:val="20"/>
          </w:rPr>
          <w:t>https://docs.spring.io/spring-framework/reference/core/beans/java/basic-concepts.html#page-title</w:t>
        </w:r>
      </w:hyperlink>
    </w:p>
    <w:p w14:paraId="21254A31" w14:textId="77777777" w:rsidR="00D866BF" w:rsidRPr="00B62E07" w:rsidRDefault="00D866BF" w:rsidP="00D866BF">
      <w:pPr>
        <w:rPr>
          <w:b/>
          <w:bCs/>
          <w:sz w:val="20"/>
          <w:szCs w:val="20"/>
        </w:rPr>
      </w:pPr>
      <w:r w:rsidRPr="00B62E07">
        <w:rPr>
          <w:b/>
          <w:bCs/>
          <w:sz w:val="20"/>
          <w:szCs w:val="20"/>
        </w:rPr>
        <w:t>Basic Concepts: @Bean and @Configuration</w:t>
      </w:r>
    </w:p>
    <w:p w14:paraId="2E9BF140" w14:textId="77777777" w:rsidR="00D866BF" w:rsidRPr="00B62E07" w:rsidRDefault="00D866BF" w:rsidP="00D866BF">
      <w:pPr>
        <w:rPr>
          <w:sz w:val="20"/>
          <w:szCs w:val="20"/>
        </w:rPr>
      </w:pPr>
      <w:r w:rsidRPr="00B62E07">
        <w:rPr>
          <w:sz w:val="20"/>
          <w:szCs w:val="20"/>
        </w:rPr>
        <w:t>The central artifacts in Spring’s Java configuration support are @Configuration-annotated classes and @Bean-annotated methods.</w:t>
      </w:r>
    </w:p>
    <w:p w14:paraId="2F82E79D" w14:textId="77777777" w:rsidR="00D866BF" w:rsidRPr="00B62E07" w:rsidRDefault="00D866BF" w:rsidP="00D866BF">
      <w:pPr>
        <w:rPr>
          <w:sz w:val="20"/>
          <w:szCs w:val="20"/>
        </w:rPr>
      </w:pPr>
      <w:r w:rsidRPr="00B62E07">
        <w:rPr>
          <w:sz w:val="20"/>
          <w:szCs w:val="20"/>
        </w:rPr>
        <w:t>The @Bean annotation is used to indicate that a method instantiates, configures, and initializes a new object to be managed by the Spring IoC container. For those familiar with Spring’s &lt;beans/&gt; XML configuration, the @Bean annotation plays the same role as the &lt;bean/&gt; element. You can use @Bean-</w:t>
      </w:r>
      <w:r w:rsidRPr="00B62E07">
        <w:rPr>
          <w:sz w:val="20"/>
          <w:szCs w:val="20"/>
        </w:rPr>
        <w:lastRenderedPageBreak/>
        <w:t>annotated methods with any Spring @Component. However, they are most often used with @Configuration beans.</w:t>
      </w:r>
    </w:p>
    <w:p w14:paraId="4BFC30D3" w14:textId="77777777" w:rsidR="00D866BF" w:rsidRPr="00B62E07" w:rsidRDefault="00D866BF" w:rsidP="00D866BF">
      <w:pPr>
        <w:rPr>
          <w:sz w:val="20"/>
          <w:szCs w:val="20"/>
        </w:rPr>
      </w:pPr>
      <w:r w:rsidRPr="00B62E07">
        <w:rPr>
          <w:sz w:val="20"/>
          <w:szCs w:val="20"/>
        </w:rPr>
        <w:t>Annotating a class with @Configuration indicates that its primary purpose is as a source of bean definitions. Furthermore, @Configuration classes let inter-bean dependencies be defined by calling other @Bean methods in the same class. The simplest possible @Configuration class reads as follows:</w:t>
      </w:r>
    </w:p>
    <w:p w14:paraId="24E9F0BC" w14:textId="77777777" w:rsidR="00D866BF" w:rsidRPr="00B62E07" w:rsidRDefault="00D866BF" w:rsidP="00D866BF">
      <w:pPr>
        <w:numPr>
          <w:ilvl w:val="0"/>
          <w:numId w:val="2"/>
        </w:numPr>
        <w:rPr>
          <w:b/>
          <w:bCs/>
          <w:sz w:val="20"/>
          <w:szCs w:val="20"/>
        </w:rPr>
      </w:pPr>
      <w:r w:rsidRPr="00B62E07">
        <w:rPr>
          <w:b/>
          <w:bCs/>
          <w:sz w:val="20"/>
          <w:szCs w:val="20"/>
        </w:rPr>
        <w:t>Java</w:t>
      </w:r>
    </w:p>
    <w:p w14:paraId="3DC52D38" w14:textId="77777777" w:rsidR="00D866BF" w:rsidRPr="00B62E07" w:rsidRDefault="00D866BF" w:rsidP="00D866BF">
      <w:pPr>
        <w:numPr>
          <w:ilvl w:val="0"/>
          <w:numId w:val="2"/>
        </w:numPr>
        <w:rPr>
          <w:b/>
          <w:bCs/>
          <w:sz w:val="20"/>
          <w:szCs w:val="20"/>
        </w:rPr>
      </w:pPr>
      <w:r w:rsidRPr="00B62E07">
        <w:rPr>
          <w:b/>
          <w:bCs/>
          <w:sz w:val="20"/>
          <w:szCs w:val="20"/>
        </w:rPr>
        <w:t>Kotlin</w:t>
      </w:r>
    </w:p>
    <w:p w14:paraId="50649DC7" w14:textId="77777777" w:rsidR="00D866BF" w:rsidRPr="00B62E07" w:rsidRDefault="00D866BF" w:rsidP="00D866BF">
      <w:pPr>
        <w:rPr>
          <w:sz w:val="20"/>
          <w:szCs w:val="20"/>
        </w:rPr>
      </w:pPr>
      <w:r w:rsidRPr="00B62E07">
        <w:rPr>
          <w:sz w:val="20"/>
          <w:szCs w:val="20"/>
        </w:rPr>
        <w:t>@Configuration</w:t>
      </w:r>
    </w:p>
    <w:p w14:paraId="3F05AC5E" w14:textId="77777777" w:rsidR="00D866BF" w:rsidRPr="00B62E07" w:rsidRDefault="00D866BF" w:rsidP="00D866BF">
      <w:pPr>
        <w:rPr>
          <w:sz w:val="20"/>
          <w:szCs w:val="20"/>
        </w:rPr>
      </w:pPr>
      <w:r w:rsidRPr="00B62E07">
        <w:rPr>
          <w:sz w:val="20"/>
          <w:szCs w:val="20"/>
        </w:rPr>
        <w:t>public class AppConfig {</w:t>
      </w:r>
    </w:p>
    <w:p w14:paraId="57B25A27" w14:textId="77777777" w:rsidR="00D866BF" w:rsidRPr="00B62E07" w:rsidRDefault="00D866BF" w:rsidP="00D866BF">
      <w:pPr>
        <w:rPr>
          <w:sz w:val="20"/>
          <w:szCs w:val="20"/>
        </w:rPr>
      </w:pPr>
    </w:p>
    <w:p w14:paraId="7039795C" w14:textId="77777777" w:rsidR="00D866BF" w:rsidRPr="00B62E07" w:rsidRDefault="00D866BF" w:rsidP="00D866BF">
      <w:pPr>
        <w:rPr>
          <w:sz w:val="20"/>
          <w:szCs w:val="20"/>
        </w:rPr>
      </w:pPr>
      <w:r w:rsidRPr="00B62E07">
        <w:rPr>
          <w:sz w:val="20"/>
          <w:szCs w:val="20"/>
        </w:rPr>
        <w:tab/>
        <w:t>@Bean</w:t>
      </w:r>
    </w:p>
    <w:p w14:paraId="67F1AD8A" w14:textId="77777777" w:rsidR="00D866BF" w:rsidRPr="00B62E07" w:rsidRDefault="00D866BF" w:rsidP="00D866BF">
      <w:pPr>
        <w:rPr>
          <w:sz w:val="20"/>
          <w:szCs w:val="20"/>
        </w:rPr>
      </w:pPr>
      <w:r w:rsidRPr="00B62E07">
        <w:rPr>
          <w:sz w:val="20"/>
          <w:szCs w:val="20"/>
        </w:rPr>
        <w:tab/>
        <w:t>public MyServiceImpl myService() {</w:t>
      </w:r>
    </w:p>
    <w:p w14:paraId="3D9B6F5C" w14:textId="77777777" w:rsidR="00D866BF" w:rsidRPr="00B62E07" w:rsidRDefault="00D866BF" w:rsidP="00D866BF">
      <w:pPr>
        <w:rPr>
          <w:sz w:val="20"/>
          <w:szCs w:val="20"/>
        </w:rPr>
      </w:pPr>
      <w:r w:rsidRPr="00B62E07">
        <w:rPr>
          <w:sz w:val="20"/>
          <w:szCs w:val="20"/>
        </w:rPr>
        <w:tab/>
      </w:r>
      <w:r w:rsidRPr="00B62E07">
        <w:rPr>
          <w:sz w:val="20"/>
          <w:szCs w:val="20"/>
        </w:rPr>
        <w:tab/>
        <w:t>return new MyServiceImpl();</w:t>
      </w:r>
    </w:p>
    <w:p w14:paraId="0F0BE94D" w14:textId="77777777" w:rsidR="00D866BF" w:rsidRPr="00B62E07" w:rsidRDefault="00D866BF" w:rsidP="00D866BF">
      <w:pPr>
        <w:rPr>
          <w:sz w:val="20"/>
          <w:szCs w:val="20"/>
        </w:rPr>
      </w:pPr>
      <w:r w:rsidRPr="00B62E07">
        <w:rPr>
          <w:sz w:val="20"/>
          <w:szCs w:val="20"/>
        </w:rPr>
        <w:tab/>
        <w:t>}</w:t>
      </w:r>
    </w:p>
    <w:p w14:paraId="5701F062" w14:textId="77777777" w:rsidR="00D866BF" w:rsidRPr="00B62E07" w:rsidRDefault="00D866BF" w:rsidP="00D866BF">
      <w:pPr>
        <w:rPr>
          <w:sz w:val="20"/>
          <w:szCs w:val="20"/>
        </w:rPr>
      </w:pPr>
      <w:r w:rsidRPr="00B62E07">
        <w:rPr>
          <w:sz w:val="20"/>
          <w:szCs w:val="20"/>
        </w:rPr>
        <w:t>}</w:t>
      </w:r>
    </w:p>
    <w:p w14:paraId="41AE6F04" w14:textId="77777777" w:rsidR="00EE144D" w:rsidRPr="00B62E07" w:rsidRDefault="00EE144D" w:rsidP="00EE144D">
      <w:pPr>
        <w:rPr>
          <w:b/>
          <w:bCs/>
          <w:sz w:val="20"/>
          <w:szCs w:val="20"/>
        </w:rPr>
      </w:pPr>
      <w:r w:rsidRPr="00B62E07">
        <w:rPr>
          <w:b/>
          <w:bCs/>
          <w:sz w:val="20"/>
          <w:szCs w:val="20"/>
        </w:rPr>
        <w:t>@Configuration classes with or without local calls between @Bean methods?</w:t>
      </w:r>
    </w:p>
    <w:p w14:paraId="5BE5BC40" w14:textId="77777777" w:rsidR="00EE144D" w:rsidRPr="00B62E07" w:rsidRDefault="00EE144D" w:rsidP="00EE144D">
      <w:pPr>
        <w:rPr>
          <w:sz w:val="20"/>
          <w:szCs w:val="20"/>
        </w:rPr>
      </w:pPr>
      <w:r w:rsidRPr="00B62E07">
        <w:rPr>
          <w:sz w:val="20"/>
          <w:szCs w:val="20"/>
        </w:rPr>
        <w:t>In common scenarios, @Bean methods are to be declared within @Configuration classes, ensuring that full configuration class processing applies and that cross-method references therefore get redirected to the container’s lifecycle management. This prevents the same @Bean method from accidentally being invoked through a regular Java method call, which helps to reduce subtle bugs that can be hard to track down.</w:t>
      </w:r>
    </w:p>
    <w:p w14:paraId="1773CE40" w14:textId="77777777" w:rsidR="00EE144D" w:rsidRPr="00B62E07" w:rsidRDefault="00EE144D" w:rsidP="00EE144D">
      <w:pPr>
        <w:rPr>
          <w:sz w:val="20"/>
          <w:szCs w:val="20"/>
        </w:rPr>
      </w:pPr>
      <w:r w:rsidRPr="00B62E07">
        <w:rPr>
          <w:sz w:val="20"/>
          <w:szCs w:val="20"/>
        </w:rPr>
        <w:t>When @Bean methods are declared within classes that are not annotated with @Configuration, or when @Configuration(proxyBeanMethods=false) is declared, they are referred to as being processed in a "lite" mode. In such scenarios, @Bean methods are effectively a general-purpose factory method mechanism without special runtime processing (that is, without generating a CGLIB subclass for it). A custom Java call to such a method will not get intercepted by the container and therefore behaves just like a regular method call, creating a new instance every time rather than reusing an existing singleton (or scoped) instance for the given bean.</w:t>
      </w:r>
    </w:p>
    <w:p w14:paraId="50BC2F69" w14:textId="77777777" w:rsidR="00EE144D" w:rsidRDefault="00EE144D" w:rsidP="00EE144D">
      <w:pPr>
        <w:rPr>
          <w:sz w:val="20"/>
          <w:szCs w:val="20"/>
        </w:rPr>
      </w:pPr>
      <w:r w:rsidRPr="00B62E07">
        <w:rPr>
          <w:sz w:val="20"/>
          <w:szCs w:val="20"/>
        </w:rPr>
        <w:t>As a consequence, @Bean methods on classes without runtime proxying are not meant to declare inter-bean dependencies at all. Instead, they are expected to operate on their containing component’s fields and, optionally, on arguments that a factory method may declare in order to receive autowired collaborators. Such a @Bean method therefore never needs to invoke other @Bean methods; every such call can be expressed through a factory method argument instead. The positive side-effect here is that no CGLIB subclassing has to be applied at runtime, reducing the overhead and the footprint.</w:t>
      </w:r>
    </w:p>
    <w:p w14:paraId="19AEF96D" w14:textId="77777777" w:rsidR="006E5DD9" w:rsidRDefault="006E5DD9" w:rsidP="00EE144D">
      <w:pPr>
        <w:rPr>
          <w:sz w:val="20"/>
          <w:szCs w:val="20"/>
        </w:rPr>
      </w:pPr>
    </w:p>
    <w:p w14:paraId="65BAB2F5" w14:textId="77777777" w:rsidR="006E5DD9" w:rsidRDefault="006E5DD9" w:rsidP="00EE144D">
      <w:pPr>
        <w:rPr>
          <w:sz w:val="20"/>
          <w:szCs w:val="20"/>
        </w:rPr>
      </w:pPr>
    </w:p>
    <w:p w14:paraId="5CCA4867" w14:textId="0CEFB53E" w:rsidR="006E5DD9" w:rsidRDefault="006E5DD9" w:rsidP="006E5DD9">
      <w:pPr>
        <w:pStyle w:val="ListParagraph"/>
        <w:numPr>
          <w:ilvl w:val="0"/>
          <w:numId w:val="3"/>
        </w:numPr>
        <w:rPr>
          <w:sz w:val="20"/>
          <w:szCs w:val="20"/>
        </w:rPr>
      </w:pPr>
      <w:r>
        <w:rPr>
          <w:sz w:val="20"/>
          <w:szCs w:val="20"/>
        </w:rPr>
        <w:t>Bean Lifecycle</w:t>
      </w:r>
    </w:p>
    <w:p w14:paraId="6329826F" w14:textId="144F5C46" w:rsidR="006E5DD9" w:rsidRDefault="00414790" w:rsidP="006E5DD9">
      <w:pPr>
        <w:pStyle w:val="ListParagraph"/>
        <w:rPr>
          <w:sz w:val="20"/>
          <w:szCs w:val="20"/>
        </w:rPr>
      </w:pPr>
      <w:hyperlink r:id="rId7" w:history="1">
        <w:r w:rsidRPr="002B5F91">
          <w:rPr>
            <w:rStyle w:val="Hyperlink"/>
            <w:sz w:val="20"/>
            <w:szCs w:val="20"/>
          </w:rPr>
          <w:t>https://docs.spring.io/spring-framework/reference/core/beans/java/bean-annotation.html#beans-java-declaring-a-bean</w:t>
        </w:r>
      </w:hyperlink>
    </w:p>
    <w:p w14:paraId="73037CEE" w14:textId="1E40886D" w:rsidR="00414790" w:rsidRDefault="00B978A6" w:rsidP="00B978A6">
      <w:pPr>
        <w:pStyle w:val="ListParagraph"/>
        <w:numPr>
          <w:ilvl w:val="0"/>
          <w:numId w:val="3"/>
        </w:numPr>
        <w:rPr>
          <w:sz w:val="20"/>
          <w:szCs w:val="20"/>
        </w:rPr>
      </w:pPr>
      <w:r>
        <w:rPr>
          <w:sz w:val="20"/>
          <w:szCs w:val="20"/>
        </w:rPr>
        <w:lastRenderedPageBreak/>
        <w:t>CircularDependancy – BeanCurrentlyInCreation Exception</w:t>
      </w:r>
    </w:p>
    <w:p w14:paraId="25884396" w14:textId="7798F5D6" w:rsidR="00B978A6" w:rsidRPr="006E5DD9" w:rsidRDefault="00B978A6" w:rsidP="00B978A6">
      <w:pPr>
        <w:pStyle w:val="ListParagraph"/>
        <w:rPr>
          <w:sz w:val="20"/>
          <w:szCs w:val="20"/>
        </w:rPr>
      </w:pPr>
      <w:r w:rsidRPr="00B978A6">
        <w:rPr>
          <w:sz w:val="20"/>
          <w:szCs w:val="20"/>
        </w:rPr>
        <w:t>https://docs.spring.io/spring-framework/reference/core/beans/dependencies/factory-collaborators.html#beans-dependency-resolution</w:t>
      </w:r>
    </w:p>
    <w:p w14:paraId="73946EFD" w14:textId="0A670560" w:rsidR="00D866BF" w:rsidRPr="009F4D5D" w:rsidRDefault="00AD1E47" w:rsidP="009F4D5D">
      <w:pPr>
        <w:pStyle w:val="ListParagraph"/>
        <w:numPr>
          <w:ilvl w:val="0"/>
          <w:numId w:val="3"/>
        </w:numPr>
        <w:rPr>
          <w:sz w:val="20"/>
          <w:szCs w:val="20"/>
        </w:rPr>
      </w:pPr>
      <w:r>
        <w:rPr>
          <w:sz w:val="20"/>
          <w:szCs w:val="20"/>
        </w:rPr>
        <w:t>Proptotype Bean in singleton bean</w:t>
      </w:r>
      <w:r w:rsidR="005B0367">
        <w:rPr>
          <w:sz w:val="20"/>
          <w:szCs w:val="20"/>
        </w:rPr>
        <w:t>- @Lookup</w:t>
      </w:r>
    </w:p>
    <w:sectPr w:rsidR="00D866BF" w:rsidRPr="009F4D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05247"/>
    <w:multiLevelType w:val="hybridMultilevel"/>
    <w:tmpl w:val="9CEEFA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3647E58"/>
    <w:multiLevelType w:val="multilevel"/>
    <w:tmpl w:val="89E4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DA2344"/>
    <w:multiLevelType w:val="multilevel"/>
    <w:tmpl w:val="47B6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885907">
    <w:abstractNumId w:val="1"/>
  </w:num>
  <w:num w:numId="2" w16cid:durableId="186482019">
    <w:abstractNumId w:val="2"/>
  </w:num>
  <w:num w:numId="3" w16cid:durableId="2008898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AD7"/>
    <w:rsid w:val="000A6690"/>
    <w:rsid w:val="003870AB"/>
    <w:rsid w:val="00414790"/>
    <w:rsid w:val="0042224B"/>
    <w:rsid w:val="004946BC"/>
    <w:rsid w:val="005B0367"/>
    <w:rsid w:val="005E132C"/>
    <w:rsid w:val="006E5DD9"/>
    <w:rsid w:val="00730281"/>
    <w:rsid w:val="009F4AD7"/>
    <w:rsid w:val="009F4D5D"/>
    <w:rsid w:val="00AD1E47"/>
    <w:rsid w:val="00B62E07"/>
    <w:rsid w:val="00B978A6"/>
    <w:rsid w:val="00C61149"/>
    <w:rsid w:val="00CB7F41"/>
    <w:rsid w:val="00D866BF"/>
    <w:rsid w:val="00E36CC6"/>
    <w:rsid w:val="00EE14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334B3"/>
  <w15:chartTrackingRefBased/>
  <w15:docId w15:val="{92A146A4-2C94-4A39-BCB6-B9EF3813E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A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4A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A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A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A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A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A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A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A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A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4A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A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A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A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A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A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A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AD7"/>
    <w:rPr>
      <w:rFonts w:eastAsiaTheme="majorEastAsia" w:cstheme="majorBidi"/>
      <w:color w:val="272727" w:themeColor="text1" w:themeTint="D8"/>
    </w:rPr>
  </w:style>
  <w:style w:type="paragraph" w:styleId="Title">
    <w:name w:val="Title"/>
    <w:basedOn w:val="Normal"/>
    <w:next w:val="Normal"/>
    <w:link w:val="TitleChar"/>
    <w:uiPriority w:val="10"/>
    <w:qFormat/>
    <w:rsid w:val="009F4A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A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A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A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AD7"/>
    <w:pPr>
      <w:spacing w:before="160"/>
      <w:jc w:val="center"/>
    </w:pPr>
    <w:rPr>
      <w:i/>
      <w:iCs/>
      <w:color w:val="404040" w:themeColor="text1" w:themeTint="BF"/>
    </w:rPr>
  </w:style>
  <w:style w:type="character" w:customStyle="1" w:styleId="QuoteChar">
    <w:name w:val="Quote Char"/>
    <w:basedOn w:val="DefaultParagraphFont"/>
    <w:link w:val="Quote"/>
    <w:uiPriority w:val="29"/>
    <w:rsid w:val="009F4AD7"/>
    <w:rPr>
      <w:i/>
      <w:iCs/>
      <w:color w:val="404040" w:themeColor="text1" w:themeTint="BF"/>
    </w:rPr>
  </w:style>
  <w:style w:type="paragraph" w:styleId="ListParagraph">
    <w:name w:val="List Paragraph"/>
    <w:basedOn w:val="Normal"/>
    <w:uiPriority w:val="34"/>
    <w:qFormat/>
    <w:rsid w:val="009F4AD7"/>
    <w:pPr>
      <w:ind w:left="720"/>
      <w:contextualSpacing/>
    </w:pPr>
  </w:style>
  <w:style w:type="character" w:styleId="IntenseEmphasis">
    <w:name w:val="Intense Emphasis"/>
    <w:basedOn w:val="DefaultParagraphFont"/>
    <w:uiPriority w:val="21"/>
    <w:qFormat/>
    <w:rsid w:val="009F4AD7"/>
    <w:rPr>
      <w:i/>
      <w:iCs/>
      <w:color w:val="0F4761" w:themeColor="accent1" w:themeShade="BF"/>
    </w:rPr>
  </w:style>
  <w:style w:type="paragraph" w:styleId="IntenseQuote">
    <w:name w:val="Intense Quote"/>
    <w:basedOn w:val="Normal"/>
    <w:next w:val="Normal"/>
    <w:link w:val="IntenseQuoteChar"/>
    <w:uiPriority w:val="30"/>
    <w:qFormat/>
    <w:rsid w:val="009F4A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AD7"/>
    <w:rPr>
      <w:i/>
      <w:iCs/>
      <w:color w:val="0F4761" w:themeColor="accent1" w:themeShade="BF"/>
    </w:rPr>
  </w:style>
  <w:style w:type="character" w:styleId="IntenseReference">
    <w:name w:val="Intense Reference"/>
    <w:basedOn w:val="DefaultParagraphFont"/>
    <w:uiPriority w:val="32"/>
    <w:qFormat/>
    <w:rsid w:val="009F4AD7"/>
    <w:rPr>
      <w:b/>
      <w:bCs/>
      <w:smallCaps/>
      <w:color w:val="0F4761" w:themeColor="accent1" w:themeShade="BF"/>
      <w:spacing w:val="5"/>
    </w:rPr>
  </w:style>
  <w:style w:type="character" w:styleId="Hyperlink">
    <w:name w:val="Hyperlink"/>
    <w:basedOn w:val="DefaultParagraphFont"/>
    <w:uiPriority w:val="99"/>
    <w:unhideWhenUsed/>
    <w:rsid w:val="00D866BF"/>
    <w:rPr>
      <w:color w:val="467886" w:themeColor="hyperlink"/>
      <w:u w:val="single"/>
    </w:rPr>
  </w:style>
  <w:style w:type="character" w:styleId="UnresolvedMention">
    <w:name w:val="Unresolved Mention"/>
    <w:basedOn w:val="DefaultParagraphFont"/>
    <w:uiPriority w:val="99"/>
    <w:semiHidden/>
    <w:unhideWhenUsed/>
    <w:rsid w:val="00D866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spring.io/spring-framework/reference/core/beans/java/bean-annotation.html#beans-java-declaring-a-be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spring.io/spring-framework/reference/core/beans/java/basic-concepts.html#page-title" TargetMode="External"/><Relationship Id="rId5" Type="http://schemas.openxmlformats.org/officeDocument/2006/relationships/hyperlink" Target="https://docs.spring.io/spring-framework/reference/core/aop/proxying.html#aop-forcing-proxy-typ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422</TotalTime>
  <Pages>3</Pages>
  <Words>556</Words>
  <Characters>5012</Characters>
  <Application>Microsoft Office Word</Application>
  <DocSecurity>0</DocSecurity>
  <Lines>278</Lines>
  <Paragraphs>293</Paragraphs>
  <ScaleCrop>false</ScaleCrop>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 Gatkal</dc:creator>
  <cp:keywords/>
  <dc:description/>
  <cp:lastModifiedBy>Meghana Gatkal</cp:lastModifiedBy>
  <cp:revision>16</cp:revision>
  <dcterms:created xsi:type="dcterms:W3CDTF">2026-06-12T01:08:00Z</dcterms:created>
  <dcterms:modified xsi:type="dcterms:W3CDTF">2026-06-12T08:10:00Z</dcterms:modified>
</cp:coreProperties>
</file>