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C4A4" w14:textId="77777777" w:rsidR="00552CED" w:rsidRPr="00552CED" w:rsidRDefault="00552CED" w:rsidP="00552CED">
      <w:pPr>
        <w:rPr>
          <w:lang w:val="en-US"/>
        </w:rPr>
      </w:pPr>
      <w:r w:rsidRPr="00552CED">
        <w:rPr>
          <w:lang w:val="en-US"/>
        </w:rPr>
        <w:t>2 Types of Transaction mgmt - 1. Programatic  2. Declarative</w:t>
      </w:r>
    </w:p>
    <w:p w14:paraId="71CF8099" w14:textId="77777777" w:rsidR="00552CED" w:rsidRPr="00552CED" w:rsidRDefault="00552CED" w:rsidP="00552CED">
      <w:pPr>
        <w:rPr>
          <w:lang w:val="en-US"/>
        </w:rPr>
      </w:pPr>
      <w:r w:rsidRPr="00552CED">
        <w:rPr>
          <w:lang w:val="en-US"/>
        </w:rPr>
        <w:t> </w:t>
      </w:r>
    </w:p>
    <w:p w14:paraId="40855030" w14:textId="77777777" w:rsidR="00552CED" w:rsidRPr="00552CED" w:rsidRDefault="00552CED" w:rsidP="00552CED">
      <w:pPr>
        <w:numPr>
          <w:ilvl w:val="0"/>
          <w:numId w:val="1"/>
        </w:numPr>
        <w:rPr>
          <w:lang w:val="en-US"/>
        </w:rPr>
      </w:pPr>
      <w:r w:rsidRPr="00552CED">
        <w:rPr>
          <w:lang w:val="en-US"/>
        </w:rPr>
        <w:t>Programatic Transaction-</w:t>
      </w:r>
    </w:p>
    <w:p w14:paraId="55621CC6" w14:textId="77777777" w:rsidR="00552CED" w:rsidRPr="00552CED" w:rsidRDefault="00552CED" w:rsidP="00552CED">
      <w:pPr>
        <w:rPr>
          <w:lang w:val="en-US"/>
        </w:rPr>
      </w:pPr>
      <w:r w:rsidRPr="00552CED">
        <w:rPr>
          <w:lang w:val="en-US"/>
        </w:rPr>
        <w:t> </w:t>
      </w:r>
    </w:p>
    <w:p w14:paraId="2FF6C1E1" w14:textId="77777777" w:rsidR="00552CED" w:rsidRPr="00552CED" w:rsidRDefault="00552CED" w:rsidP="00552CED">
      <w:pPr>
        <w:rPr>
          <w:lang w:val="en-US"/>
        </w:rPr>
      </w:pPr>
      <w:r w:rsidRPr="00552CED">
        <w:rPr>
          <w:lang w:val="en-US"/>
        </w:rPr>
        <w:t> </w:t>
      </w:r>
    </w:p>
    <w:p w14:paraId="2878A86F" w14:textId="77777777" w:rsidR="00552CED" w:rsidRPr="00552CED" w:rsidRDefault="00552CED" w:rsidP="00552CED">
      <w:pPr>
        <w:numPr>
          <w:ilvl w:val="0"/>
          <w:numId w:val="2"/>
        </w:numPr>
        <w:rPr>
          <w:lang w:val="en-US"/>
        </w:rPr>
      </w:pPr>
      <w:r w:rsidRPr="00552CED">
        <w:rPr>
          <w:lang w:val="en-US"/>
        </w:rPr>
        <w:t>Declarative TransaCTION MGTMT-</w:t>
      </w:r>
    </w:p>
    <w:p w14:paraId="37E2800B" w14:textId="77777777" w:rsidR="00552CED" w:rsidRPr="00552CED" w:rsidRDefault="00552CED" w:rsidP="00552CED">
      <w:pPr>
        <w:rPr>
          <w:lang w:val="en-US"/>
        </w:rPr>
      </w:pPr>
      <w:r w:rsidRPr="00552CED">
        <w:rPr>
          <w:lang w:val="en-US"/>
        </w:rPr>
        <w:t>For declarative transaction simply annotate method with @Transactional and adding @EnableTransactionManagement annotation to configuration class.</w:t>
      </w:r>
    </w:p>
    <w:p w14:paraId="0756F80C" w14:textId="77777777" w:rsidR="00552CED" w:rsidRPr="00552CED" w:rsidRDefault="00552CED" w:rsidP="00552CED">
      <w:pPr>
        <w:rPr>
          <w:lang w:val="en-US"/>
        </w:rPr>
      </w:pPr>
      <w:r w:rsidRPr="00552CED">
        <w:rPr>
          <w:lang w:val="en-US"/>
        </w:rPr>
        <w:t>@Transactional annotation is used only on public method because of proxy based limitation of Spring AOP</w:t>
      </w:r>
    </w:p>
    <w:p w14:paraId="2E7693DE" w14:textId="77777777" w:rsidR="00552CED" w:rsidRPr="00552CED" w:rsidRDefault="00552CED" w:rsidP="00552CED">
      <w:pPr>
        <w:rPr>
          <w:lang w:val="en-US"/>
        </w:rPr>
      </w:pPr>
      <w:r w:rsidRPr="00552CED">
        <w:rPr>
          <w:lang w:val="en-US"/>
        </w:rPr>
        <w:t>@Transactional annotation will be applied on method or class level, if it on class level, it is applicable to all public methods within the class.</w:t>
      </w:r>
    </w:p>
    <w:p w14:paraId="16136545" w14:textId="77777777" w:rsidR="00552CED" w:rsidRPr="00552CED" w:rsidRDefault="00552CED" w:rsidP="00552CED">
      <w:pPr>
        <w:rPr>
          <w:lang w:val="en-US"/>
        </w:rPr>
      </w:pPr>
      <w:r w:rsidRPr="00552CED">
        <w:rPr>
          <w:lang w:val="en-US"/>
        </w:rPr>
        <w:t>@Transactional will be applicable at interfaces or methods in interfaces but its not recommended as it may not behave properly bcz of class level proxies i.e. CGLIB proxies.</w:t>
      </w:r>
    </w:p>
    <w:p w14:paraId="3EE0E8DB" w14:textId="77777777" w:rsidR="00BA35D8" w:rsidRDefault="00BA35D8"/>
    <w:p w14:paraId="398A3EBC" w14:textId="68F053BA" w:rsidR="003E42F5" w:rsidRDefault="003E42F5">
      <w:pPr>
        <w:rPr>
          <w:b/>
          <w:bCs/>
        </w:rPr>
      </w:pPr>
      <w:r w:rsidRPr="003E42F5">
        <w:rPr>
          <w:b/>
          <w:bCs/>
        </w:rPr>
        <w:t>Transaction Propagation-</w:t>
      </w:r>
    </w:p>
    <w:p w14:paraId="493B09EC" w14:textId="4C4A8CE3" w:rsidR="003E42F5" w:rsidRDefault="003E42F5">
      <w:r>
        <w:t>Suppose a transactional method called by another method, so it should be continue in the existing transaction or should start its own new transaction.So specify how transaction should be propagated.</w:t>
      </w:r>
    </w:p>
    <w:p w14:paraId="5678172B" w14:textId="383EA793" w:rsidR="003E42F5" w:rsidRDefault="003E42F5">
      <w:r>
        <w:t xml:space="preserve">There are 7 propogation behaviour supported by org.spring.transaction.transactionManager interface. But </w:t>
      </w:r>
      <w:r w:rsidR="00C05211">
        <w:t xml:space="preserve">not </w:t>
      </w:r>
      <w:r>
        <w:t xml:space="preserve">all </w:t>
      </w:r>
      <w:r w:rsidR="00C05211">
        <w:t>TransactionManager support these propagation behaviour, because this behaviour is contingent(changed) on the underlying resource.</w:t>
      </w:r>
    </w:p>
    <w:p w14:paraId="23A4A63D" w14:textId="54A51CD1" w:rsidR="00C05211" w:rsidRDefault="00C05211" w:rsidP="00C05211">
      <w:pPr>
        <w:pStyle w:val="ListParagraph"/>
        <w:numPr>
          <w:ilvl w:val="0"/>
          <w:numId w:val="3"/>
        </w:numPr>
      </w:pPr>
      <w:r w:rsidRPr="00C05211">
        <w:t xml:space="preserve">REQUIRED </w:t>
      </w:r>
      <w:r>
        <w:t xml:space="preserve"> - </w:t>
      </w:r>
      <w:r w:rsidRPr="00C05211">
        <w:t>If there’s an existing transaction in progress, the current method should run within this transaction. Otherwise, it should start a new transaction and run within its own transaction</w:t>
      </w:r>
    </w:p>
    <w:p w14:paraId="583C0236" w14:textId="4FC8F82C" w:rsidR="00C05211" w:rsidRDefault="00C05211" w:rsidP="00C05211">
      <w:pPr>
        <w:pStyle w:val="ListParagraph"/>
        <w:numPr>
          <w:ilvl w:val="0"/>
          <w:numId w:val="3"/>
        </w:numPr>
      </w:pPr>
      <w:r w:rsidRPr="00C05211">
        <w:t xml:space="preserve">REQUIRES_NEW </w:t>
      </w:r>
      <w:r>
        <w:t xml:space="preserve">- </w:t>
      </w:r>
      <w:r w:rsidRPr="00C05211">
        <w:t>The current method must start a new transaction and run within its own transaction. If there’s an existing transaction in progress, it should be suspended</w:t>
      </w:r>
    </w:p>
    <w:p w14:paraId="5EABE36B" w14:textId="384B2378" w:rsidR="00C05211" w:rsidRDefault="00C05211" w:rsidP="00C05211">
      <w:pPr>
        <w:pStyle w:val="ListParagraph"/>
        <w:numPr>
          <w:ilvl w:val="0"/>
          <w:numId w:val="3"/>
        </w:numPr>
      </w:pPr>
      <w:r w:rsidRPr="00C05211">
        <w:t>SUPPORTS</w:t>
      </w:r>
      <w:r>
        <w:t xml:space="preserve"> - </w:t>
      </w:r>
      <w:r w:rsidRPr="00C05211">
        <w:t xml:space="preserve"> If there’s an existing transaction in progress, the current method can run within this transaction. Otherwise, it is not necessary to run within a transaction</w:t>
      </w:r>
      <w:r>
        <w:t>.</w:t>
      </w:r>
    </w:p>
    <w:p w14:paraId="5006C40A" w14:textId="63C4F3C3" w:rsidR="00C05211" w:rsidRDefault="00C05211" w:rsidP="00C05211">
      <w:pPr>
        <w:pStyle w:val="ListParagraph"/>
        <w:numPr>
          <w:ilvl w:val="0"/>
          <w:numId w:val="3"/>
        </w:numPr>
      </w:pPr>
      <w:r w:rsidRPr="00C05211">
        <w:t>NOT_SUPPORTED</w:t>
      </w:r>
      <w:r>
        <w:t xml:space="preserve"> -</w:t>
      </w:r>
      <w:r w:rsidRPr="00C05211">
        <w:t xml:space="preserve"> The current method should not run within a transaction. If there’s an existing transaction in progress, it should be suspended.</w:t>
      </w:r>
    </w:p>
    <w:p w14:paraId="453BB651" w14:textId="5000FEC9" w:rsidR="00C05211" w:rsidRDefault="00C05211" w:rsidP="00C05211">
      <w:pPr>
        <w:pStyle w:val="ListParagraph"/>
        <w:numPr>
          <w:ilvl w:val="0"/>
          <w:numId w:val="3"/>
        </w:numPr>
      </w:pPr>
      <w:r w:rsidRPr="00C05211">
        <w:t>MANDATORY</w:t>
      </w:r>
      <w:r>
        <w:t xml:space="preserve">- </w:t>
      </w:r>
      <w:r w:rsidRPr="00C05211">
        <w:t xml:space="preserve"> The current method must run within a transaction. If there’s no existing transaction in progress, an exception will be thrown</w:t>
      </w:r>
    </w:p>
    <w:p w14:paraId="682F57DE" w14:textId="0E28049D" w:rsidR="00C05211" w:rsidRDefault="00C05211" w:rsidP="00C05211">
      <w:pPr>
        <w:pStyle w:val="ListParagraph"/>
        <w:numPr>
          <w:ilvl w:val="0"/>
          <w:numId w:val="3"/>
        </w:numPr>
      </w:pPr>
      <w:r w:rsidRPr="00C05211">
        <w:t xml:space="preserve">NEVER </w:t>
      </w:r>
      <w:r>
        <w:t xml:space="preserve"> - </w:t>
      </w:r>
      <w:r w:rsidRPr="00C05211">
        <w:t>The current method should not run within a transaction. If there’s an existing transaction in progress, an exception will be thrown.</w:t>
      </w:r>
    </w:p>
    <w:p w14:paraId="61C22A02" w14:textId="4AFC7880" w:rsidR="00C05211" w:rsidRPr="00C05211" w:rsidRDefault="00C05211" w:rsidP="00C05211">
      <w:pPr>
        <w:pStyle w:val="ListParagraph"/>
        <w:numPr>
          <w:ilvl w:val="0"/>
          <w:numId w:val="3"/>
        </w:numPr>
      </w:pPr>
      <w:r w:rsidRPr="00C05211">
        <w:t xml:space="preserve">NESTED </w:t>
      </w:r>
      <w:r>
        <w:t xml:space="preserve">- </w:t>
      </w:r>
      <w:r w:rsidRPr="00C05211">
        <w:t xml:space="preserve">If there’s an existing transaction in progress, the current method should run within the </w:t>
      </w:r>
    </w:p>
    <w:p w14:paraId="70D27CA5" w14:textId="77777777" w:rsidR="00C05211" w:rsidRPr="00C05211" w:rsidRDefault="00C05211" w:rsidP="00C05211">
      <w:pPr>
        <w:pStyle w:val="ListParagraph"/>
      </w:pPr>
      <w:r w:rsidRPr="00C05211">
        <w:t xml:space="preserve">nested transaction (supported by the JDBC 3.0 savepoint feature) of this transaction. </w:t>
      </w:r>
    </w:p>
    <w:p w14:paraId="5604B1B0" w14:textId="77777777" w:rsidR="00C05211" w:rsidRPr="00C05211" w:rsidRDefault="00C05211" w:rsidP="00C05211">
      <w:pPr>
        <w:pStyle w:val="ListParagraph"/>
      </w:pPr>
      <w:r w:rsidRPr="00C05211">
        <w:t xml:space="preserve">Otherwise, it should start a new transaction and run within its own transaction. This </w:t>
      </w:r>
    </w:p>
    <w:p w14:paraId="0D218E93" w14:textId="77777777" w:rsidR="00C05211" w:rsidRPr="00C05211" w:rsidRDefault="00C05211" w:rsidP="00C05211">
      <w:pPr>
        <w:pStyle w:val="ListParagraph"/>
      </w:pPr>
      <w:r w:rsidRPr="00C05211">
        <w:t xml:space="preserve">feature is unique to Spring (whereas the previous propagation behaviors have analogs </w:t>
      </w:r>
    </w:p>
    <w:p w14:paraId="5B674483" w14:textId="77777777" w:rsidR="00C05211" w:rsidRPr="00C05211" w:rsidRDefault="00C05211" w:rsidP="00C05211">
      <w:pPr>
        <w:pStyle w:val="ListParagraph"/>
      </w:pPr>
      <w:r w:rsidRPr="00C05211">
        <w:lastRenderedPageBreak/>
        <w:t xml:space="preserve">in Java EE transaction propagation). The behavior is useful for situations such as batch </w:t>
      </w:r>
    </w:p>
    <w:p w14:paraId="23BC4EC0" w14:textId="77777777" w:rsidR="00C05211" w:rsidRPr="00C05211" w:rsidRDefault="00C05211" w:rsidP="00C05211">
      <w:pPr>
        <w:pStyle w:val="ListParagraph"/>
      </w:pPr>
      <w:r w:rsidRPr="00C05211">
        <w:t xml:space="preserve">processing, in which you’ve got a long-running process (imagine processing 1 million </w:t>
      </w:r>
    </w:p>
    <w:p w14:paraId="0A25EA94" w14:textId="77777777" w:rsidR="00C05211" w:rsidRPr="00C05211" w:rsidRDefault="00C05211" w:rsidP="00C05211">
      <w:pPr>
        <w:pStyle w:val="ListParagraph"/>
      </w:pPr>
      <w:r w:rsidRPr="00C05211">
        <w:t xml:space="preserve">records) and you want to chunk the commits on the batch. So, you commit every 10,000 </w:t>
      </w:r>
    </w:p>
    <w:p w14:paraId="6BA4E689" w14:textId="77777777" w:rsidR="00C05211" w:rsidRPr="00C05211" w:rsidRDefault="00C05211" w:rsidP="00C05211">
      <w:pPr>
        <w:pStyle w:val="ListParagraph"/>
      </w:pPr>
      <w:r w:rsidRPr="00C05211">
        <w:t xml:space="preserve">records. If something goes wrong, you roll back the nested transaction and you’ve lost </w:t>
      </w:r>
    </w:p>
    <w:p w14:paraId="7DCB97AB" w14:textId="302D0D82" w:rsidR="00C05211" w:rsidRDefault="00C05211" w:rsidP="00C05211">
      <w:pPr>
        <w:pStyle w:val="ListParagraph"/>
      </w:pPr>
      <w:r w:rsidRPr="00C05211">
        <w:t>only 10,000 records worth of work (as opposed to the entire 1 million)</w:t>
      </w:r>
    </w:p>
    <w:p w14:paraId="0DB16BED" w14:textId="77777777" w:rsidR="004C6548" w:rsidRDefault="004C6548" w:rsidP="00C05211">
      <w:pPr>
        <w:pStyle w:val="ListParagraph"/>
      </w:pPr>
    </w:p>
    <w:p w14:paraId="385E7192" w14:textId="77777777" w:rsidR="004C6548" w:rsidRDefault="004C6548" w:rsidP="00C05211">
      <w:pPr>
        <w:pStyle w:val="ListParagraph"/>
      </w:pPr>
    </w:p>
    <w:p w14:paraId="680A5F45" w14:textId="77777777" w:rsidR="004C6548" w:rsidRPr="004C6548" w:rsidRDefault="004C6548" w:rsidP="00C05211">
      <w:pPr>
        <w:pStyle w:val="ListParagraph"/>
        <w:rPr>
          <w:b/>
          <w:bCs/>
        </w:rPr>
      </w:pPr>
    </w:p>
    <w:p w14:paraId="22D499F7" w14:textId="5B563996" w:rsidR="004C6548" w:rsidRDefault="004C6548" w:rsidP="00C05211">
      <w:pPr>
        <w:pStyle w:val="ListParagraph"/>
        <w:rPr>
          <w:b/>
          <w:bCs/>
        </w:rPr>
      </w:pPr>
      <w:r w:rsidRPr="004C6548">
        <w:rPr>
          <w:b/>
          <w:bCs/>
        </w:rPr>
        <w:t>Set Isolation Level-</w:t>
      </w:r>
    </w:p>
    <w:p w14:paraId="1C59C61A" w14:textId="77777777" w:rsidR="004C6548" w:rsidRDefault="004C6548" w:rsidP="00C05211">
      <w:pPr>
        <w:pStyle w:val="ListParagraph"/>
        <w:rPr>
          <w:b/>
          <w:bCs/>
        </w:rPr>
      </w:pPr>
    </w:p>
    <w:p w14:paraId="2F236759" w14:textId="40847DF5" w:rsidR="004C6548" w:rsidRDefault="004C6548" w:rsidP="00C05211">
      <w:pPr>
        <w:pStyle w:val="ListParagraph"/>
      </w:pPr>
      <w:r>
        <w:t>When multiple transactions from a single application or different application operating concurrently o</w:t>
      </w:r>
      <w:r w:rsidR="00672603">
        <w:t>n</w:t>
      </w:r>
      <w:r>
        <w:t xml:space="preserve"> same data set, many unexpected problems may occurs.</w:t>
      </w:r>
    </w:p>
    <w:p w14:paraId="7477AD00" w14:textId="77777777" w:rsidR="004C6548" w:rsidRDefault="004C6548" w:rsidP="00C05211">
      <w:pPr>
        <w:pStyle w:val="ListParagraph"/>
      </w:pPr>
    </w:p>
    <w:p w14:paraId="39A9123A" w14:textId="68BBD77D" w:rsidR="004C6548" w:rsidRDefault="004C6548" w:rsidP="00C05211">
      <w:pPr>
        <w:pStyle w:val="ListParagraph"/>
      </w:pPr>
      <w:r>
        <w:t>Problems are-</w:t>
      </w:r>
    </w:p>
    <w:p w14:paraId="26AABF13" w14:textId="77777777" w:rsidR="009E3A89" w:rsidRDefault="009E3A89" w:rsidP="009E3A89">
      <w:pPr>
        <w:pStyle w:val="ListParagraph"/>
        <w:numPr>
          <w:ilvl w:val="1"/>
          <w:numId w:val="1"/>
        </w:numPr>
      </w:pPr>
      <w:r w:rsidRPr="009E3A89">
        <w:t xml:space="preserve">Dirty read: For the two transactions T1 and T2, T1 reads a field that has been updated by T2 but not yet committed. Later, if T2 rolls back, the field read by T1 will be temporary and invalid. </w:t>
      </w:r>
    </w:p>
    <w:p w14:paraId="69AE5776" w14:textId="77777777" w:rsidR="009E3A89" w:rsidRDefault="009E3A89" w:rsidP="009E3A89">
      <w:pPr>
        <w:pStyle w:val="ListParagraph"/>
        <w:numPr>
          <w:ilvl w:val="1"/>
          <w:numId w:val="1"/>
        </w:numPr>
      </w:pPr>
      <w:r w:rsidRPr="009E3A89">
        <w:t xml:space="preserve"> Nonrepeatable read: For the two transactions T1 and T2, T1 reads a field and then T2 updates the field. Later, if T1 reads the same field again, the value will be different. </w:t>
      </w:r>
    </w:p>
    <w:p w14:paraId="01012A74" w14:textId="77777777" w:rsidR="009E3A89" w:rsidRDefault="009E3A89" w:rsidP="009E3A89">
      <w:pPr>
        <w:pStyle w:val="ListParagraph"/>
        <w:numPr>
          <w:ilvl w:val="1"/>
          <w:numId w:val="1"/>
        </w:numPr>
      </w:pPr>
      <w:r w:rsidRPr="009E3A89">
        <w:t xml:space="preserve">Phantom read: For the two transactions T1 and T2, T1 reads some rows from a table, and then T2 inserts new rows into the table. Later, if T1 reads the same table again, there will be additional rows. </w:t>
      </w:r>
    </w:p>
    <w:p w14:paraId="071FFE24" w14:textId="501CEEC7" w:rsidR="009E3A89" w:rsidRDefault="009E3A89" w:rsidP="009E3A89">
      <w:pPr>
        <w:pStyle w:val="ListParagraph"/>
        <w:numPr>
          <w:ilvl w:val="1"/>
          <w:numId w:val="1"/>
        </w:numPr>
      </w:pPr>
      <w:r w:rsidRPr="009E3A89">
        <w:t>Lost updates: For the two transactions T1 and T2, they both select a row for update and, based on the state of that row, make an update to it. Thus, one overwrites the other when the second transaction to commit should have waited until the first one committed before performing its selection</w:t>
      </w:r>
    </w:p>
    <w:p w14:paraId="75341525" w14:textId="77777777" w:rsidR="006334FF" w:rsidRDefault="006334FF" w:rsidP="006334FF"/>
    <w:p w14:paraId="6996C0A7" w14:textId="712A95A7" w:rsidR="006334FF" w:rsidRDefault="006334FF" w:rsidP="006334FF">
      <w:r>
        <w:t>Isolation level will have great impact on performance bcz they have to run in order.</w:t>
      </w:r>
    </w:p>
    <w:p w14:paraId="0F7B288E" w14:textId="3ABCF614" w:rsidR="006334FF" w:rsidRDefault="006334FF" w:rsidP="006334FF">
      <w:r w:rsidRPr="006334FF">
        <w:t>org.springframework.transaction. TransactionDefinition</w:t>
      </w:r>
      <w:r>
        <w:t xml:space="preserve">  This interface defines 5 Isolation level</w:t>
      </w:r>
    </w:p>
    <w:p w14:paraId="0FD3117F" w14:textId="77777777" w:rsidR="00BD078B" w:rsidRDefault="00BD078B" w:rsidP="006334FF"/>
    <w:p w14:paraId="7CF57416" w14:textId="77777777" w:rsidR="00BD078B" w:rsidRDefault="00BD078B" w:rsidP="00BD078B">
      <w:pPr>
        <w:pStyle w:val="ListParagraph"/>
        <w:numPr>
          <w:ilvl w:val="0"/>
          <w:numId w:val="4"/>
        </w:numPr>
      </w:pPr>
      <w:r w:rsidRPr="00BD078B">
        <w:t xml:space="preserve">DEFAULT Uses the default isolation level of the underlying database. For most databases, the default isolation level is READ_COMMITTED. </w:t>
      </w:r>
    </w:p>
    <w:p w14:paraId="3839FBA4" w14:textId="77777777" w:rsidR="00BD078B" w:rsidRDefault="00BD078B" w:rsidP="00BD078B">
      <w:pPr>
        <w:pStyle w:val="ListParagraph"/>
        <w:numPr>
          <w:ilvl w:val="0"/>
          <w:numId w:val="4"/>
        </w:numPr>
      </w:pPr>
      <w:r w:rsidRPr="00BD078B">
        <w:t xml:space="preserve">READ_UNCOMMITTED Allows a transaction to read uncommitted changes by other transactions. The dirty read, nonrepeatable read, and phantom read problems may occur. </w:t>
      </w:r>
    </w:p>
    <w:p w14:paraId="3F3700DA" w14:textId="77777777" w:rsidR="00BD078B" w:rsidRDefault="00BD078B" w:rsidP="00BD078B">
      <w:pPr>
        <w:pStyle w:val="ListParagraph"/>
        <w:numPr>
          <w:ilvl w:val="0"/>
          <w:numId w:val="4"/>
        </w:numPr>
      </w:pPr>
      <w:r w:rsidRPr="00BD078B">
        <w:t xml:space="preserve">READ_COMMITTED Allows a transaction to read only those changes that have been committed by other transactions. The dirty read problem can be avoided, but the nonrepeatable read and phantom read problems may still occur. </w:t>
      </w:r>
    </w:p>
    <w:p w14:paraId="7B05AA9C" w14:textId="77777777" w:rsidR="00BD078B" w:rsidRDefault="00BD078B" w:rsidP="00BD078B">
      <w:pPr>
        <w:pStyle w:val="ListParagraph"/>
        <w:numPr>
          <w:ilvl w:val="0"/>
          <w:numId w:val="4"/>
        </w:numPr>
      </w:pPr>
      <w:r w:rsidRPr="00BD078B">
        <w:t xml:space="preserve">REPEATABLE_READ Ensures that a transaction can read identical values from a field multiple times. For the duration of this transaction, updates made by other transactions to this field are prohibited. The dirty read and nonrepeatable read problems can be avoided, but the phantom read problem may still occur. </w:t>
      </w:r>
    </w:p>
    <w:p w14:paraId="1AA1617C" w14:textId="3C288F13" w:rsidR="00BD078B" w:rsidRDefault="00BD078B" w:rsidP="00BD078B">
      <w:pPr>
        <w:pStyle w:val="ListParagraph"/>
        <w:numPr>
          <w:ilvl w:val="0"/>
          <w:numId w:val="4"/>
        </w:numPr>
      </w:pPr>
      <w:r w:rsidRPr="00BD078B">
        <w:t xml:space="preserve">SERIALIZABLE Ensures that a transaction can read identical rows from a table multiple times. For the duration of this transaction, inserts, updates, and deletes made by other </w:t>
      </w:r>
      <w:r w:rsidRPr="00BD078B">
        <w:lastRenderedPageBreak/>
        <w:t>transactions to this table are prohibited. All the concurrency problems can be avoided, but the performance will be low.</w:t>
      </w:r>
    </w:p>
    <w:p w14:paraId="7743D805" w14:textId="77777777" w:rsidR="00BD078B" w:rsidRDefault="00BD078B" w:rsidP="00BD078B"/>
    <w:p w14:paraId="4579DB4A" w14:textId="531206E5" w:rsidR="00BD078B" w:rsidRDefault="00BD078B" w:rsidP="00BD078B">
      <w:r>
        <w:t>Note- Transaction isolation is supported by underlying database but not by an application or a framework.Not all databases supports all these isolation levels. I can change the isolation level by calling setTransactionIsolation() on java.sql.Connection interface.</w:t>
      </w:r>
    </w:p>
    <w:p w14:paraId="3E4F3E2B" w14:textId="77777777" w:rsidR="001A15B7" w:rsidRDefault="001A15B7" w:rsidP="00BD078B"/>
    <w:p w14:paraId="7C40990C" w14:textId="3B10DC44" w:rsidR="001A15B7" w:rsidRDefault="001A15B7" w:rsidP="00BD078B">
      <w:pPr>
        <w:rPr>
          <w:b/>
          <w:bCs/>
        </w:rPr>
      </w:pPr>
      <w:r w:rsidRPr="001A15B7">
        <w:rPr>
          <w:b/>
          <w:bCs/>
        </w:rPr>
        <w:t>Set Rollback Transaction Attribute-</w:t>
      </w:r>
    </w:p>
    <w:p w14:paraId="51100D6C" w14:textId="6F53BC87" w:rsidR="001A15B7" w:rsidRDefault="001A15B7" w:rsidP="00BD078B">
      <w:r>
        <w:t>Only unchecked exception (RuntimeExeption and Error) will cause transaction to Rollback, while checked exception will not.In some cases I may want to break rule and set different exception for Rolling back.</w:t>
      </w:r>
    </w:p>
    <w:p w14:paraId="5F987A1F" w14:textId="29D76A03" w:rsidR="001A15B7" w:rsidRDefault="001A15B7" w:rsidP="00BD078B">
      <w:r>
        <w:t>T</w:t>
      </w:r>
      <w:r w:rsidRPr="001A15B7">
        <w:t>he exceptions that cause a transaction to roll back or not can be specified by the rollback transaction attribute. Any exceptions not explicitly specified in this attribute will be handled by the default rollback rule (i.e., rolling back for unchecked exceptions and not rolling back for checked exceptions).</w:t>
      </w:r>
    </w:p>
    <w:p w14:paraId="3DBE8CB4" w14:textId="77777777" w:rsidR="00363473" w:rsidRDefault="00363473" w:rsidP="00BD078B"/>
    <w:p w14:paraId="7BD1D361" w14:textId="68870754" w:rsidR="00363473" w:rsidRPr="00363473" w:rsidRDefault="00363473" w:rsidP="00BD078B">
      <w:pPr>
        <w:rPr>
          <w:b/>
          <w:bCs/>
        </w:rPr>
      </w:pPr>
      <w:r w:rsidRPr="00363473">
        <w:rPr>
          <w:b/>
          <w:bCs/>
        </w:rPr>
        <w:t>rollbackFor and noRollbackFor attribute defines Transactions rollback rule.</w:t>
      </w:r>
    </w:p>
    <w:p w14:paraId="39320F1C" w14:textId="77777777" w:rsidR="00363473" w:rsidRDefault="00363473" w:rsidP="00BD078B"/>
    <w:p w14:paraId="38803D31" w14:textId="248DD4F4" w:rsidR="00363473" w:rsidRDefault="00363473" w:rsidP="00BD078B">
      <w:r>
        <w:t>Ex-</w:t>
      </w:r>
    </w:p>
    <w:p w14:paraId="630F7D00" w14:textId="77777777" w:rsidR="00363473" w:rsidRDefault="00363473" w:rsidP="00BD078B">
      <w:r w:rsidRPr="00363473">
        <w:t xml:space="preserve">public class JdbcBookShop extends JdbcDaoSupport implements BookShop { </w:t>
      </w:r>
    </w:p>
    <w:p w14:paraId="50606533" w14:textId="77777777" w:rsidR="00363473" w:rsidRDefault="00363473" w:rsidP="00BD078B">
      <w:r w:rsidRPr="00363473">
        <w:t>... @Transactional(</w:t>
      </w:r>
    </w:p>
    <w:p w14:paraId="1E7B0F92" w14:textId="77777777" w:rsidR="00363473" w:rsidRDefault="00363473" w:rsidP="00BD078B">
      <w:r w:rsidRPr="00363473">
        <w:t xml:space="preserve"> propagation = Propagation.REQUIRES_NEW,</w:t>
      </w:r>
    </w:p>
    <w:p w14:paraId="160BDA14" w14:textId="77777777" w:rsidR="00363473" w:rsidRDefault="00363473" w:rsidP="00BD078B">
      <w:r w:rsidRPr="00363473">
        <w:t xml:space="preserve"> rollbackFor = IOException.class, </w:t>
      </w:r>
    </w:p>
    <w:p w14:paraId="7D4373C1" w14:textId="77777777" w:rsidR="00363473" w:rsidRDefault="00363473" w:rsidP="00BD078B">
      <w:r w:rsidRPr="00363473">
        <w:t xml:space="preserve">noRollbackFor = ArithmeticException.class) </w:t>
      </w:r>
    </w:p>
    <w:p w14:paraId="271526B5" w14:textId="77777777" w:rsidR="00363473" w:rsidRDefault="00363473" w:rsidP="00BD078B">
      <w:r w:rsidRPr="00363473">
        <w:t xml:space="preserve">public void purchase(String isbn, String username) throws Exception { </w:t>
      </w:r>
    </w:p>
    <w:p w14:paraId="0A796FBC" w14:textId="77777777" w:rsidR="00363473" w:rsidRDefault="00363473" w:rsidP="00BD078B">
      <w:r w:rsidRPr="00363473">
        <w:t xml:space="preserve">throw new ArithmeticException(); </w:t>
      </w:r>
    </w:p>
    <w:p w14:paraId="05B80FA8" w14:textId="717AAE31" w:rsidR="00363473" w:rsidRDefault="00363473" w:rsidP="00BD078B">
      <w:r w:rsidRPr="00363473">
        <w:t>} }</w:t>
      </w:r>
    </w:p>
    <w:p w14:paraId="08BB463B" w14:textId="77777777" w:rsidR="00FA4FD6" w:rsidRDefault="00FA4FD6" w:rsidP="00BD078B"/>
    <w:p w14:paraId="7CEBEC2A" w14:textId="2DCA69E3" w:rsidR="00FA4FD6" w:rsidRDefault="00FA4FD6" w:rsidP="00BD078B">
      <w:pPr>
        <w:rPr>
          <w:b/>
          <w:bCs/>
        </w:rPr>
      </w:pPr>
      <w:r w:rsidRPr="00FA4FD6">
        <w:rPr>
          <w:b/>
          <w:bCs/>
        </w:rPr>
        <w:t>Set Timeout and Read-only transaction attributes-</w:t>
      </w:r>
    </w:p>
    <w:p w14:paraId="283193C8" w14:textId="425B86FC" w:rsidR="00FA4FD6" w:rsidRDefault="00FA4FD6" w:rsidP="00BD078B">
      <w:r>
        <w:t>A transaction may acquire lock on rows and tables, a long transaction will tie up resources and may impact on performance. If a transaction is read only , but does not update data the database engine could optimize this transaction.We can speicify Timeout and Read-Only attribute to increase the performance of applications.</w:t>
      </w:r>
    </w:p>
    <w:p w14:paraId="12C14602" w14:textId="77777777" w:rsidR="00E52F02" w:rsidRDefault="00E52F02" w:rsidP="00BD078B"/>
    <w:p w14:paraId="043B1009" w14:textId="778E37D5" w:rsidR="00E52F02" w:rsidRDefault="00E52F02" w:rsidP="00E52F02">
      <w:pPr>
        <w:pStyle w:val="ListParagraph"/>
        <w:numPr>
          <w:ilvl w:val="0"/>
          <w:numId w:val="5"/>
        </w:numPr>
      </w:pPr>
      <w:r w:rsidRPr="00E52F02">
        <w:rPr>
          <w:b/>
          <w:bCs/>
        </w:rPr>
        <w:lastRenderedPageBreak/>
        <w:t xml:space="preserve">The </w:t>
      </w:r>
      <w:r>
        <w:rPr>
          <w:b/>
          <w:bCs/>
        </w:rPr>
        <w:t>t</w:t>
      </w:r>
      <w:r w:rsidRPr="00E52F02">
        <w:rPr>
          <w:b/>
          <w:bCs/>
        </w:rPr>
        <w:t>imeout attribute</w:t>
      </w:r>
      <w:r>
        <w:t xml:space="preserve"> indicates that how long your transaction can survive before it is forced to Rollback.This prevent log running transactions from tying up resources.</w:t>
      </w:r>
    </w:p>
    <w:p w14:paraId="67697904" w14:textId="11B29A78" w:rsidR="00E52F02" w:rsidRDefault="00E52F02" w:rsidP="00E52F02">
      <w:pPr>
        <w:pStyle w:val="ListParagraph"/>
        <w:numPr>
          <w:ilvl w:val="0"/>
          <w:numId w:val="5"/>
        </w:numPr>
      </w:pPr>
      <w:r>
        <w:rPr>
          <w:b/>
          <w:bCs/>
        </w:rPr>
        <w:t xml:space="preserve">The Read-only attribute </w:t>
      </w:r>
      <w:r>
        <w:t xml:space="preserve">indicate that this transaction is only read but not data update. </w:t>
      </w:r>
      <w:r>
        <w:rPr>
          <w:b/>
          <w:bCs/>
        </w:rPr>
        <w:t>r</w:t>
      </w:r>
      <w:r w:rsidRPr="00E52F02">
        <w:rPr>
          <w:b/>
          <w:bCs/>
        </w:rPr>
        <w:t>ead-only</w:t>
      </w:r>
      <w:r>
        <w:t xml:space="preserve"> flag is just an indication to resource to optimize the transaction.</w:t>
      </w:r>
    </w:p>
    <w:p w14:paraId="45B8E02B" w14:textId="0549EFDA" w:rsidR="00E52F02" w:rsidRDefault="00E52F02" w:rsidP="00E52F02">
      <w:r>
        <w:t>read-only and timeout</w:t>
      </w:r>
    </w:p>
    <w:p w14:paraId="47B486DF" w14:textId="77777777" w:rsidR="00E52F02" w:rsidRDefault="00E52F02" w:rsidP="00E52F02">
      <w:r w:rsidRPr="00E52F02">
        <w:t xml:space="preserve">public class JdbcBookShop extends JdbcDaoSupport implements BookShop </w:t>
      </w:r>
    </w:p>
    <w:p w14:paraId="671882DB" w14:textId="77777777" w:rsidR="00E52F02" w:rsidRDefault="00E52F02" w:rsidP="00E52F02">
      <w:r w:rsidRPr="00E52F02">
        <w:t xml:space="preserve">{ ... </w:t>
      </w:r>
    </w:p>
    <w:p w14:paraId="4E18E004" w14:textId="77777777" w:rsidR="00E52F02" w:rsidRDefault="00E52F02" w:rsidP="00E52F02">
      <w:r w:rsidRPr="00E52F02">
        <w:t>@Transactional(</w:t>
      </w:r>
    </w:p>
    <w:p w14:paraId="3B1D4B21" w14:textId="77777777" w:rsidR="00E52F02" w:rsidRDefault="00E52F02" w:rsidP="00E52F02">
      <w:r w:rsidRPr="00E52F02">
        <w:t xml:space="preserve"> isolation = Isolation.REPEATABLE_READ, </w:t>
      </w:r>
    </w:p>
    <w:p w14:paraId="11DF92D0" w14:textId="77777777" w:rsidR="00E52F02" w:rsidRDefault="00E52F02" w:rsidP="00E52F02">
      <w:r w:rsidRPr="00E52F02">
        <w:t xml:space="preserve">timeout = 30, </w:t>
      </w:r>
    </w:p>
    <w:p w14:paraId="065FC8C9" w14:textId="77777777" w:rsidR="00E52F02" w:rsidRDefault="00E52F02" w:rsidP="00E52F02">
      <w:r w:rsidRPr="00E52F02">
        <w:t>readOnly = true)</w:t>
      </w:r>
    </w:p>
    <w:p w14:paraId="2AF39783" w14:textId="4910036A" w:rsidR="00E52F02" w:rsidRDefault="00E52F02" w:rsidP="00E52F02">
      <w:r w:rsidRPr="00E52F02">
        <w:t xml:space="preserve"> public int checkStock(String isbn) { ... } }</w:t>
      </w:r>
    </w:p>
    <w:p w14:paraId="76DC8999" w14:textId="77777777" w:rsidR="000375DE" w:rsidRDefault="000375DE" w:rsidP="00E52F02"/>
    <w:p w14:paraId="23826B15" w14:textId="77777777" w:rsidR="000375DE" w:rsidRDefault="000375DE" w:rsidP="00E52F02"/>
    <w:p w14:paraId="4BD7B9AD" w14:textId="14FD3325" w:rsidR="000375DE" w:rsidRDefault="000375DE" w:rsidP="00E52F02">
      <w:pPr>
        <w:rPr>
          <w:b/>
          <w:bCs/>
        </w:rPr>
      </w:pPr>
      <w:r w:rsidRPr="000375DE">
        <w:rPr>
          <w:b/>
          <w:bCs/>
        </w:rPr>
        <w:t>Manage Transaction with Load time weaving</w:t>
      </w:r>
      <w:r>
        <w:rPr>
          <w:b/>
          <w:bCs/>
        </w:rPr>
        <w:t>-</w:t>
      </w:r>
    </w:p>
    <w:p w14:paraId="1D810E26" w14:textId="57BDC049" w:rsidR="000375DE" w:rsidRDefault="000375DE" w:rsidP="00E52F02">
      <w:r>
        <w:t>Spring’s declarative transaction mgmt. is enable via Spring AOP framework.Spring AOP can advice  public methods of beans declared in IOC container, you are restricted to manage transactions within this scope only.Sometimes I may want to manage transactions for nonpublic methods or methods of objects created outside the Spring IOC container.</w:t>
      </w:r>
    </w:p>
    <w:p w14:paraId="3542FF6C" w14:textId="77777777" w:rsidR="000375DE" w:rsidRDefault="000375DE" w:rsidP="00E52F02"/>
    <w:p w14:paraId="4C5C2BBF" w14:textId="678D3214" w:rsidR="000375DE" w:rsidRDefault="000375DE" w:rsidP="00E52F02">
      <w:r>
        <w:t xml:space="preserve">Spring provides AspectJ aspect named </w:t>
      </w:r>
      <w:r w:rsidRPr="000375DE">
        <w:rPr>
          <w:b/>
          <w:bCs/>
        </w:rPr>
        <w:t>AnnotationTransactionAspect</w:t>
      </w:r>
      <w:r>
        <w:rPr>
          <w:b/>
          <w:bCs/>
        </w:rPr>
        <w:t xml:space="preserve"> </w:t>
      </w:r>
      <w:r>
        <w:t xml:space="preserve">that can manage transactions for any methods of any objects, even if methods are non public or the objects are created outsidethe IOC container. @Transactional annotation is used to manage transaction. I can choose </w:t>
      </w:r>
      <w:r w:rsidRPr="000375DE">
        <w:rPr>
          <w:b/>
          <w:bCs/>
        </w:rPr>
        <w:t>AspectJs compile-time weaving or load time weaving</w:t>
      </w:r>
      <w:r>
        <w:rPr>
          <w:b/>
          <w:bCs/>
        </w:rPr>
        <w:t xml:space="preserve"> </w:t>
      </w:r>
      <w:r>
        <w:t>to enable this aspect.</w:t>
      </w:r>
    </w:p>
    <w:p w14:paraId="0B96EFE4" w14:textId="77777777" w:rsidR="00382BAD" w:rsidRDefault="00382BAD" w:rsidP="00E52F02"/>
    <w:p w14:paraId="497DA9B5" w14:textId="39D2E2E4" w:rsidR="00382BAD" w:rsidRDefault="00382BAD" w:rsidP="00E52F02">
      <w:r>
        <w:t>@EnableLoadTimeWeaving - To weave this  Aspect into your domain classes at load time, put this annotation on configuration classes.</w:t>
      </w:r>
    </w:p>
    <w:p w14:paraId="29940B10" w14:textId="43D15C6D" w:rsidR="00382BAD" w:rsidRDefault="00382BAD" w:rsidP="00E52F02">
      <w:r>
        <w:t>@EnableTransctionManagement annotation on configuration class and set its mode attribute to ASPECTJ and PROXY.</w:t>
      </w:r>
    </w:p>
    <w:p w14:paraId="3BFF4061" w14:textId="698249A5" w:rsidR="00382BAD" w:rsidRDefault="00382BAD" w:rsidP="00E52F02">
      <w:r>
        <w:t>ASPECTJ stipulate that container should use load-time or compile-time weaving to enable transaction advice. This requires spring-instrument jar on class path as well as appropriate configuration at load time or compile time.</w:t>
      </w:r>
    </w:p>
    <w:p w14:paraId="0B09F45D" w14:textId="43ADF64C" w:rsidR="00382BAD" w:rsidRDefault="00382BAD" w:rsidP="00E52F02">
      <w:r>
        <w:t>PROXY stipulate that container should use Spring AOP mechanism.</w:t>
      </w:r>
    </w:p>
    <w:p w14:paraId="29B54ADD" w14:textId="5DCCC0BB" w:rsidR="00382BAD" w:rsidRDefault="00382BAD" w:rsidP="00E52F02">
      <w:r>
        <w:t>ASPECTJ doesn’t support configuration for @Transactional annotation on interfaces.</w:t>
      </w:r>
    </w:p>
    <w:p w14:paraId="1B5DCC8F" w14:textId="691AEFC8" w:rsidR="00382BAD" w:rsidRDefault="00382BAD" w:rsidP="00E52F02">
      <w:r w:rsidRPr="00382BAD">
        <w:lastRenderedPageBreak/>
        <w:t>Then the transaction aspect will automatically get enabled. You also have to provide a transaction manager for this aspect. By default, it will look for a transaction manager whose name is transactionManager</w:t>
      </w:r>
    </w:p>
    <w:p w14:paraId="70B92B32" w14:textId="77777777" w:rsidR="00382BAD" w:rsidRDefault="00382BAD" w:rsidP="00E52F02"/>
    <w:p w14:paraId="62DD5C76" w14:textId="77777777" w:rsidR="00382BAD" w:rsidRDefault="00382BAD" w:rsidP="00E52F02">
      <w:r w:rsidRPr="00382BAD">
        <w:rPr>
          <w:b/>
          <w:bCs/>
        </w:rPr>
        <w:t>Note</w:t>
      </w:r>
      <w:r w:rsidRPr="00382BAD">
        <w:t xml:space="preserve"> To use the Spring aspect library for AspectJ, you have to include the spring-aspects module on your CLASSPATH. To enable load-time weaving, you also have to include a Java agent, which is available in the spring-instrument module. </w:t>
      </w:r>
    </w:p>
    <w:p w14:paraId="31D1AB44" w14:textId="77777777" w:rsidR="00382BAD" w:rsidRDefault="00382BAD" w:rsidP="00E52F02">
      <w:r w:rsidRPr="00382BAD">
        <w:t>For a simple Java application, you can weave this aspect into your classes at load time with the Spring agent specified as a VM argument.</w:t>
      </w:r>
    </w:p>
    <w:p w14:paraId="46CCF79F" w14:textId="61310D22" w:rsidR="00382BAD" w:rsidRPr="000375DE" w:rsidRDefault="00382BAD" w:rsidP="00E52F02">
      <w:r w:rsidRPr="00382BAD">
        <w:t xml:space="preserve"> java -javaagent:lib/spring-instrument-5.0.0.RELEASE.jar -jar recipe_10_10_i.ja</w:t>
      </w:r>
      <w:r>
        <w:t>r</w:t>
      </w:r>
    </w:p>
    <w:sectPr w:rsidR="00382BAD" w:rsidRPr="00037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33019"/>
    <w:multiLevelType w:val="multilevel"/>
    <w:tmpl w:val="E920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123BC0"/>
    <w:multiLevelType w:val="hybridMultilevel"/>
    <w:tmpl w:val="6E5403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D491460"/>
    <w:multiLevelType w:val="multilevel"/>
    <w:tmpl w:val="296ECE4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0F6830"/>
    <w:multiLevelType w:val="hybridMultilevel"/>
    <w:tmpl w:val="749CF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6AD0C28"/>
    <w:multiLevelType w:val="hybridMultilevel"/>
    <w:tmpl w:val="7D4E83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7361630">
    <w:abstractNumId w:val="2"/>
    <w:lvlOverride w:ilvl="0">
      <w:startOverride w:val="1"/>
    </w:lvlOverride>
  </w:num>
  <w:num w:numId="2" w16cid:durableId="980110461">
    <w:abstractNumId w:val="0"/>
    <w:lvlOverride w:ilvl="0">
      <w:startOverride w:val="2"/>
    </w:lvlOverride>
  </w:num>
  <w:num w:numId="3" w16cid:durableId="1054743598">
    <w:abstractNumId w:val="4"/>
  </w:num>
  <w:num w:numId="4" w16cid:durableId="368998108">
    <w:abstractNumId w:val="1"/>
  </w:num>
  <w:num w:numId="5" w16cid:durableId="1998728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ED"/>
    <w:rsid w:val="000375DE"/>
    <w:rsid w:val="000D6E1D"/>
    <w:rsid w:val="000F0194"/>
    <w:rsid w:val="001A15B7"/>
    <w:rsid w:val="00363473"/>
    <w:rsid w:val="00382BAD"/>
    <w:rsid w:val="003E42F5"/>
    <w:rsid w:val="004C6548"/>
    <w:rsid w:val="00552CED"/>
    <w:rsid w:val="006334FF"/>
    <w:rsid w:val="00635EC1"/>
    <w:rsid w:val="00643B28"/>
    <w:rsid w:val="00672603"/>
    <w:rsid w:val="0097383D"/>
    <w:rsid w:val="009E3A89"/>
    <w:rsid w:val="00BA35D8"/>
    <w:rsid w:val="00BD078B"/>
    <w:rsid w:val="00C05211"/>
    <w:rsid w:val="00E52F02"/>
    <w:rsid w:val="00FA3336"/>
    <w:rsid w:val="00FA4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66D3"/>
  <w15:chartTrackingRefBased/>
  <w15:docId w15:val="{017B2A0C-F4CC-4812-886C-6F8E39A9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CED"/>
    <w:rPr>
      <w:rFonts w:eastAsiaTheme="majorEastAsia" w:cstheme="majorBidi"/>
      <w:color w:val="272727" w:themeColor="text1" w:themeTint="D8"/>
    </w:rPr>
  </w:style>
  <w:style w:type="paragraph" w:styleId="Title">
    <w:name w:val="Title"/>
    <w:basedOn w:val="Normal"/>
    <w:next w:val="Normal"/>
    <w:link w:val="TitleChar"/>
    <w:uiPriority w:val="10"/>
    <w:qFormat/>
    <w:rsid w:val="00552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CED"/>
    <w:pPr>
      <w:spacing w:before="160"/>
      <w:jc w:val="center"/>
    </w:pPr>
    <w:rPr>
      <w:i/>
      <w:iCs/>
      <w:color w:val="404040" w:themeColor="text1" w:themeTint="BF"/>
    </w:rPr>
  </w:style>
  <w:style w:type="character" w:customStyle="1" w:styleId="QuoteChar">
    <w:name w:val="Quote Char"/>
    <w:basedOn w:val="DefaultParagraphFont"/>
    <w:link w:val="Quote"/>
    <w:uiPriority w:val="29"/>
    <w:rsid w:val="00552CED"/>
    <w:rPr>
      <w:i/>
      <w:iCs/>
      <w:color w:val="404040" w:themeColor="text1" w:themeTint="BF"/>
    </w:rPr>
  </w:style>
  <w:style w:type="paragraph" w:styleId="ListParagraph">
    <w:name w:val="List Paragraph"/>
    <w:basedOn w:val="Normal"/>
    <w:uiPriority w:val="34"/>
    <w:qFormat/>
    <w:rsid w:val="00552CED"/>
    <w:pPr>
      <w:ind w:left="720"/>
      <w:contextualSpacing/>
    </w:pPr>
  </w:style>
  <w:style w:type="character" w:styleId="IntenseEmphasis">
    <w:name w:val="Intense Emphasis"/>
    <w:basedOn w:val="DefaultParagraphFont"/>
    <w:uiPriority w:val="21"/>
    <w:qFormat/>
    <w:rsid w:val="00552CED"/>
    <w:rPr>
      <w:i/>
      <w:iCs/>
      <w:color w:val="0F4761" w:themeColor="accent1" w:themeShade="BF"/>
    </w:rPr>
  </w:style>
  <w:style w:type="paragraph" w:styleId="IntenseQuote">
    <w:name w:val="Intense Quote"/>
    <w:basedOn w:val="Normal"/>
    <w:next w:val="Normal"/>
    <w:link w:val="IntenseQuoteChar"/>
    <w:uiPriority w:val="30"/>
    <w:qFormat/>
    <w:rsid w:val="00552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CED"/>
    <w:rPr>
      <w:i/>
      <w:iCs/>
      <w:color w:val="0F4761" w:themeColor="accent1" w:themeShade="BF"/>
    </w:rPr>
  </w:style>
  <w:style w:type="character" w:styleId="IntenseReference">
    <w:name w:val="Intense Reference"/>
    <w:basedOn w:val="DefaultParagraphFont"/>
    <w:uiPriority w:val="32"/>
    <w:qFormat/>
    <w:rsid w:val="00552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277059">
      <w:bodyDiv w:val="1"/>
      <w:marLeft w:val="0"/>
      <w:marRight w:val="0"/>
      <w:marTop w:val="0"/>
      <w:marBottom w:val="0"/>
      <w:divBdr>
        <w:top w:val="none" w:sz="0" w:space="0" w:color="auto"/>
        <w:left w:val="none" w:sz="0" w:space="0" w:color="auto"/>
        <w:bottom w:val="none" w:sz="0" w:space="0" w:color="auto"/>
        <w:right w:val="none" w:sz="0" w:space="0" w:color="auto"/>
      </w:divBdr>
    </w:div>
    <w:div w:id="198261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5</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Gatkal</dc:creator>
  <cp:keywords/>
  <dc:description/>
  <cp:lastModifiedBy>Meghana Gatkal</cp:lastModifiedBy>
  <cp:revision>8</cp:revision>
  <dcterms:created xsi:type="dcterms:W3CDTF">2024-09-23T10:20:00Z</dcterms:created>
  <dcterms:modified xsi:type="dcterms:W3CDTF">2026-01-03T03:07:00Z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30e72b-8b4a-40a0-94d3-d0a056eff6fc_Enabled">
    <vt:lpwstr>true</vt:lpwstr>
  </property>
  <property fmtid="{D5CDD505-2E9C-101B-9397-08002B2CF9AE}" pid="3" name="MSIP_Label_e830e72b-8b4a-40a0-94d3-d0a056eff6fc_SetDate">
    <vt:lpwstr>2024-09-23T10:20:25Z</vt:lpwstr>
  </property>
  <property fmtid="{D5CDD505-2E9C-101B-9397-08002B2CF9AE}" pid="4" name="MSIP_Label_e830e72b-8b4a-40a0-94d3-d0a056eff6fc_Method">
    <vt:lpwstr>Standard</vt:lpwstr>
  </property>
  <property fmtid="{D5CDD505-2E9C-101B-9397-08002B2CF9AE}" pid="5" name="MSIP_Label_e830e72b-8b4a-40a0-94d3-d0a056eff6fc_Name">
    <vt:lpwstr>defa4170-0d19-0005-0004-bc88714345d2</vt:lpwstr>
  </property>
  <property fmtid="{D5CDD505-2E9C-101B-9397-08002B2CF9AE}" pid="6" name="MSIP_Label_e830e72b-8b4a-40a0-94d3-d0a056eff6fc_SiteId">
    <vt:lpwstr>150d7f46-ce04-4895-b4bd-7cf3fdf622fa</vt:lpwstr>
  </property>
  <property fmtid="{D5CDD505-2E9C-101B-9397-08002B2CF9AE}" pid="7" name="MSIP_Label_e830e72b-8b4a-40a0-94d3-d0a056eff6fc_ActionId">
    <vt:lpwstr>ecfcfff8-e1a1-42ec-8d77-5c83f0703e13</vt:lpwstr>
  </property>
  <property fmtid="{D5CDD505-2E9C-101B-9397-08002B2CF9AE}" pid="8" name="MSIP_Label_e830e72b-8b4a-40a0-94d3-d0a056eff6fc_ContentBits">
    <vt:lpwstr>0</vt:lpwstr>
  </property>
</Properties>
</file>