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B5FA" w14:textId="6C7F6229" w:rsidR="006910CE" w:rsidRDefault="006910CE" w:rsidP="006910CE">
      <w:pPr>
        <w:rPr>
          <w:rFonts w:ascii="Futura Medium" w:hAnsi="Futura Medium" w:cs="Futura Medium"/>
          <w:color w:val="444449"/>
        </w:rPr>
      </w:pPr>
    </w:p>
    <w:p w14:paraId="6DE5A578" w14:textId="1E09E010" w:rsidR="00B71994" w:rsidRDefault="00B71994" w:rsidP="006910CE">
      <w:pPr>
        <w:rPr>
          <w:rFonts w:ascii="Futura Medium" w:hAnsi="Futura Medium" w:cs="Futura Medium"/>
          <w:color w:val="444449"/>
        </w:rPr>
      </w:pPr>
    </w:p>
    <w:p w14:paraId="271B6302" w14:textId="77777777" w:rsidR="00B71994" w:rsidRPr="00420D9D" w:rsidRDefault="00B71994" w:rsidP="006910CE">
      <w:pPr>
        <w:rPr>
          <w:rFonts w:ascii="Futura Medium" w:hAnsi="Futura Medium" w:cs="Futura Medium"/>
          <w:color w:val="444449"/>
        </w:rPr>
      </w:pPr>
    </w:p>
    <w:p w14:paraId="58E6CEB9" w14:textId="694B1E65" w:rsidR="000E7D4D" w:rsidRDefault="000E7D4D" w:rsidP="00420D9D">
      <w:pPr>
        <w:pStyle w:val="Title"/>
        <w:jc w:val="center"/>
        <w:rPr>
          <w:rFonts w:ascii="Futura Medium" w:eastAsia="STCaiyun" w:hAnsi="Futura Medium" w:cs="Futura Medium"/>
          <w:color w:val="444449"/>
        </w:rPr>
      </w:pPr>
    </w:p>
    <w:p w14:paraId="195BB851" w14:textId="0C0C943C" w:rsidR="005344BF" w:rsidRPr="005344BF" w:rsidRDefault="005344BF" w:rsidP="005344BF">
      <w:pPr>
        <w:jc w:val="center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0" cy="829709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a-horizontal_croppe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970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EDFD45C" w14:textId="4892AB59" w:rsidR="000D6844" w:rsidRDefault="00FE00AA" w:rsidP="00420D9D">
      <w:pPr>
        <w:jc w:val="center"/>
        <w:rPr>
          <w:rFonts w:ascii="Futura Medium" w:hAnsi="Futura Medium" w:cs="Futura Medium"/>
          <w:color w:val="444449"/>
          <w:sz w:val="44"/>
          <w:szCs w:val="44"/>
        </w:rPr>
      </w:pPr>
      <w:r>
        <w:rPr>
          <w:rFonts w:ascii="Futura Medium" w:hAnsi="Futura Medium" w:cs="Futura Medium"/>
          <w:color w:val="444449"/>
          <w:sz w:val="44"/>
          <w:szCs w:val="44"/>
        </w:rPr>
        <w:t xml:space="preserve">AI Safety Fundamentals Gov</w:t>
      </w:r>
    </w:p>
    <w:p w14:paraId="25B97C9F" w14:textId="41CEFF05" w:rsidR="0064481A" w:rsidRPr="00873BBA" w:rsidRDefault="00FE00AA" w:rsidP="00420D9D">
      <w:pPr>
        <w:jc w:val="center"/>
        <w:rPr>
          <w:rFonts w:ascii="Futura Medium" w:hAnsi="Futura Medium" w:cs="Futura Medium"/>
          <w:color w:val="444449"/>
          <w:sz w:val="36"/>
          <w:szCs w:val="36"/>
        </w:rPr>
      </w:pPr>
      <w:r>
        <w:rPr>
          <w:rFonts w:ascii="Futura Medium" w:eastAsia="STCaiyun" w:hAnsi="Futura Medium" w:cs="Futura Medium"/>
          <w:color w:val="444449"/>
        </w:rPr>
        <w:t xml:space="preserve">Fall 2023</w:t>
      </w:r>
    </w:p>
    <w:p w14:paraId="6821B288" w14:textId="56F19011" w:rsidR="000E7D4D" w:rsidRDefault="000E7D4D" w:rsidP="000E7D4D">
      <w:pPr>
        <w:rPr>
          <w:rFonts w:ascii="Futura Medium" w:hAnsi="Futura Medium" w:cs="Futura Medium"/>
          <w:color w:val="444449"/>
        </w:rPr>
      </w:pPr>
    </w:p>
    <w:p w14:paraId="0C30C4C7" w14:textId="7037ADD6" w:rsidR="00420D9D" w:rsidRDefault="00420D9D" w:rsidP="000E7D4D">
      <w:pPr>
        <w:rPr>
          <w:rFonts w:ascii="Futura Medium" w:hAnsi="Futura Medium" w:cs="Futura Medium"/>
          <w:color w:val="444449"/>
        </w:rPr>
      </w:pPr>
    </w:p>
    <w:p w14:paraId="2314E0C2" w14:textId="72FF293F" w:rsidR="00B71994" w:rsidRDefault="00B71994" w:rsidP="000E7D4D">
      <w:pPr>
        <w:rPr>
          <w:rFonts w:ascii="Futura Medium" w:hAnsi="Futura Medium" w:cs="Futura Medium"/>
          <w:color w:val="444449"/>
        </w:rPr>
      </w:pPr>
    </w:p>
    <w:p w14:paraId="0B12D4EE" w14:textId="77777777" w:rsidR="00B71994" w:rsidRDefault="00B71994" w:rsidP="000E7D4D">
      <w:pPr>
        <w:rPr>
          <w:rFonts w:ascii="Futura Medium" w:hAnsi="Futura Medium" w:cs="Futura Medium"/>
          <w:color w:val="444449"/>
        </w:rPr>
      </w:pPr>
    </w:p>
    <w:p w14:paraId="699A3FA7" w14:textId="77777777" w:rsidR="00420D9D" w:rsidRPr="00420D9D" w:rsidRDefault="00420D9D" w:rsidP="000E7D4D">
      <w:pPr>
        <w:rPr>
          <w:rFonts w:ascii="Futura Medium" w:hAnsi="Futura Medium" w:cs="Futura Medium"/>
          <w:color w:val="444449"/>
        </w:rPr>
      </w:pPr>
    </w:p>
    <w:p w14:paraId="59D724DF" w14:textId="77777777" w:rsidR="000E7D4D" w:rsidRPr="00420D9D" w:rsidRDefault="000E7D4D" w:rsidP="000E7D4D">
      <w:pPr>
        <w:rPr>
          <w:rFonts w:ascii="Futura Medium" w:hAnsi="Futura Medium" w:cs="Futura Medium"/>
          <w:color w:val="444449"/>
        </w:rPr>
      </w:pPr>
    </w:p>
    <w:p w14:paraId="25B0AF67" w14:textId="64BAD6C9" w:rsidR="00361703" w:rsidRPr="00C5491A" w:rsidRDefault="00505ABD" w:rsidP="00361703">
      <w:pPr>
        <w:pStyle w:val="Title"/>
        <w:jc w:val="center"/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</w:pPr>
      <w:proofErr w:type="gramStart"/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[  </w:t>
      </w:r>
      <w:r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WEEK 4</w:t>
      </w:r>
      <w:r w:rsidRPr="00C5491A">
        <w:rPr>
          <w:rFonts w:ascii="Futura Medium" w:eastAsia="STCaiyun" w:hAnsi="Futura Medium" w:cs="Futura Medium"/>
          <w:color w:val="000000" w:themeColor="text1"/>
          <w:spacing w:val="50"/>
          <w:sz w:val="40"/>
          <w:szCs w:val="40"/>
        </w:rPr>
        <w:t xml:space="preserve">  ]</w:t>
      </w:r>
    </w:p>
    <w:p w14:paraId="0DBA07F4" w14:textId="77777777" w:rsidR="000E7D4D" w:rsidRPr="00C5491A" w:rsidRDefault="000E7D4D" w:rsidP="000E7D4D">
      <w:pPr>
        <w:rPr>
          <w:rFonts w:ascii="Futura Medium" w:hAnsi="Futura Medium" w:cs="Futura Medium"/>
          <w:color w:val="000000" w:themeColor="text1"/>
          <w:spacing w:val="50"/>
        </w:rPr>
      </w:pPr>
    </w:p>
    <w:p w14:paraId="2DD09577" w14:textId="39A23F83" w:rsidR="00361703" w:rsidRPr="00C5491A" w:rsidRDefault="00FE00AA" w:rsidP="00C84031">
      <w:pPr>
        <w:pStyle w:val="Title"/>
        <w:spacing w:line="276" w:lineRule="auto"/>
        <w:jc w:val="center"/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</w:pPr>
      <w:r>
        <w:rPr>
          <w:rFonts w:ascii="Futura Medium" w:eastAsia="STCaiyun" w:hAnsi="Futura Medium" w:cs="Futura Medium"/>
          <w:b/>
          <w:bCs/>
          <w:color w:val="000000" w:themeColor="text1"/>
          <w:spacing w:val="50"/>
        </w:rPr>
        <w:t xml:space="preserve">Compute governance</w:t>
      </w:r>
    </w:p>
    <w:p w14:paraId="164A6EBA" w14:textId="089F6F93" w:rsidR="00361703" w:rsidRPr="00C5491A" w:rsidRDefault="00267DD0" w:rsidP="0064481A">
      <w:pPr>
        <w:pStyle w:val="Title"/>
        <w:jc w:val="center"/>
        <w:rPr>
          <w:rFonts w:ascii="Futura Medium" w:eastAsia="STCaiyun" w:hAnsi="Futura Medium" w:cs="Futura Medium"/>
          <w:color w:val="444449"/>
          <w:spacing w:val="50"/>
          <w:sz w:val="32"/>
          <w:szCs w:val="32"/>
        </w:rPr>
      </w:pPr>
      <w:r w:rsidRPr="00C5491A">
        <w:rPr>
          <w:rFonts w:ascii="Futura Medium" w:eastAsia="STCaiyun" w:hAnsi="Futura Medium" w:cs="Futura Medium" w:hint="cs"/>
          <w:color w:val="444449"/>
          <w:spacing w:val="50"/>
          <w:sz w:val="32"/>
          <w:szCs w:val="32"/>
        </w:rPr>
        <w:br/>
      </w:r>
      <w:r w:rsidR="0091746B">
        <w:rPr>
          <w:rFonts w:ascii="Futura Medium" w:eastAsia="STCaiyun" w:hAnsi="Futura Medium" w:cs="Futura Medium"/>
          <w:color w:val="444449"/>
          <w:spacing w:val="50"/>
          <w:sz w:val="36"/>
          <w:szCs w:val="36"/>
        </w:rPr>
        <w:t xml:space="preserve">READINGS</w:t>
      </w:r>
    </w:p>
    <w:p w14:paraId="05170037" w14:textId="2A3FCAC1" w:rsidR="00E140AD" w:rsidRDefault="00E140AD" w:rsidP="00E140AD">
      <w:pPr>
        <w:rPr>
          <w:rFonts w:ascii="Futura Medium" w:hAnsi="Futura Medium" w:cs="Futura Medium"/>
          <w:i/>
          <w:iCs/>
        </w:rPr>
      </w:pPr>
    </w:p>
    <w:p w14:paraId="6C5216B8" w14:textId="243E8210" w:rsidR="00DD7D8E" w:rsidRDefault="00DD7D8E" w:rsidP="00E140AD">
      <w:pPr>
        <w:rPr>
          <w:rFonts w:ascii="Futura Medium" w:hAnsi="Futura Medium" w:cs="Futura Medium"/>
          <w:i/>
          <w:iCs/>
        </w:rPr>
      </w:pPr>
    </w:p>
    <w:p w14:paraId="6443322C" w14:textId="53A6F325" w:rsidR="00DD7D8E" w:rsidRDefault="00DD7D8E" w:rsidP="00E140AD">
      <w:pPr>
        <w:rPr>
          <w:rFonts w:ascii="Futura Medium" w:hAnsi="Futura Medium" w:cs="Futura Medium"/>
          <w:i/>
          <w:iCs/>
        </w:rPr>
      </w:pPr>
    </w:p>
    <w:p w14:paraId="3A7E96CA" w14:textId="77777777" w:rsidR="00D83D45" w:rsidRDefault="00D83D45" w:rsidP="00E140AD">
      <w:pPr>
        <w:rPr>
          <w:rFonts w:ascii="Futura Medium" w:hAnsi="Futura Medium" w:cs="Futura Medium"/>
          <w:i/>
          <w:iCs/>
        </w:rPr>
      </w:pPr>
    </w:p>
    <w:p w14:paraId="375BE4A6" w14:textId="77777777" w:rsidR="004E35C0" w:rsidRPr="00E140AD" w:rsidRDefault="004E35C0" w:rsidP="00E140AD">
      <w:pPr>
        <w:rPr>
          <w:rFonts w:ascii="Futura Medium" w:hAnsi="Futura Medium" w:cs="Futura Medium"/>
          <w:i/>
          <w:iCs/>
        </w:rPr>
      </w:pPr>
    </w:p>
    <w:p w14:paraId="05FFFA1A" w14:textId="55F93691" w:rsidR="00E140AD" w:rsidRDefault="00E140AD" w:rsidP="00E140AD">
      <w:pPr>
        <w:rPr>
          <w:rFonts w:ascii="Futura Medium" w:hAnsi="Futura Medium" w:cs="Futura Medium"/>
          <w:i/>
          <w:iCs/>
        </w:rPr>
      </w:pPr>
    </w:p>
    <w:p w14:paraId="54AF4399" w14:textId="62C12623" w:rsidR="00AD07F1" w:rsidRDefault="00AD07F1" w:rsidP="00E140AD">
      <w:pPr>
        <w:rPr>
          <w:rFonts w:ascii="Futura Medium" w:hAnsi="Futura Medium" w:cs="Futura Medium"/>
          <w:i/>
          <w:iCs/>
        </w:rPr>
      </w:pPr>
    </w:p>
    <w:p w14:paraId="57095A5A" w14:textId="45586A87" w:rsidR="00AD07F1" w:rsidRDefault="00AD07F1" w:rsidP="00E140AD">
      <w:pPr>
        <w:rPr>
          <w:rFonts w:ascii="Futura Medium" w:hAnsi="Futura Medium" w:cs="Futura Medium"/>
          <w:i/>
          <w:iCs/>
        </w:rPr>
      </w:pPr>
    </w:p>
    <w:p w14:paraId="4F979736" w14:textId="77777777" w:rsidR="0041058F" w:rsidRDefault="0041058F" w:rsidP="00E140AD">
      <w:pPr>
        <w:rPr>
          <w:rFonts w:ascii="Futura Medium" w:hAnsi="Futura Medium" w:cs="Futura Medium"/>
          <w:i/>
          <w:iCs/>
        </w:rPr>
      </w:pPr>
    </w:p>
    <w:p w14:paraId="5A49E1A1" w14:textId="77777777" w:rsidR="002A6B16" w:rsidRDefault="002A6B16" w:rsidP="00E140AD">
      <w:pPr>
        <w:rPr>
          <w:rFonts w:ascii="Futura Medium" w:hAnsi="Futura Medium" w:cs="Futura Medium"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1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83"/>
        <w:gridCol w:w="3674"/>
      </w:tblGrid>
      <w:tr w:rsidR="0047086B" w14:paraId="346C29C0" w14:textId="77777777" w:rsidTr="0047086B">
        <w:tc>
          <w:tcPr>
            <w:tcW w:w="3583" w:type="dxa"/>
          </w:tcPr>
          <w:p w14:paraId="1CF033DA" w14:textId="324FF6ED" w:rsidR="0047086B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Introduction to compute governance</w:t>
            </w:r>
          </w:p>
          <w:p w14:paraId="2413A254" w14:textId="1D9F55A6" w:rsidR="004A64C1" w:rsidRDefault="004A7027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(</w:t>
            </w:r>
            <w:r w:rsidR="004A64C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Outline; Summary; § 1  2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)</w:t>
            </w:r>
          </w:p>
          <w:p w14:paraId="4601F9E7" w14:textId="264368BC" w:rsidR="0047086B" w:rsidRPr="00960098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</w:rPr>
            </w:pP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(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Heim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, 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2023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)</w:t>
            </w:r>
          </w:p>
        </w:tc>
        <w:tc>
          <w:tcPr>
            <w:tcW w:w="3583" w:type="dxa"/>
          </w:tcPr>
          <w:p w14:paraId="1CF033DA" w14:textId="324FF6ED" w:rsidR="0047086B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Verifying rules on large-scale neural network training via compute monitoring</w:t>
            </w:r>
          </w:p>
          <w:p w14:paraId="2413A254" w14:textId="1D9F55A6" w:rsidR="004A64C1" w:rsidRDefault="004A7027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(</w:t>
            </w:r>
            <w:r w:rsidR="004A64C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pp 1-6  § 7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)</w:t>
            </w:r>
          </w:p>
          <w:p w14:paraId="4601F9E7" w14:textId="264368BC" w:rsidR="0047086B" w:rsidRPr="00960098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</w:rPr>
            </w:pP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(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Shavit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, 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2023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)</w:t>
            </w:r>
          </w:p>
        </w:tc>
        <w:tc>
          <w:tcPr>
            <w:tcW w:w="3583" w:type="dxa"/>
          </w:tcPr>
          <w:p w14:paraId="1CF033DA" w14:textId="324FF6ED" w:rsidR="0047086B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>Choking off China’s access to the future of AI</w:t>
            </w:r>
          </w:p>
          <w:p w14:paraId="2413A254" w14:textId="1D9F55A6" w:rsidR="004A64C1" w:rsidRDefault="004A7027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</w:pP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(</w:t>
            </w:r>
            <w:r w:rsidR="004A64C1"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 xml:space="preserve"/>
            </w:r>
            <w:r>
              <w:rPr>
                <w:rFonts w:ascii="Futura Medium" w:hAnsi="Futura Medium" w:cs="Futura Medium"/>
                <w:i/>
                <w:iCs/>
                <w:color w:val="AEA3CA"/>
                <w:sz w:val="18"/>
                <w:szCs w:val="18"/>
              </w:rPr>
              <w:t>)</w:t>
            </w:r>
          </w:p>
          <w:p w14:paraId="4601F9E7" w14:textId="264368BC" w:rsidR="0047086B" w:rsidRPr="00960098" w:rsidRDefault="0047086B" w:rsidP="00E2780F">
            <w:pPr>
              <w:spacing w:line="276" w:lineRule="auto"/>
              <w:jc w:val="center"/>
              <w:rPr>
                <w:rFonts w:ascii="Futura Medium" w:hAnsi="Futura Medium" w:cs="Futura Medium"/>
                <w:i/>
                <w:iCs/>
                <w:color w:val="AEA3CA"/>
              </w:rPr>
            </w:pP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(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Allen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, </w:t>
            </w:r>
            <w:r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 xml:space="preserve">2022</w:t>
            </w:r>
            <w:r w:rsidRPr="00FE2250">
              <w:rPr>
                <w:rFonts w:ascii="Futura Medium" w:hAnsi="Futura Medium" w:cs="Futura Medium"/>
                <w:i/>
                <w:iCs/>
                <w:color w:val="AEA3CA"/>
                <w:sz w:val="15"/>
                <w:szCs w:val="15"/>
              </w:rPr>
              <w:t>)</w:t>
            </w:r>
          </w:p>
        </w:tc>
      </w:tr>
    </w:tbl>
    <w:p w14:paraId="40D29625" w14:textId="3C4C1916" w:rsidR="00E140AD" w:rsidRDefault="00E140AD" w:rsidP="00DD7D8E">
      <w:pPr>
        <w:rPr>
          <w:rFonts w:ascii="Futura Medium" w:hAnsi="Futura Medium" w:cs="Futura Medium"/>
          <w:i/>
          <w:iCs/>
          <w:color w:val="B3AAC5"/>
          <w:sz w:val="15"/>
          <w:szCs w:val="15"/>
        </w:rPr>
      </w:pPr>
    </w:p>
    <w:p w14:paraId="2AA4AD27" w14:textId="77777777" w:rsidR="00DD4F94" w:rsidRPr="001F6040" w:rsidRDefault="00DD4F94" w:rsidP="00DD7D8E">
      <w:pPr>
        <w:rPr>
          <w:rFonts w:ascii="Futura Medium" w:hAnsi="Futura Medium" w:cs="Futura Medium"/>
          <w:i/>
          <w:iCs/>
          <w:color w:val="B3AAC5"/>
          <w:sz w:val="15"/>
          <w:szCs w:val="15"/>
        </w:rPr>
      </w:pPr>
    </w:p>
    <w:sectPr w:rsidR="00DD4F94" w:rsidRPr="001F6040" w:rsidSect="00D83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95BD" w14:textId="77777777" w:rsidR="006D4496" w:rsidRDefault="006D4496" w:rsidP="00873BBA">
      <w:r>
        <w:separator/>
      </w:r>
    </w:p>
  </w:endnote>
  <w:endnote w:type="continuationSeparator" w:id="0">
    <w:p w14:paraId="700645D8" w14:textId="77777777" w:rsidR="006D4496" w:rsidRDefault="006D4496" w:rsidP="0087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2E6C" w14:textId="77777777" w:rsidR="006D4496" w:rsidRDefault="006D4496" w:rsidP="00873BBA">
      <w:r>
        <w:separator/>
      </w:r>
    </w:p>
  </w:footnote>
  <w:footnote w:type="continuationSeparator" w:id="0">
    <w:p w14:paraId="68156BC8" w14:textId="77777777" w:rsidR="006D4496" w:rsidRDefault="006D4496" w:rsidP="0087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2"/>
    <w:rsid w:val="00031896"/>
    <w:rsid w:val="000A01D0"/>
    <w:rsid w:val="000D6844"/>
    <w:rsid w:val="000E580E"/>
    <w:rsid w:val="000E7D4D"/>
    <w:rsid w:val="001177CF"/>
    <w:rsid w:val="0017135D"/>
    <w:rsid w:val="001713EF"/>
    <w:rsid w:val="001E073C"/>
    <w:rsid w:val="001F6040"/>
    <w:rsid w:val="00210E34"/>
    <w:rsid w:val="0022055E"/>
    <w:rsid w:val="00220A7F"/>
    <w:rsid w:val="00267DD0"/>
    <w:rsid w:val="002834FF"/>
    <w:rsid w:val="002A6B16"/>
    <w:rsid w:val="002C7599"/>
    <w:rsid w:val="002D6873"/>
    <w:rsid w:val="00361703"/>
    <w:rsid w:val="003B1CBD"/>
    <w:rsid w:val="003F7C5D"/>
    <w:rsid w:val="0041058F"/>
    <w:rsid w:val="00420D9D"/>
    <w:rsid w:val="004438C1"/>
    <w:rsid w:val="00462490"/>
    <w:rsid w:val="0047086B"/>
    <w:rsid w:val="004A64C1"/>
    <w:rsid w:val="004A7027"/>
    <w:rsid w:val="004C3FFA"/>
    <w:rsid w:val="004E35C0"/>
    <w:rsid w:val="004F0FD6"/>
    <w:rsid w:val="00505ABD"/>
    <w:rsid w:val="005344BF"/>
    <w:rsid w:val="00574148"/>
    <w:rsid w:val="005B1716"/>
    <w:rsid w:val="00605209"/>
    <w:rsid w:val="00605E2A"/>
    <w:rsid w:val="0064481A"/>
    <w:rsid w:val="00651382"/>
    <w:rsid w:val="00662624"/>
    <w:rsid w:val="00667457"/>
    <w:rsid w:val="00681B98"/>
    <w:rsid w:val="006910CE"/>
    <w:rsid w:val="006C2EB8"/>
    <w:rsid w:val="006D4496"/>
    <w:rsid w:val="00706044"/>
    <w:rsid w:val="00734048"/>
    <w:rsid w:val="0075216D"/>
    <w:rsid w:val="00777561"/>
    <w:rsid w:val="0078465A"/>
    <w:rsid w:val="007A6F11"/>
    <w:rsid w:val="007E3A2E"/>
    <w:rsid w:val="008127EC"/>
    <w:rsid w:val="00821B34"/>
    <w:rsid w:val="00822CC2"/>
    <w:rsid w:val="0085550A"/>
    <w:rsid w:val="00873BBA"/>
    <w:rsid w:val="00885475"/>
    <w:rsid w:val="00890074"/>
    <w:rsid w:val="008C2229"/>
    <w:rsid w:val="00907CFD"/>
    <w:rsid w:val="00915B86"/>
    <w:rsid w:val="0091746B"/>
    <w:rsid w:val="00930B23"/>
    <w:rsid w:val="00955AD2"/>
    <w:rsid w:val="00960098"/>
    <w:rsid w:val="009705F6"/>
    <w:rsid w:val="009813E1"/>
    <w:rsid w:val="009A45B2"/>
    <w:rsid w:val="009E463F"/>
    <w:rsid w:val="00AA47DE"/>
    <w:rsid w:val="00AC1D81"/>
    <w:rsid w:val="00AD07F1"/>
    <w:rsid w:val="00AE0D13"/>
    <w:rsid w:val="00AE6983"/>
    <w:rsid w:val="00B04B6A"/>
    <w:rsid w:val="00B15FA8"/>
    <w:rsid w:val="00B6747B"/>
    <w:rsid w:val="00B71994"/>
    <w:rsid w:val="00BA33EB"/>
    <w:rsid w:val="00BA762C"/>
    <w:rsid w:val="00C1316B"/>
    <w:rsid w:val="00C5491A"/>
    <w:rsid w:val="00C84031"/>
    <w:rsid w:val="00C85041"/>
    <w:rsid w:val="00C867D1"/>
    <w:rsid w:val="00CA075A"/>
    <w:rsid w:val="00D44505"/>
    <w:rsid w:val="00D5232A"/>
    <w:rsid w:val="00D72666"/>
    <w:rsid w:val="00D7751B"/>
    <w:rsid w:val="00D83D45"/>
    <w:rsid w:val="00DB57AF"/>
    <w:rsid w:val="00DB7E74"/>
    <w:rsid w:val="00DD026B"/>
    <w:rsid w:val="00DD4F94"/>
    <w:rsid w:val="00DD7D8E"/>
    <w:rsid w:val="00E140AD"/>
    <w:rsid w:val="00E2780F"/>
    <w:rsid w:val="00E648D0"/>
    <w:rsid w:val="00EA3D88"/>
    <w:rsid w:val="00EC0677"/>
    <w:rsid w:val="00EC4F0A"/>
    <w:rsid w:val="00EC7517"/>
    <w:rsid w:val="00EF7310"/>
    <w:rsid w:val="00F347AC"/>
    <w:rsid w:val="00F73540"/>
    <w:rsid w:val="00F81C86"/>
    <w:rsid w:val="00F9568B"/>
    <w:rsid w:val="00FA5124"/>
    <w:rsid w:val="00FC57AA"/>
    <w:rsid w:val="00FE00AA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669"/>
  <w15:chartTrackingRefBased/>
  <w15:docId w15:val="{E1A1E66E-DC71-FA4D-9588-8A727A8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BA"/>
  </w:style>
  <w:style w:type="paragraph" w:styleId="Footer">
    <w:name w:val="footer"/>
    <w:basedOn w:val="Normal"/>
    <w:link w:val="FooterChar"/>
    <w:uiPriority w:val="99"/>
    <w:unhideWhenUsed/>
    <w:rsid w:val="00873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A2F27-2646-EB4A-BC19-3EF153A6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102</cp:revision>
  <cp:lastPrinted>2023-03-02T02:18:00Z</cp:lastPrinted>
  <dcterms:created xsi:type="dcterms:W3CDTF">2023-03-02T00:51:00Z</dcterms:created>
  <dcterms:modified xsi:type="dcterms:W3CDTF">2023-10-11T14:30:00Z</dcterms:modified>
  <dc:identifier/>
  <dc:language/>
</cp:coreProperties>
</file>