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7A78"/>
          <w:sz w:val="30"/>
        </w:rPr>
        <w:t>LABORATORIO DE REPASO</w:t>
      </w:r>
    </w:p>
    <w:p>
      <w:pPr>
        <w:pStyle w:val="Title"/>
        <w:jc w:val="center"/>
      </w:pPr>
      <w:r>
        <w:t>Administración de Sistemas</w:t>
        <w:br/>
        <w:t>Operativos Linux</w:t>
      </w:r>
    </w:p>
    <w:p>
      <w:pPr>
        <w:pStyle w:val="Subtitle"/>
        <w:jc w:val="center"/>
      </w:pPr>
      <w:r>
        <w:t>Guía pedagógica, comandos reproducibles e informe de evidencias</w:t>
      </w:r>
    </w:p>
    <w:p>
      <w:pPr>
        <w:spacing w:after="120"/>
        <w:pBdr>
          <w:bottom w:val="single" w:sz="12" w:space="1" w:color="1F7A78"/>
        </w:pBdr>
      </w:pPr>
    </w:p>
    <w:tbl>
      <w:tblPr>
        <w:tblW w:type="auto" w:w="0"/>
        <w:jc w:val="center"/>
        <w:tblLook w:firstColumn="1" w:firstRow="1" w:lastColumn="0" w:lastRow="0" w:noHBand="0" w:noVBand="1" w:val="04A0"/>
      </w:tblPr>
      <w:tblGrid>
        <w:gridCol w:w="4961"/>
        <w:gridCol w:w="4961"/>
      </w:tblGrid>
      <w:tr>
        <w:tc>
          <w:tcPr>
            <w:tcW w:type="dxa" w:w="4961"/>
            <w:shd w:fill="17365D"/>
            <w:tcMar>
              <w:top w:w="125" w:type="dxa"/>
              <w:start w:w="140" w:type="dxa"/>
              <w:bottom w:w="125" w:type="dxa"/>
              <w:end w:w="140" w:type="dxa"/>
            </w:tcMar>
          </w:tcPr>
          <w:p>
            <w:r>
              <w:rPr>
                <w:b/>
                <w:color w:val="FFFFFF"/>
              </w:rPr>
              <w:t>Estudiante</w:t>
            </w:r>
          </w:p>
        </w:tc>
        <w:tc>
          <w:tcPr>
            <w:tcW w:type="dxa" w:w="4961"/>
            <w:shd w:fill="EAF1F6"/>
            <w:tcMar>
              <w:top w:w="125" w:type="dxa"/>
              <w:start w:w="140" w:type="dxa"/>
              <w:bottom w:w="125" w:type="dxa"/>
              <w:end w:w="140" w:type="dxa"/>
            </w:tcMar>
          </w:tcPr>
          <w:p>
            <w:r>
              <w:t>Daniel Morales</w:t>
            </w:r>
          </w:p>
        </w:tc>
      </w:tr>
      <w:tr>
        <w:tc>
          <w:tcPr>
            <w:tcW w:type="dxa" w:w="4961"/>
            <w:shd w:fill="17365D"/>
            <w:tcMar>
              <w:top w:w="125" w:type="dxa"/>
              <w:start w:w="140" w:type="dxa"/>
              <w:bottom w:w="125" w:type="dxa"/>
              <w:end w:w="140" w:type="dxa"/>
            </w:tcMar>
          </w:tcPr>
          <w:p>
            <w:r>
              <w:rPr>
                <w:b/>
                <w:color w:val="FFFFFF"/>
              </w:rPr>
              <w:t>Plataforma</w:t>
            </w:r>
          </w:p>
        </w:tc>
        <w:tc>
          <w:tcPr>
            <w:tcW w:type="dxa" w:w="4961"/>
            <w:shd w:fill="EAF1F6"/>
            <w:tcMar>
              <w:top w:w="125" w:type="dxa"/>
              <w:start w:w="140" w:type="dxa"/>
              <w:bottom w:w="125" w:type="dxa"/>
              <w:end w:w="140" w:type="dxa"/>
            </w:tcMar>
          </w:tcPr>
          <w:p>
            <w:r>
              <w:t>Rocky Linux / distribución basada en RHEL</w:t>
            </w:r>
          </w:p>
        </w:tc>
      </w:tr>
      <w:tr>
        <w:tc>
          <w:tcPr>
            <w:tcW w:type="dxa" w:w="4961"/>
            <w:shd w:fill="17365D"/>
            <w:tcMar>
              <w:top w:w="125" w:type="dxa"/>
              <w:start w:w="140" w:type="dxa"/>
              <w:bottom w:w="125" w:type="dxa"/>
              <w:end w:w="140" w:type="dxa"/>
            </w:tcMar>
          </w:tcPr>
          <w:p>
            <w:r>
              <w:rPr>
                <w:b/>
                <w:color w:val="FFFFFF"/>
              </w:rPr>
              <w:t>Fecha</w:t>
            </w:r>
          </w:p>
        </w:tc>
        <w:tc>
          <w:tcPr>
            <w:tcW w:type="dxa" w:w="4961"/>
            <w:shd w:fill="EAF1F6"/>
            <w:tcMar>
              <w:top w:w="125" w:type="dxa"/>
              <w:start w:w="140" w:type="dxa"/>
              <w:bottom w:w="125" w:type="dxa"/>
              <w:end w:w="140" w:type="dxa"/>
            </w:tcMar>
          </w:tcPr>
          <w:p>
            <w:r>
              <w:t>9 de octubre de 2026</w:t>
            </w:r>
          </w:p>
        </w:tc>
      </w:tr>
      <w:tr>
        <w:tc>
          <w:tcPr>
            <w:tcW w:type="dxa" w:w="4961"/>
            <w:shd w:fill="1F7A78"/>
            <w:tcMar>
              <w:top w:w="125" w:type="dxa"/>
              <w:start w:w="140" w:type="dxa"/>
              <w:bottom w:w="125" w:type="dxa"/>
              <w:end w:w="140" w:type="dxa"/>
            </w:tcMar>
          </w:tcPr>
          <w:p>
            <w:r>
              <w:rPr>
                <w:b/>
                <w:color w:val="FFFFFF"/>
              </w:rPr>
              <w:t>Alcance</w:t>
            </w:r>
          </w:p>
        </w:tc>
        <w:tc>
          <w:tcPr>
            <w:tcW w:type="dxa" w:w="4961"/>
            <w:shd w:fill="EAF1F6"/>
            <w:tcMar>
              <w:top w:w="125" w:type="dxa"/>
              <w:start w:w="140" w:type="dxa"/>
              <w:bottom w:w="125" w:type="dxa"/>
              <w:end w:w="140" w:type="dxa"/>
            </w:tcMar>
          </w:tcPr>
          <w:p>
            <w:r>
              <w:t>Ocho instrucciones de laboratorio, desde usuarios hasta Apache en puerto 8080</w:t>
            </w:r>
          </w:p>
        </w:tc>
      </w:tr>
    </w:tbl>
    <w:p/>
    <w:tbl>
      <w:tblPr>
        <w:tblW w:type="auto" w:w="0"/>
        <w:jc w:val="center"/>
        <w:tblLook w:firstColumn="1" w:firstRow="1" w:lastColumn="0" w:lastRow="0" w:noHBand="0" w:noVBand="1" w:val="04A0"/>
      </w:tblPr>
      <w:tblGrid>
        <w:gridCol w:w="9922"/>
      </w:tblGrid>
      <w:tr>
        <w:tc>
          <w:tcPr>
            <w:tcW w:type="dxa" w:w="9922"/>
            <w:shd w:fill="E8F3F2"/>
            <w:tcMar>
              <w:top w:w="115" w:type="dxa"/>
              <w:start w:w="145" w:type="dxa"/>
              <w:bottom w:w="115" w:type="dxa"/>
              <w:end w:w="145" w:type="dxa"/>
            </w:tcMar>
          </w:tcPr>
          <w:p>
            <w:pPr>
              <w:spacing w:after="40"/>
            </w:pPr>
            <w:r>
              <w:rPr>
                <w:b/>
                <w:color w:val="17365D"/>
              </w:rPr>
              <w:t xml:space="preserve">Documento complementado  </w:t>
            </w:r>
            <w:r>
              <w:t>Reorganiza el informe previo e incorpora las ejecuciones que faltaban: redirección de top, creación y copia del árbol Docentes, configuración SELinux/firewalld y validación HTTP mediante la IP del servidor.</w:t>
            </w:r>
          </w:p>
        </w:tc>
      </w:tr>
    </w:tbl>
    <w:p>
      <w:pPr>
        <w:spacing w:after="20"/>
      </w:pPr>
    </w:p>
    <w:p>
      <w:pPr>
        <w:jc w:val="center"/>
      </w:pPr>
      <w:r>
        <w:rPr>
          <w:b/>
          <w:color w:val="9C3535"/>
        </w:rPr>
        <w:t>IMPORTANTE: los comandos destructivos de particionado deben ejecutarse únicamente en una máquina virtual de laboratorio y sobre el disco adicional correcto.</w:t>
      </w:r>
    </w:p>
    <w:p>
      <w:r>
        <w:br w:type="page"/>
      </w:r>
    </w:p>
    <w:p>
      <w:pPr>
        <w:pStyle w:val="Heading1"/>
      </w:pPr>
      <w:r>
        <w:t>Objetivos y convenciones de trabajo</w:t>
      </w:r>
    </w:p>
    <w:p>
      <w:pPr>
        <w:spacing w:after="120"/>
        <w:pBdr>
          <w:bottom w:val="single" w:sz="12" w:space="1" w:color="1F7A78"/>
        </w:pBdr>
      </w:pPr>
    </w:p>
    <w:p>
      <w:pPr>
        <w:pStyle w:val="Heading2"/>
      </w:pPr>
      <w:r>
        <w:t>Objetivo general</w:t>
      </w:r>
    </w:p>
    <w:p>
      <w:r>
        <w:t>Administrar usuarios, permisos, almacenamiento, procesos, directorios y servicios web en Rocky Linux, documentando cada cambio con comandos verificables y evidencia reproducible.</w:t>
      </w:r>
    </w:p>
    <w:p>
      <w:pPr>
        <w:pStyle w:val="Heading2"/>
      </w:pPr>
      <w:r>
        <w:t>Objetivos específicos</w:t>
      </w:r>
    </w:p>
    <w:p>
      <w:pPr>
        <w:pStyle w:val="ListBullet"/>
        <w:spacing w:after="40"/>
      </w:pPr>
      <w:r>
        <w:t>Crear grupos, cuentas y contraseñas seguras de manera controlada.</w:t>
      </w:r>
    </w:p>
    <w:p>
      <w:pPr>
        <w:pStyle w:val="ListBullet"/>
        <w:spacing w:after="40"/>
      </w:pPr>
      <w:r>
        <w:t>Interpretar permisos simbólicos y octales, y validar sus efectos.</w:t>
      </w:r>
    </w:p>
    <w:p>
      <w:pPr>
        <w:pStyle w:val="ListBullet"/>
        <w:spacing w:after="40"/>
      </w:pPr>
      <w:r>
        <w:t>Particionar, formatear y montar un disco de forma persistente mediante UUID y /etc/fstab.</w:t>
      </w:r>
    </w:p>
    <w:p>
      <w:pPr>
        <w:pStyle w:val="ListBullet"/>
        <w:spacing w:after="40"/>
      </w:pPr>
      <w:r>
        <w:t>Comprender comandos esenciales usando analogías y sintaxis práctica.</w:t>
      </w:r>
    </w:p>
    <w:p>
      <w:pPr>
        <w:pStyle w:val="ListBullet"/>
        <w:spacing w:after="40"/>
      </w:pPr>
      <w:r>
        <w:t>Redirigir la salida de procesos a un archivo y verificarla.</w:t>
      </w:r>
    </w:p>
    <w:p>
      <w:pPr>
        <w:pStyle w:val="ListBullet"/>
        <w:spacing w:after="40"/>
      </w:pPr>
      <w:r>
        <w:t>Construir un árbol de directorios y copiar archivos de forma explícita.</w:t>
      </w:r>
    </w:p>
    <w:p>
      <w:pPr>
        <w:pStyle w:val="ListBullet"/>
        <w:spacing w:after="40"/>
      </w:pPr>
      <w:r>
        <w:t>Configurar Apache en el puerto 8080 respetando SELinux, firewalld y systemd.</w:t>
      </w:r>
    </w:p>
    <w:p>
      <w:pPr>
        <w:pStyle w:val="ListBullet"/>
        <w:spacing w:after="40"/>
      </w:pPr>
      <w:r>
        <w:t>Demostrar el acceso por dirección IP local, no únicamente por localhost.</w:t>
      </w:r>
    </w:p>
    <w:p>
      <w:pPr>
        <w:pStyle w:val="Heading2"/>
      </w:pPr>
      <w:r>
        <w:t>Convenciones</w:t>
      </w:r>
    </w:p>
    <w:tbl>
      <w:tblPr>
        <w:tblStyle w:val="TableGrid"/>
        <w:tblW w:type="auto" w:w="0"/>
        <w:jc w:val="center"/>
        <w:tblLook w:firstColumn="1" w:firstRow="1" w:lastColumn="0" w:lastRow="0" w:noHBand="0" w:noVBand="1" w:val="04A0"/>
      </w:tblPr>
      <w:tblGrid>
        <w:gridCol w:w="3307"/>
        <w:gridCol w:w="3307"/>
        <w:gridCol w:w="3307"/>
      </w:tblGrid>
      <w:tr>
        <w:tc>
          <w:tcPr>
            <w:tcW w:type="dxa" w:w="2665"/>
            <w:shd w:fill="17365D"/>
            <w:tcMar>
              <w:top w:w="90" w:type="dxa"/>
              <w:start w:w="110" w:type="dxa"/>
              <w:bottom w:w="90" w:type="dxa"/>
              <w:end w:w="110" w:type="dxa"/>
            </w:tcMar>
          </w:tcPr>
          <w:p>
            <w:r>
              <w:rPr>
                <w:b/>
                <w:color w:val="FFFFFF"/>
              </w:rPr>
              <w:t>Comando / elemento</w:t>
            </w:r>
          </w:p>
        </w:tc>
        <w:tc>
          <w:tcPr>
            <w:tcW w:type="dxa" w:w="4082"/>
            <w:shd w:fill="17365D"/>
            <w:tcMar>
              <w:top w:w="90" w:type="dxa"/>
              <w:start w:w="110" w:type="dxa"/>
              <w:bottom w:w="90" w:type="dxa"/>
              <w:end w:w="110" w:type="dxa"/>
            </w:tcMar>
          </w:tcPr>
          <w:p>
            <w:r>
              <w:rPr>
                <w:b/>
                <w:color w:val="FFFFFF"/>
              </w:rPr>
              <w:t>Qué hace y por qué</w:t>
            </w:r>
          </w:p>
        </w:tc>
        <w:tc>
          <w:tcPr>
            <w:tcW w:type="dxa" w:w="2551"/>
            <w:shd w:fill="17365D"/>
            <w:tcMar>
              <w:top w:w="90" w:type="dxa"/>
              <w:start w:w="110" w:type="dxa"/>
              <w:bottom w:w="90" w:type="dxa"/>
              <w:end w:w="110" w:type="dxa"/>
            </w:tcMar>
          </w:tcPr>
          <w:p>
            <w:r>
              <w:rPr>
                <w:b/>
                <w:color w:val="FFFFFF"/>
              </w:rPr>
              <w:t>Verificación o detalle</w:t>
            </w:r>
          </w:p>
        </w:tc>
      </w:tr>
      <w:tr>
        <w:tc>
          <w:tcPr>
            <w:tcW w:type="dxa" w:w="2665"/>
            <w:tcMar>
              <w:top w:w="90" w:type="dxa"/>
              <w:start w:w="110" w:type="dxa"/>
              <w:bottom w:w="90" w:type="dxa"/>
              <w:end w:w="110" w:type="dxa"/>
            </w:tcMar>
            <w:vAlign w:val="top"/>
          </w:tcPr>
          <w:p>
            <w:r>
              <w:rPr>
                <w:rFonts w:ascii="DejaVu Sans Mono" w:hAnsi="DejaVu Sans Mono"/>
                <w:sz w:val="17"/>
              </w:rPr>
              <w:t>$</w:t>
            </w:r>
          </w:p>
        </w:tc>
        <w:tc>
          <w:tcPr>
            <w:tcW w:type="dxa" w:w="4082"/>
            <w:tcMar>
              <w:top w:w="90" w:type="dxa"/>
              <w:start w:w="110" w:type="dxa"/>
              <w:bottom w:w="90" w:type="dxa"/>
              <w:end w:w="110" w:type="dxa"/>
            </w:tcMar>
          </w:tcPr>
          <w:p>
            <w:r>
              <w:rPr>
                <w:rFonts w:ascii="Aptos" w:hAnsi="Aptos"/>
                <w:sz w:val="18"/>
              </w:rPr>
              <w:t>Comando ejecutado como usuario normal.</w:t>
            </w:r>
          </w:p>
        </w:tc>
        <w:tc>
          <w:tcPr>
            <w:tcW w:type="dxa" w:w="2551"/>
            <w:tcMar>
              <w:top w:w="90" w:type="dxa"/>
              <w:start w:w="110" w:type="dxa"/>
              <w:bottom w:w="90" w:type="dxa"/>
              <w:end w:w="110" w:type="dxa"/>
            </w:tcMar>
          </w:tcPr>
          <w:p>
            <w:r>
              <w:rPr>
                <w:rFonts w:ascii="Aptos" w:hAnsi="Aptos"/>
                <w:sz w:val="18"/>
              </w:rPr>
              <w:t>No se escribe el símbolo $ al copiar.</w:t>
            </w:r>
          </w:p>
        </w:tc>
      </w:tr>
      <w:tr>
        <w:tc>
          <w:tcPr>
            <w:tcW w:type="dxa" w:w="2665"/>
            <w:tcMar>
              <w:top w:w="90" w:type="dxa"/>
              <w:start w:w="110" w:type="dxa"/>
              <w:bottom w:w="90" w:type="dxa"/>
              <w:end w:w="110" w:type="dxa"/>
            </w:tcMar>
            <w:shd w:fill="F3F5F7"/>
            <w:vAlign w:val="top"/>
          </w:tcPr>
          <w:p>
            <w:r>
              <w:rPr>
                <w:rFonts w:ascii="DejaVu Sans Mono" w:hAnsi="DejaVu Sans Mono"/>
                <w:sz w:val="17"/>
              </w:rPr>
              <w:t>sudo</w:t>
            </w:r>
          </w:p>
        </w:tc>
        <w:tc>
          <w:tcPr>
            <w:tcW w:type="dxa" w:w="4082"/>
            <w:tcMar>
              <w:top w:w="90" w:type="dxa"/>
              <w:start w:w="110" w:type="dxa"/>
              <w:bottom w:w="90" w:type="dxa"/>
              <w:end w:w="110" w:type="dxa"/>
            </w:tcMar>
            <w:shd w:fill="F3F5F7"/>
          </w:tcPr>
          <w:p>
            <w:r>
              <w:rPr>
                <w:rFonts w:ascii="Aptos" w:hAnsi="Aptos"/>
                <w:sz w:val="18"/>
              </w:rPr>
              <w:t>Ejecuta solo el comando siguiente con privilegios administrativos.</w:t>
            </w:r>
          </w:p>
        </w:tc>
        <w:tc>
          <w:tcPr>
            <w:tcW w:type="dxa" w:w="2551"/>
            <w:tcMar>
              <w:top w:w="90" w:type="dxa"/>
              <w:start w:w="110" w:type="dxa"/>
              <w:bottom w:w="90" w:type="dxa"/>
              <w:end w:w="110" w:type="dxa"/>
            </w:tcMar>
            <w:shd w:fill="F3F5F7"/>
          </w:tcPr>
          <w:p>
            <w:r>
              <w:rPr>
                <w:rFonts w:ascii="Aptos" w:hAnsi="Aptos"/>
                <w:sz w:val="18"/>
              </w:rPr>
              <w:t>Requiere que la cuenta pertenezca a wheel o tenga autorización sudo.</w:t>
            </w:r>
          </w:p>
        </w:tc>
      </w:tr>
      <w:tr>
        <w:tc>
          <w:tcPr>
            <w:tcW w:type="dxa" w:w="2665"/>
            <w:tcMar>
              <w:top w:w="90" w:type="dxa"/>
              <w:start w:w="110" w:type="dxa"/>
              <w:bottom w:w="90" w:type="dxa"/>
              <w:end w:w="110" w:type="dxa"/>
            </w:tcMar>
            <w:vAlign w:val="top"/>
          </w:tcPr>
          <w:p>
            <w:r>
              <w:rPr>
                <w:rFonts w:ascii="DejaVu Sans Mono" w:hAnsi="DejaVu Sans Mono"/>
                <w:sz w:val="17"/>
              </w:rPr>
              <w:t>&lt;IP&gt;</w:t>
            </w:r>
          </w:p>
        </w:tc>
        <w:tc>
          <w:tcPr>
            <w:tcW w:type="dxa" w:w="4082"/>
            <w:tcMar>
              <w:top w:w="90" w:type="dxa"/>
              <w:start w:w="110" w:type="dxa"/>
              <w:bottom w:w="90" w:type="dxa"/>
              <w:end w:w="110" w:type="dxa"/>
            </w:tcMar>
          </w:tcPr>
          <w:p>
            <w:r>
              <w:rPr>
                <w:rFonts w:ascii="Aptos" w:hAnsi="Aptos"/>
                <w:sz w:val="18"/>
              </w:rPr>
              <w:t>Marcador que debe sustituirse por la dirección IPv4 real.</w:t>
            </w:r>
          </w:p>
        </w:tc>
        <w:tc>
          <w:tcPr>
            <w:tcW w:type="dxa" w:w="2551"/>
            <w:tcMar>
              <w:top w:w="90" w:type="dxa"/>
              <w:start w:w="110" w:type="dxa"/>
              <w:bottom w:w="90" w:type="dxa"/>
              <w:end w:w="110" w:type="dxa"/>
            </w:tcMar>
          </w:tcPr>
          <w:p>
            <w:r>
              <w:rPr>
                <w:rFonts w:ascii="Aptos" w:hAnsi="Aptos"/>
                <w:sz w:val="18"/>
              </w:rPr>
              <w:t>Ejemplo: 192.168.149.128.</w:t>
            </w:r>
          </w:p>
        </w:tc>
      </w:tr>
      <w:tr>
        <w:tc>
          <w:tcPr>
            <w:tcW w:type="dxa" w:w="2665"/>
            <w:tcMar>
              <w:top w:w="90" w:type="dxa"/>
              <w:start w:w="110" w:type="dxa"/>
              <w:bottom w:w="90" w:type="dxa"/>
              <w:end w:w="110" w:type="dxa"/>
            </w:tcMar>
            <w:shd w:fill="F3F5F7"/>
            <w:vAlign w:val="top"/>
          </w:tcPr>
          <w:p>
            <w:r>
              <w:rPr>
                <w:rFonts w:ascii="DejaVu Sans Mono" w:hAnsi="DejaVu Sans Mono"/>
                <w:sz w:val="17"/>
              </w:rPr>
              <w:t>/dev/sda</w:t>
            </w:r>
          </w:p>
        </w:tc>
        <w:tc>
          <w:tcPr>
            <w:tcW w:type="dxa" w:w="4082"/>
            <w:tcMar>
              <w:top w:w="90" w:type="dxa"/>
              <w:start w:w="110" w:type="dxa"/>
              <w:bottom w:w="90" w:type="dxa"/>
              <w:end w:w="110" w:type="dxa"/>
            </w:tcMar>
            <w:shd w:fill="F3F5F7"/>
          </w:tcPr>
          <w:p>
            <w:r>
              <w:rPr>
                <w:rFonts w:ascii="Aptos" w:hAnsi="Aptos"/>
                <w:sz w:val="18"/>
              </w:rPr>
              <w:t>Dispositivo exigido por el laboratorio.</w:t>
            </w:r>
          </w:p>
        </w:tc>
        <w:tc>
          <w:tcPr>
            <w:tcW w:type="dxa" w:w="2551"/>
            <w:tcMar>
              <w:top w:w="90" w:type="dxa"/>
              <w:start w:w="110" w:type="dxa"/>
              <w:bottom w:w="90" w:type="dxa"/>
              <w:end w:w="110" w:type="dxa"/>
            </w:tcMar>
            <w:shd w:fill="F3F5F7"/>
          </w:tcPr>
          <w:p>
            <w:r>
              <w:rPr>
                <w:rFonts w:ascii="Aptos" w:hAnsi="Aptos"/>
                <w:sz w:val="18"/>
              </w:rPr>
              <w:t>Debe verificarse que sea el disco adicional de 8 GB antes de modificarlo.</w:t>
            </w:r>
          </w:p>
        </w:tc>
      </w:tr>
    </w:tbl>
    <w:tbl>
      <w:tblPr>
        <w:tblW w:type="auto" w:w="0"/>
        <w:jc w:val="center"/>
        <w:tblLook w:firstColumn="1" w:firstRow="1" w:lastColumn="0" w:lastRow="0" w:noHBand="0" w:noVBand="1" w:val="04A0"/>
      </w:tblPr>
      <w:tblGrid>
        <w:gridCol w:w="9922"/>
      </w:tblGrid>
      <w:tr>
        <w:tc>
          <w:tcPr>
            <w:tcW w:type="dxa" w:w="9922"/>
            <w:shd w:fill="F7ECE5"/>
            <w:tcMar>
              <w:top w:w="115" w:type="dxa"/>
              <w:start w:w="145" w:type="dxa"/>
              <w:bottom w:w="115" w:type="dxa"/>
              <w:end w:w="145" w:type="dxa"/>
            </w:tcMar>
          </w:tcPr>
          <w:p>
            <w:pPr>
              <w:spacing w:after="40"/>
            </w:pPr>
            <w:r>
              <w:rPr>
                <w:b/>
                <w:color w:val="B5673D"/>
              </w:rPr>
              <w:t xml:space="preserve">Preparación sugerida  </w:t>
            </w:r>
            <w:r>
              <w:t>Inicie sesión con una cuenta administrativa, abra una terminal y conserve capturas donde se vea el comando completo y su resultado. No incluya contraseñas reales en las evidencias.</w:t>
            </w:r>
          </w:p>
        </w:tc>
      </w:tr>
    </w:tbl>
    <w:p>
      <w:pPr>
        <w:spacing w:after="20"/>
      </w:pPr>
    </w:p>
    <w:p>
      <w:pPr>
        <w:spacing w:after="40"/>
      </w:pPr>
      <w:r>
        <w:rPr>
          <w:b/>
          <w:color w:val="17365D"/>
        </w:rPr>
        <w:t>Comprobación inicial del entorno</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cat /etc/os-release</w:t>
              <w:br/>
              <w:t>uname -r</w:t>
              <w:br/>
              <w:t>whoami</w:t>
              <w:br/>
              <w:t>sudo -v</w:t>
              <w:br/>
              <w:t>date</w:t>
            </w:r>
          </w:p>
        </w:tc>
      </w:tr>
    </w:tbl>
    <w:p>
      <w:pPr>
        <w:spacing w:after="20"/>
      </w:pPr>
    </w:p>
    <w:p>
      <w:r>
        <w:br w:type="page"/>
      </w:r>
    </w:p>
    <w:p>
      <w:pPr>
        <w:pStyle w:val="Heading1"/>
      </w:pPr>
      <w:r>
        <w:rPr>
          <w:color w:val="1F7A78"/>
        </w:rPr>
        <w:t xml:space="preserve">1  </w:t>
      </w:r>
      <w:r>
        <w:t>Gestión de usuarios y grupos</w:t>
      </w:r>
    </w:p>
    <w:p>
      <w:pPr>
        <w:spacing w:after="120"/>
        <w:pBdr>
          <w:bottom w:val="single" w:sz="12" w:space="1" w:color="1F7A78"/>
        </w:pBdr>
      </w:pPr>
    </w:p>
    <w:p>
      <w:pPr>
        <w:spacing w:after="160"/>
      </w:pPr>
      <w:r>
        <w:rPr>
          <w:i/>
          <w:color w:val="5E6B75"/>
        </w:rPr>
        <w:t>Grupos de consola: TI, Gerencia y Diseno. Las cuentas se crean en minúsculas por convención Linux.</w:t>
      </w:r>
    </w:p>
    <w:tbl>
      <w:tblPr>
        <w:tblW w:type="auto" w:w="0"/>
        <w:jc w:val="center"/>
        <w:tblLook w:firstColumn="1" w:firstRow="1" w:lastColumn="0" w:lastRow="0" w:noHBand="0" w:noVBand="1" w:val="04A0"/>
      </w:tblPr>
      <w:tblGrid>
        <w:gridCol w:w="9922"/>
      </w:tblGrid>
      <w:tr>
        <w:tc>
          <w:tcPr>
            <w:tcW w:type="dxa" w:w="9922"/>
            <w:shd w:fill="E8F3F2"/>
            <w:tcMar>
              <w:top w:w="115" w:type="dxa"/>
              <w:start w:w="145" w:type="dxa"/>
              <w:bottom w:w="115" w:type="dxa"/>
              <w:end w:w="145" w:type="dxa"/>
            </w:tcMar>
          </w:tcPr>
          <w:p>
            <w:pPr>
              <w:spacing w:after="40"/>
            </w:pPr>
            <w:r>
              <w:rPr>
                <w:b/>
                <w:color w:val="17365D"/>
              </w:rPr>
              <w:t xml:space="preserve">Por qué importa  </w:t>
            </w:r>
            <w:r>
              <w:t>En Linux, un usuario tiene un UID y pertenece a uno o más grupos identificados por GID. El grupo primario suele determinar el grupo propietario de los archivos nuevos; los grupos suplementarios agregan permisos adicionales.</w:t>
            </w:r>
          </w:p>
        </w:tc>
      </w:tr>
    </w:tbl>
    <w:p>
      <w:pPr>
        <w:spacing w:after="20"/>
      </w:pPr>
    </w:p>
    <w:p>
      <w:pPr>
        <w:pStyle w:val="Heading2"/>
      </w:pPr>
      <w:r>
        <w:t>Paso 1 — Confirmar que no existan previamente</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getent group TI Gerencia Diseno</w:t>
              <w:br/>
              <w:t>getent passwd pablo pedro mariano angie claudia</w:t>
            </w:r>
          </w:p>
        </w:tc>
      </w:tr>
    </w:tbl>
    <w:p>
      <w:pPr>
        <w:spacing w:after="20"/>
      </w:pPr>
    </w:p>
    <w:p>
      <w:r>
        <w:t>`getent` consulta las bases de cuentas configuradas por NSS; no se limita a leer `/etc/passwd` o `/etc/group`. Si no devuelve líneas, los nombres aún no existen. Si existen, no los duplique: revise primero el entorno.</w:t>
      </w:r>
    </w:p>
    <w:p>
      <w:pPr>
        <w:pStyle w:val="Heading2"/>
      </w:pPr>
      <w:r>
        <w:t>Paso 2 — Crear los grupos</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sudo groupadd TI</w:t>
              <w:br/>
              <w:t>sudo groupadd Gerencia</w:t>
              <w:br/>
              <w:t>sudo groupadd Diseno</w:t>
              <w:br/>
              <w:t>getent group TI Gerencia Diseno</w:t>
            </w:r>
          </w:p>
        </w:tc>
      </w:tr>
    </w:tbl>
    <w:p>
      <w:pPr>
        <w:spacing w:after="20"/>
      </w:pPr>
    </w:p>
    <w:tbl>
      <w:tblPr>
        <w:tblStyle w:val="TableGrid"/>
        <w:tblW w:type="auto" w:w="0"/>
        <w:jc w:val="center"/>
        <w:tblLook w:firstColumn="1" w:firstRow="1" w:lastColumn="0" w:lastRow="0" w:noHBand="0" w:noVBand="1" w:val="04A0"/>
      </w:tblPr>
      <w:tblGrid>
        <w:gridCol w:w="3307"/>
        <w:gridCol w:w="3307"/>
        <w:gridCol w:w="3307"/>
      </w:tblGrid>
      <w:tr>
        <w:tc>
          <w:tcPr>
            <w:tcW w:type="dxa" w:w="2665"/>
            <w:shd w:fill="17365D"/>
            <w:tcMar>
              <w:top w:w="90" w:type="dxa"/>
              <w:start w:w="110" w:type="dxa"/>
              <w:bottom w:w="90" w:type="dxa"/>
              <w:end w:w="110" w:type="dxa"/>
            </w:tcMar>
          </w:tcPr>
          <w:p>
            <w:r>
              <w:rPr>
                <w:b/>
                <w:color w:val="FFFFFF"/>
              </w:rPr>
              <w:t>Comando / elemento</w:t>
            </w:r>
          </w:p>
        </w:tc>
        <w:tc>
          <w:tcPr>
            <w:tcW w:type="dxa" w:w="4082"/>
            <w:shd w:fill="17365D"/>
            <w:tcMar>
              <w:top w:w="90" w:type="dxa"/>
              <w:start w:w="110" w:type="dxa"/>
              <w:bottom w:w="90" w:type="dxa"/>
              <w:end w:w="110" w:type="dxa"/>
            </w:tcMar>
          </w:tcPr>
          <w:p>
            <w:r>
              <w:rPr>
                <w:b/>
                <w:color w:val="FFFFFF"/>
              </w:rPr>
              <w:t>Qué hace y por qué</w:t>
            </w:r>
          </w:p>
        </w:tc>
        <w:tc>
          <w:tcPr>
            <w:tcW w:type="dxa" w:w="2551"/>
            <w:shd w:fill="17365D"/>
            <w:tcMar>
              <w:top w:w="90" w:type="dxa"/>
              <w:start w:w="110" w:type="dxa"/>
              <w:bottom w:w="90" w:type="dxa"/>
              <w:end w:w="110" w:type="dxa"/>
            </w:tcMar>
          </w:tcPr>
          <w:p>
            <w:r>
              <w:rPr>
                <w:b/>
                <w:color w:val="FFFFFF"/>
              </w:rPr>
              <w:t>Verificación o detalle</w:t>
            </w:r>
          </w:p>
        </w:tc>
      </w:tr>
      <w:tr>
        <w:tc>
          <w:tcPr>
            <w:tcW w:type="dxa" w:w="2665"/>
            <w:tcMar>
              <w:top w:w="90" w:type="dxa"/>
              <w:start w:w="110" w:type="dxa"/>
              <w:bottom w:w="90" w:type="dxa"/>
              <w:end w:w="110" w:type="dxa"/>
            </w:tcMar>
            <w:vAlign w:val="top"/>
          </w:tcPr>
          <w:p>
            <w:r>
              <w:rPr>
                <w:rFonts w:ascii="DejaVu Sans Mono" w:hAnsi="DejaVu Sans Mono"/>
                <w:sz w:val="17"/>
              </w:rPr>
              <w:t>groupadd TI</w:t>
            </w:r>
          </w:p>
        </w:tc>
        <w:tc>
          <w:tcPr>
            <w:tcW w:type="dxa" w:w="4082"/>
            <w:tcMar>
              <w:top w:w="90" w:type="dxa"/>
              <w:start w:w="110" w:type="dxa"/>
              <w:bottom w:w="90" w:type="dxa"/>
              <w:end w:w="110" w:type="dxa"/>
            </w:tcMar>
          </w:tcPr>
          <w:p>
            <w:r>
              <w:rPr>
                <w:rFonts w:ascii="Aptos" w:hAnsi="Aptos"/>
                <w:sz w:val="18"/>
              </w:rPr>
              <w:t>Crea un grupo llamado TI y asigna un GID disponible.</w:t>
            </w:r>
          </w:p>
        </w:tc>
        <w:tc>
          <w:tcPr>
            <w:tcW w:type="dxa" w:w="2551"/>
            <w:tcMar>
              <w:top w:w="90" w:type="dxa"/>
              <w:start w:w="110" w:type="dxa"/>
              <w:bottom w:w="90" w:type="dxa"/>
              <w:end w:w="110" w:type="dxa"/>
            </w:tcMar>
          </w:tcPr>
          <w:p>
            <w:r>
              <w:rPr>
                <w:rFonts w:ascii="Aptos" w:hAnsi="Aptos"/>
                <w:sz w:val="18"/>
              </w:rPr>
              <w:t>`getent group TI` debe mostrar una entrada.</w:t>
            </w:r>
          </w:p>
        </w:tc>
      </w:tr>
      <w:tr>
        <w:tc>
          <w:tcPr>
            <w:tcW w:type="dxa" w:w="2665"/>
            <w:tcMar>
              <w:top w:w="90" w:type="dxa"/>
              <w:start w:w="110" w:type="dxa"/>
              <w:bottom w:w="90" w:type="dxa"/>
              <w:end w:w="110" w:type="dxa"/>
            </w:tcMar>
            <w:shd w:fill="F3F5F7"/>
            <w:vAlign w:val="top"/>
          </w:tcPr>
          <w:p>
            <w:r>
              <w:rPr>
                <w:rFonts w:ascii="DejaVu Sans Mono" w:hAnsi="DejaVu Sans Mono"/>
                <w:sz w:val="17"/>
              </w:rPr>
              <w:t>groupadd Gerencia</w:t>
            </w:r>
          </w:p>
        </w:tc>
        <w:tc>
          <w:tcPr>
            <w:tcW w:type="dxa" w:w="4082"/>
            <w:tcMar>
              <w:top w:w="90" w:type="dxa"/>
              <w:start w:w="110" w:type="dxa"/>
              <w:bottom w:w="90" w:type="dxa"/>
              <w:end w:w="110" w:type="dxa"/>
            </w:tcMar>
            <w:shd w:fill="F3F5F7"/>
          </w:tcPr>
          <w:p>
            <w:r>
              <w:rPr>
                <w:rFonts w:ascii="Aptos" w:hAnsi="Aptos"/>
                <w:sz w:val="18"/>
              </w:rPr>
              <w:t>Crea el grupo primario de Mariano y Angie.</w:t>
            </w:r>
          </w:p>
        </w:tc>
        <w:tc>
          <w:tcPr>
            <w:tcW w:type="dxa" w:w="2551"/>
            <w:tcMar>
              <w:top w:w="90" w:type="dxa"/>
              <w:start w:w="110" w:type="dxa"/>
              <w:bottom w:w="90" w:type="dxa"/>
              <w:end w:w="110" w:type="dxa"/>
            </w:tcMar>
            <w:shd w:fill="F3F5F7"/>
          </w:tcPr>
          <w:p>
            <w:r>
              <w:rPr>
                <w:rFonts w:ascii="Aptos" w:hAnsi="Aptos"/>
                <w:sz w:val="18"/>
              </w:rPr>
              <w:t>Los nombres distinguen mayúsculas y minúsculas.</w:t>
            </w:r>
          </w:p>
        </w:tc>
      </w:tr>
      <w:tr>
        <w:tc>
          <w:tcPr>
            <w:tcW w:type="dxa" w:w="2665"/>
            <w:tcMar>
              <w:top w:w="90" w:type="dxa"/>
              <w:start w:w="110" w:type="dxa"/>
              <w:bottom w:w="90" w:type="dxa"/>
              <w:end w:w="110" w:type="dxa"/>
            </w:tcMar>
            <w:vAlign w:val="top"/>
          </w:tcPr>
          <w:p>
            <w:r>
              <w:rPr>
                <w:rFonts w:ascii="DejaVu Sans Mono" w:hAnsi="DejaVu Sans Mono"/>
                <w:sz w:val="17"/>
              </w:rPr>
              <w:t>groupadd Diseno</w:t>
            </w:r>
          </w:p>
        </w:tc>
        <w:tc>
          <w:tcPr>
            <w:tcW w:type="dxa" w:w="4082"/>
            <w:tcMar>
              <w:top w:w="90" w:type="dxa"/>
              <w:start w:w="110" w:type="dxa"/>
              <w:bottom w:w="90" w:type="dxa"/>
              <w:end w:w="110" w:type="dxa"/>
            </w:tcMar>
          </w:tcPr>
          <w:p>
            <w:r>
              <w:rPr>
                <w:rFonts w:ascii="Aptos" w:hAnsi="Aptos"/>
                <w:sz w:val="18"/>
              </w:rPr>
              <w:t>Usa ASCII porque la consola y algunas herramientas no manejan bien “ñ” en identificadores.</w:t>
            </w:r>
          </w:p>
        </w:tc>
        <w:tc>
          <w:tcPr>
            <w:tcW w:type="dxa" w:w="2551"/>
            <w:tcMar>
              <w:top w:w="90" w:type="dxa"/>
              <w:start w:w="110" w:type="dxa"/>
              <w:bottom w:w="90" w:type="dxa"/>
              <w:end w:w="110" w:type="dxa"/>
            </w:tcMar>
          </w:tcPr>
          <w:p>
            <w:r>
              <w:rPr>
                <w:rFonts w:ascii="Aptos" w:hAnsi="Aptos"/>
                <w:sz w:val="18"/>
              </w:rPr>
              <w:t>En el texto formal se mantiene “Diseño”.</w:t>
            </w:r>
          </w:p>
        </w:tc>
      </w:tr>
    </w:tbl>
    <w:p>
      <w:pPr>
        <w:pStyle w:val="Heading2"/>
      </w:pPr>
      <w:r>
        <w:t>Paso 3 — Crear las cinco cuentas</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sudo useradd -m -s /bin/bash -g TI       -c "Soporte"          pablo</w:t>
              <w:br/>
              <w:t>sudo useradd -m -s /bin/bash -g TI       -c "Desarrollador"    pedro</w:t>
              <w:br/>
              <w:t>sudo useradd -m -s /bin/bash -g Gerencia -c "Grte Ventas"      mariano</w:t>
              <w:br/>
              <w:t>sudo useradd -m -s /bin/bash -g Gerencia -c "Grte Marketing"   angie</w:t>
              <w:br/>
              <w:t>sudo useradd -m -s /bin/bash -g Diseno   -c "Diseñadora"       claudia</w:t>
            </w:r>
          </w:p>
        </w:tc>
      </w:tr>
    </w:tbl>
    <w:p>
      <w:pPr>
        <w:spacing w:after="20"/>
      </w:pPr>
    </w:p>
    <w:tbl>
      <w:tblPr>
        <w:tblStyle w:val="TableGrid"/>
        <w:tblW w:type="auto" w:w="0"/>
        <w:jc w:val="center"/>
        <w:tblLook w:firstColumn="1" w:firstRow="1" w:lastColumn="0" w:lastRow="0" w:noHBand="0" w:noVBand="1" w:val="04A0"/>
      </w:tblPr>
      <w:tblGrid>
        <w:gridCol w:w="3307"/>
        <w:gridCol w:w="3307"/>
        <w:gridCol w:w="3307"/>
      </w:tblGrid>
      <w:tr>
        <w:tc>
          <w:tcPr>
            <w:tcW w:type="dxa" w:w="2665"/>
            <w:shd w:fill="17365D"/>
            <w:tcMar>
              <w:top w:w="90" w:type="dxa"/>
              <w:start w:w="110" w:type="dxa"/>
              <w:bottom w:w="90" w:type="dxa"/>
              <w:end w:w="110" w:type="dxa"/>
            </w:tcMar>
          </w:tcPr>
          <w:p>
            <w:r>
              <w:rPr>
                <w:b/>
                <w:color w:val="FFFFFF"/>
              </w:rPr>
              <w:t>Comando / elemento</w:t>
            </w:r>
          </w:p>
        </w:tc>
        <w:tc>
          <w:tcPr>
            <w:tcW w:type="dxa" w:w="4082"/>
            <w:shd w:fill="17365D"/>
            <w:tcMar>
              <w:top w:w="90" w:type="dxa"/>
              <w:start w:w="110" w:type="dxa"/>
              <w:bottom w:w="90" w:type="dxa"/>
              <w:end w:w="110" w:type="dxa"/>
            </w:tcMar>
          </w:tcPr>
          <w:p>
            <w:r>
              <w:rPr>
                <w:b/>
                <w:color w:val="FFFFFF"/>
              </w:rPr>
              <w:t>Qué hace y por qué</w:t>
            </w:r>
          </w:p>
        </w:tc>
        <w:tc>
          <w:tcPr>
            <w:tcW w:type="dxa" w:w="2551"/>
            <w:shd w:fill="17365D"/>
            <w:tcMar>
              <w:top w:w="90" w:type="dxa"/>
              <w:start w:w="110" w:type="dxa"/>
              <w:bottom w:w="90" w:type="dxa"/>
              <w:end w:w="110" w:type="dxa"/>
            </w:tcMar>
          </w:tcPr>
          <w:p>
            <w:r>
              <w:rPr>
                <w:b/>
                <w:color w:val="FFFFFF"/>
              </w:rPr>
              <w:t>Verificación o detalle</w:t>
            </w:r>
          </w:p>
        </w:tc>
      </w:tr>
      <w:tr>
        <w:tc>
          <w:tcPr>
            <w:tcW w:type="dxa" w:w="2665"/>
            <w:tcMar>
              <w:top w:w="90" w:type="dxa"/>
              <w:start w:w="110" w:type="dxa"/>
              <w:bottom w:w="90" w:type="dxa"/>
              <w:end w:w="110" w:type="dxa"/>
            </w:tcMar>
            <w:vAlign w:val="top"/>
          </w:tcPr>
          <w:p>
            <w:r>
              <w:rPr>
                <w:rFonts w:ascii="DejaVu Sans Mono" w:hAnsi="DejaVu Sans Mono"/>
                <w:sz w:val="17"/>
              </w:rPr>
              <w:t>useradd</w:t>
            </w:r>
          </w:p>
        </w:tc>
        <w:tc>
          <w:tcPr>
            <w:tcW w:type="dxa" w:w="4082"/>
            <w:tcMar>
              <w:top w:w="90" w:type="dxa"/>
              <w:start w:w="110" w:type="dxa"/>
              <w:bottom w:w="90" w:type="dxa"/>
              <w:end w:w="110" w:type="dxa"/>
            </w:tcMar>
          </w:tcPr>
          <w:p>
            <w:r>
              <w:rPr>
                <w:rFonts w:ascii="Aptos" w:hAnsi="Aptos"/>
                <w:sz w:val="18"/>
              </w:rPr>
              <w:t>Crea una cuenta local y registra sus datos en las bases del sistema.</w:t>
            </w:r>
          </w:p>
        </w:tc>
        <w:tc>
          <w:tcPr>
            <w:tcW w:type="dxa" w:w="2551"/>
            <w:tcMar>
              <w:top w:w="90" w:type="dxa"/>
              <w:start w:w="110" w:type="dxa"/>
              <w:bottom w:w="90" w:type="dxa"/>
              <w:end w:w="110" w:type="dxa"/>
            </w:tcMar>
          </w:tcPr>
          <w:p>
            <w:r>
              <w:rPr>
                <w:rFonts w:ascii="Aptos" w:hAnsi="Aptos"/>
                <w:sz w:val="18"/>
              </w:rPr>
              <w:t>Debe ejecutarse con privilegios.</w:t>
            </w:r>
          </w:p>
        </w:tc>
      </w:tr>
      <w:tr>
        <w:tc>
          <w:tcPr>
            <w:tcW w:type="dxa" w:w="2665"/>
            <w:tcMar>
              <w:top w:w="90" w:type="dxa"/>
              <w:start w:w="110" w:type="dxa"/>
              <w:bottom w:w="90" w:type="dxa"/>
              <w:end w:w="110" w:type="dxa"/>
            </w:tcMar>
            <w:shd w:fill="F3F5F7"/>
            <w:vAlign w:val="top"/>
          </w:tcPr>
          <w:p>
            <w:r>
              <w:rPr>
                <w:rFonts w:ascii="DejaVu Sans Mono" w:hAnsi="DejaVu Sans Mono"/>
                <w:sz w:val="17"/>
              </w:rPr>
              <w:t>-m</w:t>
            </w:r>
          </w:p>
        </w:tc>
        <w:tc>
          <w:tcPr>
            <w:tcW w:type="dxa" w:w="4082"/>
            <w:tcMar>
              <w:top w:w="90" w:type="dxa"/>
              <w:start w:w="110" w:type="dxa"/>
              <w:bottom w:w="90" w:type="dxa"/>
              <w:end w:w="110" w:type="dxa"/>
            </w:tcMar>
            <w:shd w:fill="F3F5F7"/>
          </w:tcPr>
          <w:p>
            <w:r>
              <w:rPr>
                <w:rFonts w:ascii="Aptos" w:hAnsi="Aptos"/>
                <w:sz w:val="18"/>
              </w:rPr>
              <w:t>Crea el directorio personal, por ejemplo `/home/pablo`, copiando la estructura de `/etc/skel`.</w:t>
            </w:r>
          </w:p>
        </w:tc>
        <w:tc>
          <w:tcPr>
            <w:tcW w:type="dxa" w:w="2551"/>
            <w:tcMar>
              <w:top w:w="90" w:type="dxa"/>
              <w:start w:w="110" w:type="dxa"/>
              <w:bottom w:w="90" w:type="dxa"/>
              <w:end w:w="110" w:type="dxa"/>
            </w:tcMar>
            <w:shd w:fill="F3F5F7"/>
          </w:tcPr>
          <w:p>
            <w:r>
              <w:rPr>
                <w:rFonts w:ascii="Aptos" w:hAnsi="Aptos"/>
                <w:sz w:val="18"/>
              </w:rPr>
              <w:t>Se verifica con `ls -ld /home/pablo`.</w:t>
            </w:r>
          </w:p>
        </w:tc>
      </w:tr>
      <w:tr>
        <w:tc>
          <w:tcPr>
            <w:tcW w:type="dxa" w:w="2665"/>
            <w:tcMar>
              <w:top w:w="90" w:type="dxa"/>
              <w:start w:w="110" w:type="dxa"/>
              <w:bottom w:w="90" w:type="dxa"/>
              <w:end w:w="110" w:type="dxa"/>
            </w:tcMar>
            <w:vAlign w:val="top"/>
          </w:tcPr>
          <w:p>
            <w:r>
              <w:rPr>
                <w:rFonts w:ascii="DejaVu Sans Mono" w:hAnsi="DejaVu Sans Mono"/>
                <w:sz w:val="17"/>
              </w:rPr>
              <w:t>-s /bin/bash</w:t>
            </w:r>
          </w:p>
        </w:tc>
        <w:tc>
          <w:tcPr>
            <w:tcW w:type="dxa" w:w="4082"/>
            <w:tcMar>
              <w:top w:w="90" w:type="dxa"/>
              <w:start w:w="110" w:type="dxa"/>
              <w:bottom w:w="90" w:type="dxa"/>
              <w:end w:w="110" w:type="dxa"/>
            </w:tcMar>
          </w:tcPr>
          <w:p>
            <w:r>
              <w:rPr>
                <w:rFonts w:ascii="Aptos" w:hAnsi="Aptos"/>
                <w:sz w:val="18"/>
              </w:rPr>
              <w:t>Establece Bash como shell de inicio de sesión.</w:t>
            </w:r>
          </w:p>
        </w:tc>
        <w:tc>
          <w:tcPr>
            <w:tcW w:type="dxa" w:w="2551"/>
            <w:tcMar>
              <w:top w:w="90" w:type="dxa"/>
              <w:start w:w="110" w:type="dxa"/>
              <w:bottom w:w="90" w:type="dxa"/>
              <w:end w:w="110" w:type="dxa"/>
            </w:tcMar>
          </w:tcPr>
          <w:p>
            <w:r>
              <w:rPr>
                <w:rFonts w:ascii="Aptos" w:hAnsi="Aptos"/>
                <w:sz w:val="18"/>
              </w:rPr>
              <w:t>`getent passwd pablo` muestra el shell en el último campo.</w:t>
            </w:r>
          </w:p>
        </w:tc>
      </w:tr>
      <w:tr>
        <w:tc>
          <w:tcPr>
            <w:tcW w:type="dxa" w:w="2665"/>
            <w:tcMar>
              <w:top w:w="90" w:type="dxa"/>
              <w:start w:w="110" w:type="dxa"/>
              <w:bottom w:w="90" w:type="dxa"/>
              <w:end w:w="110" w:type="dxa"/>
            </w:tcMar>
            <w:shd w:fill="F3F5F7"/>
            <w:vAlign w:val="top"/>
          </w:tcPr>
          <w:p>
            <w:r>
              <w:rPr>
                <w:rFonts w:ascii="DejaVu Sans Mono" w:hAnsi="DejaVu Sans Mono"/>
                <w:sz w:val="17"/>
              </w:rPr>
              <w:t>-g TI</w:t>
            </w:r>
          </w:p>
        </w:tc>
        <w:tc>
          <w:tcPr>
            <w:tcW w:type="dxa" w:w="4082"/>
            <w:tcMar>
              <w:top w:w="90" w:type="dxa"/>
              <w:start w:w="110" w:type="dxa"/>
              <w:bottom w:w="90" w:type="dxa"/>
              <w:end w:w="110" w:type="dxa"/>
            </w:tcMar>
            <w:shd w:fill="F3F5F7"/>
          </w:tcPr>
          <w:p>
            <w:r>
              <w:rPr>
                <w:rFonts w:ascii="Aptos" w:hAnsi="Aptos"/>
                <w:sz w:val="18"/>
              </w:rPr>
              <w:t>Define TI como grupo primario. No es lo mismo que `-G`, que agrega grupos suplementarios.</w:t>
            </w:r>
          </w:p>
        </w:tc>
        <w:tc>
          <w:tcPr>
            <w:tcW w:type="dxa" w:w="2551"/>
            <w:tcMar>
              <w:top w:w="90" w:type="dxa"/>
              <w:start w:w="110" w:type="dxa"/>
              <w:bottom w:w="90" w:type="dxa"/>
              <w:end w:w="110" w:type="dxa"/>
            </w:tcMar>
            <w:shd w:fill="F3F5F7"/>
          </w:tcPr>
          <w:p>
            <w:r>
              <w:rPr>
                <w:rFonts w:ascii="Aptos" w:hAnsi="Aptos"/>
                <w:sz w:val="18"/>
              </w:rPr>
              <w:t>`id pablo` debe mostrar `gid=... (TI)`.</w:t>
            </w:r>
          </w:p>
        </w:tc>
      </w:tr>
      <w:tr>
        <w:tc>
          <w:tcPr>
            <w:tcW w:type="dxa" w:w="2665"/>
            <w:tcMar>
              <w:top w:w="90" w:type="dxa"/>
              <w:start w:w="110" w:type="dxa"/>
              <w:bottom w:w="90" w:type="dxa"/>
              <w:end w:w="110" w:type="dxa"/>
            </w:tcMar>
            <w:vAlign w:val="top"/>
          </w:tcPr>
          <w:p>
            <w:r>
              <w:rPr>
                <w:rFonts w:ascii="DejaVu Sans Mono" w:hAnsi="DejaVu Sans Mono"/>
                <w:sz w:val="17"/>
              </w:rPr>
              <w:t>-c "Soporte"</w:t>
            </w:r>
          </w:p>
        </w:tc>
        <w:tc>
          <w:tcPr>
            <w:tcW w:type="dxa" w:w="4082"/>
            <w:tcMar>
              <w:top w:w="90" w:type="dxa"/>
              <w:start w:w="110" w:type="dxa"/>
              <w:bottom w:w="90" w:type="dxa"/>
              <w:end w:w="110" w:type="dxa"/>
            </w:tcMar>
          </w:tcPr>
          <w:p>
            <w:r>
              <w:rPr>
                <w:rFonts w:ascii="Aptos" w:hAnsi="Aptos"/>
                <w:sz w:val="18"/>
              </w:rPr>
              <w:t>Guarda un comentario descriptivo o función en el campo GECOS.</w:t>
            </w:r>
          </w:p>
        </w:tc>
        <w:tc>
          <w:tcPr>
            <w:tcW w:type="dxa" w:w="2551"/>
            <w:tcMar>
              <w:top w:w="90" w:type="dxa"/>
              <w:start w:w="110" w:type="dxa"/>
              <w:bottom w:w="90" w:type="dxa"/>
              <w:end w:w="110" w:type="dxa"/>
            </w:tcMar>
          </w:tcPr>
          <w:p>
            <w:r>
              <w:rPr>
                <w:rFonts w:ascii="Aptos" w:hAnsi="Aptos"/>
                <w:sz w:val="18"/>
              </w:rPr>
              <w:t>`getent passwd pablo` muestra el comentario.</w:t>
            </w:r>
          </w:p>
        </w:tc>
      </w:tr>
    </w:tbl>
    <w:p>
      <w:pPr>
        <w:pStyle w:val="Heading2"/>
      </w:pPr>
      <w:r>
        <w:t>Paso 4 — Generar y asignar contraseñas seguras</w:t>
      </w:r>
    </w:p>
    <w:tbl>
      <w:tblPr>
        <w:tblW w:type="auto" w:w="0"/>
        <w:jc w:val="center"/>
        <w:tblLook w:firstColumn="1" w:firstRow="1" w:lastColumn="0" w:lastRow="0" w:noHBand="0" w:noVBand="1" w:val="04A0"/>
      </w:tblPr>
      <w:tblGrid>
        <w:gridCol w:w="9922"/>
      </w:tblGrid>
      <w:tr>
        <w:tc>
          <w:tcPr>
            <w:tcW w:type="dxa" w:w="9922"/>
            <w:shd w:fill="F7ECE5"/>
            <w:tcMar>
              <w:top w:w="115" w:type="dxa"/>
              <w:start w:w="145" w:type="dxa"/>
              <w:bottom w:w="115" w:type="dxa"/>
              <w:end w:w="145" w:type="dxa"/>
            </w:tcMar>
          </w:tcPr>
          <w:p>
            <w:pPr>
              <w:spacing w:after="40"/>
            </w:pPr>
            <w:r>
              <w:rPr>
                <w:b/>
                <w:color w:val="9C3535"/>
              </w:rPr>
              <w:t xml:space="preserve">Seguridad  </w:t>
            </w:r>
            <w:r>
              <w:t>Las contraseñas se generan aleatoriamente, se guardan temporalmente en `/root/credenciales_lab.txt` con modo 600 y no deben aparecer en capturas ni subirse junto con el informe.</w:t>
            </w:r>
          </w:p>
        </w:tc>
      </w:tr>
    </w:tbl>
    <w:p>
      <w:pPr>
        <w:spacing w:after="20"/>
      </w:pP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sudo dnf install -y openssl</w:t>
              <w:br/>
              <w:t>sudo install -m 600 /dev/null /root/credenciales_lab.txt</w:t>
              <w:br/>
              <w:br/>
              <w:t>for usuario in pablo pedro mariano angie claudia; do</w:t>
              <w:br/>
              <w:t xml:space="preserve">  clave="$(openssl rand -base64 18 | tr -d '\n')"</w:t>
              <w:br/>
              <w:t xml:space="preserve">  printf '%s:%s\n' "$usuario" "$clave" | sudo chpasswd</w:t>
              <w:br/>
              <w:t xml:space="preserve">  printf '%s:%s\n' "$usuario" "$clave" | sudo tee -a /root/credenciales_lab.txt &gt;/dev/null</w:t>
              <w:br/>
              <w:t xml:space="preserve">  sudo chage -d 0 "$usuario"</w:t>
              <w:br/>
              <w:t>done</w:t>
              <w:br/>
              <w:br/>
              <w:t>sudo chmod 600 /root/credenciales_lab.txt</w:t>
              <w:br/>
              <w:t>sudo ls -l /root/credenciales_lab.txt</w:t>
            </w:r>
          </w:p>
        </w:tc>
      </w:tr>
    </w:tbl>
    <w:p>
      <w:pPr>
        <w:spacing w:after="20"/>
      </w:pPr>
    </w:p>
    <w:tbl>
      <w:tblPr>
        <w:tblStyle w:val="TableGrid"/>
        <w:tblW w:type="auto" w:w="0"/>
        <w:jc w:val="center"/>
        <w:tblLook w:firstColumn="1" w:firstRow="1" w:lastColumn="0" w:lastRow="0" w:noHBand="0" w:noVBand="1" w:val="04A0"/>
      </w:tblPr>
      <w:tblGrid>
        <w:gridCol w:w="3307"/>
        <w:gridCol w:w="3307"/>
        <w:gridCol w:w="3307"/>
      </w:tblGrid>
      <w:tr>
        <w:tc>
          <w:tcPr>
            <w:tcW w:type="dxa" w:w="2665"/>
            <w:shd w:fill="17365D"/>
            <w:tcMar>
              <w:top w:w="90" w:type="dxa"/>
              <w:start w:w="110" w:type="dxa"/>
              <w:bottom w:w="90" w:type="dxa"/>
              <w:end w:w="110" w:type="dxa"/>
            </w:tcMar>
          </w:tcPr>
          <w:p>
            <w:r>
              <w:rPr>
                <w:b/>
                <w:color w:val="FFFFFF"/>
              </w:rPr>
              <w:t>Comando / elemento</w:t>
            </w:r>
          </w:p>
        </w:tc>
        <w:tc>
          <w:tcPr>
            <w:tcW w:type="dxa" w:w="4082"/>
            <w:shd w:fill="17365D"/>
            <w:tcMar>
              <w:top w:w="90" w:type="dxa"/>
              <w:start w:w="110" w:type="dxa"/>
              <w:bottom w:w="90" w:type="dxa"/>
              <w:end w:w="110" w:type="dxa"/>
            </w:tcMar>
          </w:tcPr>
          <w:p>
            <w:r>
              <w:rPr>
                <w:b/>
                <w:color w:val="FFFFFF"/>
              </w:rPr>
              <w:t>Qué hace y por qué</w:t>
            </w:r>
          </w:p>
        </w:tc>
        <w:tc>
          <w:tcPr>
            <w:tcW w:type="dxa" w:w="2551"/>
            <w:shd w:fill="17365D"/>
            <w:tcMar>
              <w:top w:w="90" w:type="dxa"/>
              <w:start w:w="110" w:type="dxa"/>
              <w:bottom w:w="90" w:type="dxa"/>
              <w:end w:w="110" w:type="dxa"/>
            </w:tcMar>
          </w:tcPr>
          <w:p>
            <w:r>
              <w:rPr>
                <w:b/>
                <w:color w:val="FFFFFF"/>
              </w:rPr>
              <w:t>Verificación o detalle</w:t>
            </w:r>
          </w:p>
        </w:tc>
      </w:tr>
      <w:tr>
        <w:tc>
          <w:tcPr>
            <w:tcW w:type="dxa" w:w="2665"/>
            <w:tcMar>
              <w:top w:w="90" w:type="dxa"/>
              <w:start w:w="110" w:type="dxa"/>
              <w:bottom w:w="90" w:type="dxa"/>
              <w:end w:w="110" w:type="dxa"/>
            </w:tcMar>
            <w:vAlign w:val="top"/>
          </w:tcPr>
          <w:p>
            <w:r>
              <w:rPr>
                <w:rFonts w:ascii="DejaVu Sans Mono" w:hAnsi="DejaVu Sans Mono"/>
                <w:sz w:val="17"/>
              </w:rPr>
              <w:t>openssl rand -base64 18</w:t>
            </w:r>
          </w:p>
        </w:tc>
        <w:tc>
          <w:tcPr>
            <w:tcW w:type="dxa" w:w="4082"/>
            <w:tcMar>
              <w:top w:w="90" w:type="dxa"/>
              <w:start w:w="110" w:type="dxa"/>
              <w:bottom w:w="90" w:type="dxa"/>
              <w:end w:w="110" w:type="dxa"/>
            </w:tcMar>
          </w:tcPr>
          <w:p>
            <w:r>
              <w:rPr>
                <w:rFonts w:ascii="Aptos" w:hAnsi="Aptos"/>
                <w:sz w:val="18"/>
              </w:rPr>
              <w:t>Genera 18 bytes aleatorios y los representa en Base64; produce una clave de longitud superior al mínimo de 9 caracteres.</w:t>
            </w:r>
          </w:p>
        </w:tc>
        <w:tc>
          <w:tcPr>
            <w:tcW w:type="dxa" w:w="2551"/>
            <w:tcMar>
              <w:top w:w="90" w:type="dxa"/>
              <w:start w:w="110" w:type="dxa"/>
              <w:bottom w:w="90" w:type="dxa"/>
              <w:end w:w="110" w:type="dxa"/>
            </w:tcMar>
          </w:tcPr>
          <w:p>
            <w:r>
              <w:rPr>
                <w:rFonts w:ascii="Aptos" w:hAnsi="Aptos"/>
                <w:sz w:val="18"/>
              </w:rPr>
              <w:t>No use nombres, fechas ni contraseñas predecibles.</w:t>
            </w:r>
          </w:p>
        </w:tc>
      </w:tr>
      <w:tr>
        <w:tc>
          <w:tcPr>
            <w:tcW w:type="dxa" w:w="2665"/>
            <w:tcMar>
              <w:top w:w="90" w:type="dxa"/>
              <w:start w:w="110" w:type="dxa"/>
              <w:bottom w:w="90" w:type="dxa"/>
              <w:end w:w="110" w:type="dxa"/>
            </w:tcMar>
            <w:shd w:fill="F3F5F7"/>
            <w:vAlign w:val="top"/>
          </w:tcPr>
          <w:p>
            <w:r>
              <w:rPr>
                <w:rFonts w:ascii="DejaVu Sans Mono" w:hAnsi="DejaVu Sans Mono"/>
                <w:sz w:val="17"/>
              </w:rPr>
              <w:t>tr -d '\n'</w:t>
            </w:r>
          </w:p>
        </w:tc>
        <w:tc>
          <w:tcPr>
            <w:tcW w:type="dxa" w:w="4082"/>
            <w:tcMar>
              <w:top w:w="90" w:type="dxa"/>
              <w:start w:w="110" w:type="dxa"/>
              <w:bottom w:w="90" w:type="dxa"/>
              <w:end w:w="110" w:type="dxa"/>
            </w:tcMar>
            <w:shd w:fill="F3F5F7"/>
          </w:tcPr>
          <w:p>
            <w:r>
              <w:rPr>
                <w:rFonts w:ascii="Aptos" w:hAnsi="Aptos"/>
                <w:sz w:val="18"/>
              </w:rPr>
              <w:t>Elimina el salto de línea final para poder almacenar la clave en una variable.</w:t>
            </w:r>
          </w:p>
        </w:tc>
        <w:tc>
          <w:tcPr>
            <w:tcW w:type="dxa" w:w="2551"/>
            <w:tcMar>
              <w:top w:w="90" w:type="dxa"/>
              <w:start w:w="110" w:type="dxa"/>
              <w:bottom w:w="90" w:type="dxa"/>
              <w:end w:w="110" w:type="dxa"/>
            </w:tcMar>
            <w:shd w:fill="F3F5F7"/>
          </w:tcPr>
          <w:p>
            <w:r>
              <w:rPr>
                <w:rFonts w:ascii="Aptos" w:hAnsi="Aptos"/>
                <w:sz w:val="18"/>
              </w:rPr>
              <w:t>La variable siempre se usa entre comillas.</w:t>
            </w:r>
          </w:p>
        </w:tc>
      </w:tr>
      <w:tr>
        <w:tc>
          <w:tcPr>
            <w:tcW w:type="dxa" w:w="2665"/>
            <w:tcMar>
              <w:top w:w="90" w:type="dxa"/>
              <w:start w:w="110" w:type="dxa"/>
              <w:bottom w:w="90" w:type="dxa"/>
              <w:end w:w="110" w:type="dxa"/>
            </w:tcMar>
            <w:vAlign w:val="top"/>
          </w:tcPr>
          <w:p>
            <w:r>
              <w:rPr>
                <w:rFonts w:ascii="DejaVu Sans Mono" w:hAnsi="DejaVu Sans Mono"/>
                <w:sz w:val="17"/>
              </w:rPr>
              <w:t>chpasswd</w:t>
            </w:r>
          </w:p>
        </w:tc>
        <w:tc>
          <w:tcPr>
            <w:tcW w:type="dxa" w:w="4082"/>
            <w:tcMar>
              <w:top w:w="90" w:type="dxa"/>
              <w:start w:w="110" w:type="dxa"/>
              <w:bottom w:w="90" w:type="dxa"/>
              <w:end w:w="110" w:type="dxa"/>
            </w:tcMar>
          </w:tcPr>
          <w:p>
            <w:r>
              <w:rPr>
                <w:rFonts w:ascii="Aptos" w:hAnsi="Aptos"/>
                <w:sz w:val="18"/>
              </w:rPr>
              <w:t>Recibe pares `usuario:clave` por entrada estándar y actualiza la contraseña de forma no interactiva.</w:t>
            </w:r>
          </w:p>
        </w:tc>
        <w:tc>
          <w:tcPr>
            <w:tcW w:type="dxa" w:w="2551"/>
            <w:tcMar>
              <w:top w:w="90" w:type="dxa"/>
              <w:start w:w="110" w:type="dxa"/>
              <w:bottom w:w="90" w:type="dxa"/>
              <w:end w:w="110" w:type="dxa"/>
            </w:tcMar>
          </w:tcPr>
          <w:p>
            <w:r>
              <w:rPr>
                <w:rFonts w:ascii="Aptos" w:hAnsi="Aptos"/>
                <w:sz w:val="18"/>
              </w:rPr>
              <w:t>No imprime la contraseña en pantalla.</w:t>
            </w:r>
          </w:p>
        </w:tc>
      </w:tr>
      <w:tr>
        <w:tc>
          <w:tcPr>
            <w:tcW w:type="dxa" w:w="2665"/>
            <w:tcMar>
              <w:top w:w="90" w:type="dxa"/>
              <w:start w:w="110" w:type="dxa"/>
              <w:bottom w:w="90" w:type="dxa"/>
              <w:end w:w="110" w:type="dxa"/>
            </w:tcMar>
            <w:shd w:fill="F3F5F7"/>
            <w:vAlign w:val="top"/>
          </w:tcPr>
          <w:p>
            <w:r>
              <w:rPr>
                <w:rFonts w:ascii="DejaVu Sans Mono" w:hAnsi="DejaVu Sans Mono"/>
                <w:sz w:val="17"/>
              </w:rPr>
              <w:t>chage -d 0</w:t>
            </w:r>
          </w:p>
        </w:tc>
        <w:tc>
          <w:tcPr>
            <w:tcW w:type="dxa" w:w="4082"/>
            <w:tcMar>
              <w:top w:w="90" w:type="dxa"/>
              <w:start w:w="110" w:type="dxa"/>
              <w:bottom w:w="90" w:type="dxa"/>
              <w:end w:w="110" w:type="dxa"/>
            </w:tcMar>
            <w:shd w:fill="F3F5F7"/>
          </w:tcPr>
          <w:p>
            <w:r>
              <w:rPr>
                <w:rFonts w:ascii="Aptos" w:hAnsi="Aptos"/>
                <w:sz w:val="18"/>
              </w:rPr>
              <w:t>Marca la contraseña como vencida para obligar a cambiarla en el primer inicio de sesión.</w:t>
            </w:r>
          </w:p>
        </w:tc>
        <w:tc>
          <w:tcPr>
            <w:tcW w:type="dxa" w:w="2551"/>
            <w:tcMar>
              <w:top w:w="90" w:type="dxa"/>
              <w:start w:w="110" w:type="dxa"/>
              <w:bottom w:w="90" w:type="dxa"/>
              <w:end w:w="110" w:type="dxa"/>
            </w:tcMar>
            <w:shd w:fill="F3F5F7"/>
          </w:tcPr>
          <w:p>
            <w:r>
              <w:rPr>
                <w:rFonts w:ascii="Aptos" w:hAnsi="Aptos"/>
                <w:sz w:val="18"/>
              </w:rPr>
              <w:t>`chage -l usuario` permite comprobarlo.</w:t>
            </w:r>
          </w:p>
        </w:tc>
      </w:tr>
      <w:tr>
        <w:tc>
          <w:tcPr>
            <w:tcW w:type="dxa" w:w="2665"/>
            <w:tcMar>
              <w:top w:w="90" w:type="dxa"/>
              <w:start w:w="110" w:type="dxa"/>
              <w:bottom w:w="90" w:type="dxa"/>
              <w:end w:w="110" w:type="dxa"/>
            </w:tcMar>
            <w:vAlign w:val="top"/>
          </w:tcPr>
          <w:p>
            <w:r>
              <w:rPr>
                <w:rFonts w:ascii="DejaVu Sans Mono" w:hAnsi="DejaVu Sans Mono"/>
                <w:sz w:val="17"/>
              </w:rPr>
              <w:t>chmod 600</w:t>
            </w:r>
          </w:p>
        </w:tc>
        <w:tc>
          <w:tcPr>
            <w:tcW w:type="dxa" w:w="4082"/>
            <w:tcMar>
              <w:top w:w="90" w:type="dxa"/>
              <w:start w:w="110" w:type="dxa"/>
              <w:bottom w:w="90" w:type="dxa"/>
              <w:end w:w="110" w:type="dxa"/>
            </w:tcMar>
          </w:tcPr>
          <w:p>
            <w:r>
              <w:rPr>
                <w:rFonts w:ascii="Aptos" w:hAnsi="Aptos"/>
                <w:sz w:val="18"/>
              </w:rPr>
              <w:t>Solo root puede leer y escribir el archivo temporal de credenciales.</w:t>
            </w:r>
          </w:p>
        </w:tc>
        <w:tc>
          <w:tcPr>
            <w:tcW w:type="dxa" w:w="2551"/>
            <w:tcMar>
              <w:top w:w="90" w:type="dxa"/>
              <w:start w:w="110" w:type="dxa"/>
              <w:bottom w:w="90" w:type="dxa"/>
              <w:end w:w="110" w:type="dxa"/>
            </w:tcMar>
          </w:tcPr>
          <w:p>
            <w:r>
              <w:rPr>
                <w:rFonts w:ascii="Aptos" w:hAnsi="Aptos"/>
                <w:sz w:val="18"/>
              </w:rPr>
              <w:t>Eliminar el archivo al terminar el laboratorio.</w:t>
            </w:r>
          </w:p>
        </w:tc>
      </w:tr>
    </w:tbl>
    <w:p>
      <w:pPr>
        <w:pStyle w:val="Heading2"/>
      </w:pPr>
      <w:r>
        <w:t>Paso 5 — Verificación completa</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for usuario in pablo pedro mariano angie claudia; do</w:t>
              <w:br/>
              <w:t xml:space="preserve">  echo "===== $usuario ====="</w:t>
              <w:br/>
              <w:t xml:space="preserve">  id "$usuario"</w:t>
              <w:br/>
              <w:t xml:space="preserve">  getent passwd "$usuario"</w:t>
              <w:br/>
              <w:t xml:space="preserve">  sudo passwd -S "$usuario"</w:t>
              <w:br/>
              <w:t xml:space="preserve">  sudo chage -l "$usuario" | head -n 4</w:t>
              <w:br/>
              <w:t>done</w:t>
              <w:br/>
              <w:br/>
              <w:t>ls -ld /home/{pablo,pedro,mariano,angie,claudia}</w:t>
            </w:r>
          </w:p>
        </w:tc>
      </w:tr>
    </w:tbl>
    <w:p>
      <w:pPr>
        <w:spacing w:after="20"/>
      </w:pPr>
    </w:p>
    <w:p>
      <w:pPr>
        <w:pStyle w:val="Heading3"/>
      </w:pPr>
      <w:r>
        <w:t>Evidencias que deben insertarse</w:t>
      </w: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1</w:t>
              <w:br/>
            </w:r>
            <w:r>
              <w:t>Creación y comprobación de los grupos con `getent group`.</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2</w:t>
              <w:br/>
            </w:r>
            <w:r>
              <w:t>Creación de los cinco usuarios y resultado de `id`/`getent passwd`.</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3</w:t>
              <w:br/>
            </w:r>
            <w:r>
              <w:t>Estado de contraseñas con `passwd -S`, ocultando cualquier clave.</w:t>
            </w:r>
          </w:p>
        </w:tc>
      </w:tr>
    </w:tbl>
    <w:p>
      <w:pPr>
        <w:spacing w:after="20"/>
      </w:pPr>
    </w:p>
    <w:p>
      <w:r>
        <w:br w:type="page"/>
      </w:r>
    </w:p>
    <w:p>
      <w:pPr>
        <w:pStyle w:val="Heading1"/>
      </w:pPr>
      <w:r>
        <w:rPr>
          <w:color w:val="1F7A78"/>
        </w:rPr>
        <w:t xml:space="preserve">2  </w:t>
      </w:r>
      <w:r>
        <w:t>Permisos del archivo script.sh</w:t>
      </w:r>
    </w:p>
    <w:p>
      <w:pPr>
        <w:spacing w:after="120"/>
        <w:pBdr>
          <w:bottom w:val="single" w:sz="12" w:space="1" w:color="1F7A78"/>
        </w:pBdr>
      </w:pPr>
    </w:p>
    <w:p>
      <w:pPr>
        <w:spacing w:after="160"/>
      </w:pPr>
      <w:r>
        <w:rPr>
          <w:i/>
          <w:color w:val="5E6B75"/>
        </w:rPr>
        <w:t>Lectura (r=4), escritura (w=2) y ejecución (x=1) para propietario, grupo y otros.</w:t>
      </w:r>
    </w:p>
    <w:p>
      <w:pPr>
        <w:pStyle w:val="Heading2"/>
      </w:pPr>
      <w:r>
        <w:t>Paso 1 — Reproducir el estado inicial</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cd "$HOME"</w:t>
              <w:br/>
              <w:t>touch script.sh</w:t>
              <w:br/>
              <w:t>chmod 664 script.sh</w:t>
              <w:br/>
              <w:t>ls -l script.sh</w:t>
              <w:br/>
              <w:t>stat -c '%A  %a  %U:%G  %n' script.sh</w:t>
            </w:r>
          </w:p>
        </w:tc>
      </w:tr>
    </w:tbl>
    <w:p>
      <w:pPr>
        <w:spacing w:after="20"/>
      </w:pPr>
    </w:p>
    <w:p>
      <w:r>
        <w:t>`664` equivale a `rw-rw-r--`: el propietario y el grupo suman 4+2=6; otros tienen solo lectura, 4. El primer carácter de `-rw-rw-r--` es `-` porque se trata de un archivo regular.</w:t>
      </w:r>
    </w:p>
    <w:p>
      <w:pPr>
        <w:pStyle w:val="Heading2"/>
      </w:pPr>
      <w:r>
        <w:t>Paso 2 — Agregar ejecución con notación simbólica</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chmod +x script.sh</w:t>
              <w:br/>
              <w:t>ls -l script.sh</w:t>
              <w:br/>
              <w:t>stat -c '%A  %a  %n' script.sh</w:t>
            </w:r>
          </w:p>
        </w:tc>
      </w:tr>
    </w:tbl>
    <w:p>
      <w:pPr>
        <w:spacing w:after="20"/>
      </w:pPr>
    </w:p>
    <w:p>
      <w:r>
        <w:t>La notación simbólica expresa la intención: `+x` agrega ejecución sin recalcular los demás bits. En un entorno con umask habitual 022, el resultado desde 664 es 775 (`rwxrwxr-x`). Para ser completamente explícito puede utilizarse `chmod a+x script.sh`.</w:t>
      </w:r>
    </w:p>
    <w:p>
      <w:pPr>
        <w:pStyle w:val="Heading2"/>
      </w:pPr>
      <w:r>
        <w:t>Paso 3 — Aplicar y verificar cada modo octal</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chmod 641 script.sh &amp;&amp; stat -c '%A  %a  %n' script.sh</w:t>
              <w:br/>
              <w:t>chmod 752 script.sh &amp;&amp; stat -c '%A  %a  %n' script.sh</w:t>
              <w:br/>
              <w:t>chmod 464 script.sh &amp;&amp; stat -c '%A  %a  %n' script.sh</w:t>
              <w:br/>
              <w:t>chmod 555 script.sh &amp;&amp; stat -c '%A  %a  %n' script.sh</w:t>
              <w:br/>
              <w:t>chmod 000 script.sh &amp;&amp; stat -c '%A  %a  %n' script.sh</w:t>
              <w:br/>
              <w:t>chmod 704 script.sh &amp;&amp; stat -c '%A  %a  %n' script.sh</w:t>
            </w:r>
          </w:p>
        </w:tc>
      </w:tr>
    </w:tbl>
    <w:p>
      <w:pPr>
        <w:spacing w:after="20"/>
      </w:pPr>
    </w:p>
    <w:tbl>
      <w:tblPr>
        <w:tblStyle w:val="TableGrid"/>
        <w:tblW w:type="auto" w:w="0"/>
        <w:jc w:val="center"/>
        <w:tblLook w:firstColumn="1" w:firstRow="1" w:lastColumn="0" w:lastRow="0" w:noHBand="0" w:noVBand="1" w:val="04A0"/>
      </w:tblPr>
      <w:tblGrid>
        <w:gridCol w:w="1984"/>
        <w:gridCol w:w="1984"/>
        <w:gridCol w:w="1984"/>
        <w:gridCol w:w="1984"/>
        <w:gridCol w:w="1984"/>
      </w:tblGrid>
      <w:tr>
        <w:tc>
          <w:tcPr>
            <w:tcW w:type="dxa" w:w="1984"/>
            <w:shd w:fill="17365D"/>
          </w:tcPr>
          <w:p>
            <w:r>
              <w:rPr>
                <w:b/>
                <w:color w:val="FFFFFF"/>
              </w:rPr>
              <w:t>Octal</w:t>
            </w:r>
          </w:p>
        </w:tc>
        <w:tc>
          <w:tcPr>
            <w:tcW w:type="dxa" w:w="1984"/>
            <w:shd w:fill="17365D"/>
          </w:tcPr>
          <w:p>
            <w:r>
              <w:rPr>
                <w:b/>
                <w:color w:val="FFFFFF"/>
              </w:rPr>
              <w:t>Usuario</w:t>
            </w:r>
          </w:p>
        </w:tc>
        <w:tc>
          <w:tcPr>
            <w:tcW w:type="dxa" w:w="1984"/>
            <w:shd w:fill="17365D"/>
          </w:tcPr>
          <w:p>
            <w:r>
              <w:rPr>
                <w:b/>
                <w:color w:val="FFFFFF"/>
              </w:rPr>
              <w:t>Grupo</w:t>
            </w:r>
          </w:p>
        </w:tc>
        <w:tc>
          <w:tcPr>
            <w:tcW w:type="dxa" w:w="1984"/>
            <w:shd w:fill="17365D"/>
          </w:tcPr>
          <w:p>
            <w:r>
              <w:rPr>
                <w:b/>
                <w:color w:val="FFFFFF"/>
              </w:rPr>
              <w:t>Otros</w:t>
            </w:r>
          </w:p>
        </w:tc>
        <w:tc>
          <w:tcPr>
            <w:tcW w:type="dxa" w:w="1984"/>
            <w:shd w:fill="17365D"/>
          </w:tcPr>
          <w:p>
            <w:r>
              <w:rPr>
                <w:b/>
                <w:color w:val="FFFFFF"/>
              </w:rPr>
              <w:t>Resultado `ls -l`</w:t>
            </w:r>
          </w:p>
        </w:tc>
      </w:tr>
      <w:tr>
        <w:tc>
          <w:tcPr>
            <w:tcW w:type="dxa" w:w="1984"/>
            <w:tcMar>
              <w:top w:w="90" w:type="dxa"/>
              <w:start w:w="110" w:type="dxa"/>
              <w:bottom w:w="90" w:type="dxa"/>
              <w:end w:w="110" w:type="dxa"/>
            </w:tcMar>
          </w:tcPr>
          <w:p>
            <w:r>
              <w:t>641</w:t>
            </w:r>
          </w:p>
        </w:tc>
        <w:tc>
          <w:tcPr>
            <w:tcW w:type="dxa" w:w="1984"/>
            <w:tcMar>
              <w:top w:w="90" w:type="dxa"/>
              <w:start w:w="110" w:type="dxa"/>
              <w:bottom w:w="90" w:type="dxa"/>
              <w:end w:w="110" w:type="dxa"/>
            </w:tcMar>
          </w:tcPr>
          <w:p>
            <w:r>
              <w:t>rw-</w:t>
            </w:r>
          </w:p>
        </w:tc>
        <w:tc>
          <w:tcPr>
            <w:tcW w:type="dxa" w:w="1984"/>
            <w:tcMar>
              <w:top w:w="90" w:type="dxa"/>
              <w:start w:w="110" w:type="dxa"/>
              <w:bottom w:w="90" w:type="dxa"/>
              <w:end w:w="110" w:type="dxa"/>
            </w:tcMar>
          </w:tcPr>
          <w:p>
            <w:r>
              <w:t>r--</w:t>
            </w:r>
          </w:p>
        </w:tc>
        <w:tc>
          <w:tcPr>
            <w:tcW w:type="dxa" w:w="1984"/>
            <w:tcMar>
              <w:top w:w="90" w:type="dxa"/>
              <w:start w:w="110" w:type="dxa"/>
              <w:bottom w:w="90" w:type="dxa"/>
              <w:end w:w="110" w:type="dxa"/>
            </w:tcMar>
          </w:tcPr>
          <w:p>
            <w:r>
              <w:t>--x</w:t>
            </w:r>
          </w:p>
        </w:tc>
        <w:tc>
          <w:tcPr>
            <w:tcW w:type="dxa" w:w="1984"/>
            <w:tcMar>
              <w:top w:w="90" w:type="dxa"/>
              <w:start w:w="110" w:type="dxa"/>
              <w:bottom w:w="90" w:type="dxa"/>
              <w:end w:w="110" w:type="dxa"/>
            </w:tcMar>
          </w:tcPr>
          <w:p>
            <w:r>
              <w:t>-rw-r----x</w:t>
            </w:r>
          </w:p>
        </w:tc>
      </w:tr>
      <w:tr>
        <w:tc>
          <w:tcPr>
            <w:tcW w:type="dxa" w:w="1984"/>
            <w:tcMar>
              <w:top w:w="90" w:type="dxa"/>
              <w:start w:w="110" w:type="dxa"/>
              <w:bottom w:w="90" w:type="dxa"/>
              <w:end w:w="110" w:type="dxa"/>
            </w:tcMar>
            <w:shd w:fill="F3F5F7"/>
          </w:tcPr>
          <w:p>
            <w:r>
              <w:t>752</w:t>
            </w:r>
          </w:p>
        </w:tc>
        <w:tc>
          <w:tcPr>
            <w:tcW w:type="dxa" w:w="1984"/>
            <w:tcMar>
              <w:top w:w="90" w:type="dxa"/>
              <w:start w:w="110" w:type="dxa"/>
              <w:bottom w:w="90" w:type="dxa"/>
              <w:end w:w="110" w:type="dxa"/>
            </w:tcMar>
            <w:shd w:fill="F3F5F7"/>
          </w:tcPr>
          <w:p>
            <w:r>
              <w:t>rwx</w:t>
            </w:r>
          </w:p>
        </w:tc>
        <w:tc>
          <w:tcPr>
            <w:tcW w:type="dxa" w:w="1984"/>
            <w:tcMar>
              <w:top w:w="90" w:type="dxa"/>
              <w:start w:w="110" w:type="dxa"/>
              <w:bottom w:w="90" w:type="dxa"/>
              <w:end w:w="110" w:type="dxa"/>
            </w:tcMar>
            <w:shd w:fill="F3F5F7"/>
          </w:tcPr>
          <w:p>
            <w:r>
              <w:t>r-x</w:t>
            </w:r>
          </w:p>
        </w:tc>
        <w:tc>
          <w:tcPr>
            <w:tcW w:type="dxa" w:w="1984"/>
            <w:tcMar>
              <w:top w:w="90" w:type="dxa"/>
              <w:start w:w="110" w:type="dxa"/>
              <w:bottom w:w="90" w:type="dxa"/>
              <w:end w:w="110" w:type="dxa"/>
            </w:tcMar>
            <w:shd w:fill="F3F5F7"/>
          </w:tcPr>
          <w:p>
            <w:r>
              <w:t>-w-</w:t>
            </w:r>
          </w:p>
        </w:tc>
        <w:tc>
          <w:tcPr>
            <w:tcW w:type="dxa" w:w="1984"/>
            <w:tcMar>
              <w:top w:w="90" w:type="dxa"/>
              <w:start w:w="110" w:type="dxa"/>
              <w:bottom w:w="90" w:type="dxa"/>
              <w:end w:w="110" w:type="dxa"/>
            </w:tcMar>
            <w:shd w:fill="F3F5F7"/>
          </w:tcPr>
          <w:p>
            <w:r>
              <w:t>-rwxr-x-w-</w:t>
            </w:r>
          </w:p>
        </w:tc>
      </w:tr>
      <w:tr>
        <w:tc>
          <w:tcPr>
            <w:tcW w:type="dxa" w:w="1984"/>
            <w:tcMar>
              <w:top w:w="90" w:type="dxa"/>
              <w:start w:w="110" w:type="dxa"/>
              <w:bottom w:w="90" w:type="dxa"/>
              <w:end w:w="110" w:type="dxa"/>
            </w:tcMar>
          </w:tcPr>
          <w:p>
            <w:r>
              <w:t>464</w:t>
            </w:r>
          </w:p>
        </w:tc>
        <w:tc>
          <w:tcPr>
            <w:tcW w:type="dxa" w:w="1984"/>
            <w:tcMar>
              <w:top w:w="90" w:type="dxa"/>
              <w:start w:w="110" w:type="dxa"/>
              <w:bottom w:w="90" w:type="dxa"/>
              <w:end w:w="110" w:type="dxa"/>
            </w:tcMar>
          </w:tcPr>
          <w:p>
            <w:r>
              <w:t>r--</w:t>
            </w:r>
          </w:p>
        </w:tc>
        <w:tc>
          <w:tcPr>
            <w:tcW w:type="dxa" w:w="1984"/>
            <w:tcMar>
              <w:top w:w="90" w:type="dxa"/>
              <w:start w:w="110" w:type="dxa"/>
              <w:bottom w:w="90" w:type="dxa"/>
              <w:end w:w="110" w:type="dxa"/>
            </w:tcMar>
          </w:tcPr>
          <w:p>
            <w:r>
              <w:t>rw-</w:t>
            </w:r>
          </w:p>
        </w:tc>
        <w:tc>
          <w:tcPr>
            <w:tcW w:type="dxa" w:w="1984"/>
            <w:tcMar>
              <w:top w:w="90" w:type="dxa"/>
              <w:start w:w="110" w:type="dxa"/>
              <w:bottom w:w="90" w:type="dxa"/>
              <w:end w:w="110" w:type="dxa"/>
            </w:tcMar>
          </w:tcPr>
          <w:p>
            <w:r>
              <w:t>r--</w:t>
            </w:r>
          </w:p>
        </w:tc>
        <w:tc>
          <w:tcPr>
            <w:tcW w:type="dxa" w:w="1984"/>
            <w:tcMar>
              <w:top w:w="90" w:type="dxa"/>
              <w:start w:w="110" w:type="dxa"/>
              <w:bottom w:w="90" w:type="dxa"/>
              <w:end w:w="110" w:type="dxa"/>
            </w:tcMar>
          </w:tcPr>
          <w:p>
            <w:r>
              <w:t>-r--rw-r--</w:t>
            </w:r>
          </w:p>
        </w:tc>
      </w:tr>
      <w:tr>
        <w:tc>
          <w:tcPr>
            <w:tcW w:type="dxa" w:w="1984"/>
            <w:tcMar>
              <w:top w:w="90" w:type="dxa"/>
              <w:start w:w="110" w:type="dxa"/>
              <w:bottom w:w="90" w:type="dxa"/>
              <w:end w:w="110" w:type="dxa"/>
            </w:tcMar>
            <w:shd w:fill="F3F5F7"/>
          </w:tcPr>
          <w:p>
            <w:r>
              <w:t>555</w:t>
            </w:r>
          </w:p>
        </w:tc>
        <w:tc>
          <w:tcPr>
            <w:tcW w:type="dxa" w:w="1984"/>
            <w:tcMar>
              <w:top w:w="90" w:type="dxa"/>
              <w:start w:w="110" w:type="dxa"/>
              <w:bottom w:w="90" w:type="dxa"/>
              <w:end w:w="110" w:type="dxa"/>
            </w:tcMar>
            <w:shd w:fill="F3F5F7"/>
          </w:tcPr>
          <w:p>
            <w:r>
              <w:t>r-x</w:t>
            </w:r>
          </w:p>
        </w:tc>
        <w:tc>
          <w:tcPr>
            <w:tcW w:type="dxa" w:w="1984"/>
            <w:tcMar>
              <w:top w:w="90" w:type="dxa"/>
              <w:start w:w="110" w:type="dxa"/>
              <w:bottom w:w="90" w:type="dxa"/>
              <w:end w:w="110" w:type="dxa"/>
            </w:tcMar>
            <w:shd w:fill="F3F5F7"/>
          </w:tcPr>
          <w:p>
            <w:r>
              <w:t>r-x</w:t>
            </w:r>
          </w:p>
        </w:tc>
        <w:tc>
          <w:tcPr>
            <w:tcW w:type="dxa" w:w="1984"/>
            <w:tcMar>
              <w:top w:w="90" w:type="dxa"/>
              <w:start w:w="110" w:type="dxa"/>
              <w:bottom w:w="90" w:type="dxa"/>
              <w:end w:w="110" w:type="dxa"/>
            </w:tcMar>
            <w:shd w:fill="F3F5F7"/>
          </w:tcPr>
          <w:p>
            <w:r>
              <w:t>r-x</w:t>
            </w:r>
          </w:p>
        </w:tc>
        <w:tc>
          <w:tcPr>
            <w:tcW w:type="dxa" w:w="1984"/>
            <w:tcMar>
              <w:top w:w="90" w:type="dxa"/>
              <w:start w:w="110" w:type="dxa"/>
              <w:bottom w:w="90" w:type="dxa"/>
              <w:end w:w="110" w:type="dxa"/>
            </w:tcMar>
            <w:shd w:fill="F3F5F7"/>
          </w:tcPr>
          <w:p>
            <w:r>
              <w:t>-r-xr-xr-x</w:t>
            </w:r>
          </w:p>
        </w:tc>
      </w:tr>
      <w:tr>
        <w:tc>
          <w:tcPr>
            <w:tcW w:type="dxa" w:w="1984"/>
            <w:tcMar>
              <w:top w:w="90" w:type="dxa"/>
              <w:start w:w="110" w:type="dxa"/>
              <w:bottom w:w="90" w:type="dxa"/>
              <w:end w:w="110" w:type="dxa"/>
            </w:tcMar>
          </w:tcPr>
          <w:p>
            <w:r>
              <w:t>000</w:t>
            </w:r>
          </w:p>
        </w:tc>
        <w:tc>
          <w:tcPr>
            <w:tcW w:type="dxa" w:w="1984"/>
            <w:tcMar>
              <w:top w:w="90" w:type="dxa"/>
              <w:start w:w="110" w:type="dxa"/>
              <w:bottom w:w="90" w:type="dxa"/>
              <w:end w:w="110" w:type="dxa"/>
            </w:tcMar>
          </w:tcPr>
          <w:p>
            <w:r>
              <w:t>---</w:t>
            </w:r>
          </w:p>
        </w:tc>
        <w:tc>
          <w:tcPr>
            <w:tcW w:type="dxa" w:w="1984"/>
            <w:tcMar>
              <w:top w:w="90" w:type="dxa"/>
              <w:start w:w="110" w:type="dxa"/>
              <w:bottom w:w="90" w:type="dxa"/>
              <w:end w:w="110" w:type="dxa"/>
            </w:tcMar>
          </w:tcPr>
          <w:p>
            <w:r>
              <w:t>---</w:t>
            </w:r>
          </w:p>
        </w:tc>
        <w:tc>
          <w:tcPr>
            <w:tcW w:type="dxa" w:w="1984"/>
            <w:tcMar>
              <w:top w:w="90" w:type="dxa"/>
              <w:start w:w="110" w:type="dxa"/>
              <w:bottom w:w="90" w:type="dxa"/>
              <w:end w:w="110" w:type="dxa"/>
            </w:tcMar>
          </w:tcPr>
          <w:p>
            <w:r>
              <w:t>---</w:t>
            </w:r>
          </w:p>
        </w:tc>
        <w:tc>
          <w:tcPr>
            <w:tcW w:type="dxa" w:w="1984"/>
            <w:tcMar>
              <w:top w:w="90" w:type="dxa"/>
              <w:start w:w="110" w:type="dxa"/>
              <w:bottom w:w="90" w:type="dxa"/>
              <w:end w:w="110" w:type="dxa"/>
            </w:tcMar>
          </w:tcPr>
          <w:p>
            <w:r>
              <w:t>----------</w:t>
            </w:r>
          </w:p>
        </w:tc>
      </w:tr>
      <w:tr>
        <w:tc>
          <w:tcPr>
            <w:tcW w:type="dxa" w:w="1984"/>
            <w:tcMar>
              <w:top w:w="90" w:type="dxa"/>
              <w:start w:w="110" w:type="dxa"/>
              <w:bottom w:w="90" w:type="dxa"/>
              <w:end w:w="110" w:type="dxa"/>
            </w:tcMar>
            <w:shd w:fill="F3F5F7"/>
          </w:tcPr>
          <w:p>
            <w:r>
              <w:t>704</w:t>
            </w:r>
          </w:p>
        </w:tc>
        <w:tc>
          <w:tcPr>
            <w:tcW w:type="dxa" w:w="1984"/>
            <w:tcMar>
              <w:top w:w="90" w:type="dxa"/>
              <w:start w:w="110" w:type="dxa"/>
              <w:bottom w:w="90" w:type="dxa"/>
              <w:end w:w="110" w:type="dxa"/>
            </w:tcMar>
            <w:shd w:fill="F3F5F7"/>
          </w:tcPr>
          <w:p>
            <w:r>
              <w:t>rwx</w:t>
            </w:r>
          </w:p>
        </w:tc>
        <w:tc>
          <w:tcPr>
            <w:tcW w:type="dxa" w:w="1984"/>
            <w:tcMar>
              <w:top w:w="90" w:type="dxa"/>
              <w:start w:w="110" w:type="dxa"/>
              <w:bottom w:w="90" w:type="dxa"/>
              <w:end w:w="110" w:type="dxa"/>
            </w:tcMar>
            <w:shd w:fill="F3F5F7"/>
          </w:tcPr>
          <w:p>
            <w:r>
              <w:t>---</w:t>
            </w:r>
          </w:p>
        </w:tc>
        <w:tc>
          <w:tcPr>
            <w:tcW w:type="dxa" w:w="1984"/>
            <w:tcMar>
              <w:top w:w="90" w:type="dxa"/>
              <w:start w:w="110" w:type="dxa"/>
              <w:bottom w:w="90" w:type="dxa"/>
              <w:end w:w="110" w:type="dxa"/>
            </w:tcMar>
            <w:shd w:fill="F3F5F7"/>
          </w:tcPr>
          <w:p>
            <w:r>
              <w:t>r--</w:t>
            </w:r>
          </w:p>
        </w:tc>
        <w:tc>
          <w:tcPr>
            <w:tcW w:type="dxa" w:w="1984"/>
            <w:tcMar>
              <w:top w:w="90" w:type="dxa"/>
              <w:start w:w="110" w:type="dxa"/>
              <w:bottom w:w="90" w:type="dxa"/>
              <w:end w:w="110" w:type="dxa"/>
            </w:tcMar>
            <w:shd w:fill="F3F5F7"/>
          </w:tcPr>
          <w:p>
            <w:r>
              <w:t>-rwx---r--</w:t>
            </w:r>
          </w:p>
        </w:tc>
      </w:tr>
    </w:tbl>
    <w:p>
      <w:pPr>
        <w:pStyle w:val="Heading2"/>
      </w:pPr>
      <w:r>
        <w:t>Notación octal frente a simbólica</w:t>
      </w:r>
    </w:p>
    <w:p>
      <w:r>
        <w:t>La notación octal funciona como una suma: lectura 4, escritura 2 y ejecución 1. La notación simbólica usa `u` (usuario), `g` (grupo), `o` (otros) y `a` (todos), junto con `+`, `-` o `=`. Ejemplos equivalentes:</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chmod 704 script.sh</w:t>
              <w:br/>
              <w:t>chmod u=rwx,g=,o=r script.sh</w:t>
              <w:br/>
              <w:br/>
              <w:t># Dejar el script en un modo práctico al finalizar:</w:t>
              <w:br/>
              <w:t>chmod 755 script.sh</w:t>
              <w:br/>
              <w:t>ls -l script.sh</w:t>
            </w:r>
          </w:p>
        </w:tc>
      </w:tr>
    </w:tbl>
    <w:p>
      <w:pPr>
        <w:spacing w:after="20"/>
      </w:pPr>
    </w:p>
    <w:p>
      <w:pPr>
        <w:pStyle w:val="Heading3"/>
      </w:pPr>
      <w:r>
        <w:t>Evidencias que deben insertarse</w:t>
      </w: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1</w:t>
              <w:br/>
            </w:r>
            <w:r>
              <w:t>Estado inicial `-rw-rw-r--` y resultado de `chmod +x`.</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2</w:t>
              <w:br/>
            </w:r>
            <w:r>
              <w:t>Una captura o tabla con los seis modos octales y la salida de `stat`.</w:t>
            </w:r>
          </w:p>
        </w:tc>
      </w:tr>
    </w:tbl>
    <w:p>
      <w:pPr>
        <w:spacing w:after="20"/>
      </w:pPr>
    </w:p>
    <w:p>
      <w:r>
        <w:br w:type="page"/>
      </w:r>
    </w:p>
    <w:p>
      <w:pPr>
        <w:pStyle w:val="Heading1"/>
      </w:pPr>
      <w:r>
        <w:rPr>
          <w:color w:val="1F7A78"/>
        </w:rPr>
        <w:t xml:space="preserve">3  </w:t>
      </w:r>
      <w:r>
        <w:t>Particiones y montaje persistente</w:t>
      </w:r>
    </w:p>
    <w:p>
      <w:pPr>
        <w:spacing w:after="120"/>
        <w:pBdr>
          <w:bottom w:val="single" w:sz="12" w:space="1" w:color="1F7A78"/>
        </w:pBdr>
      </w:pPr>
    </w:p>
    <w:p>
      <w:pPr>
        <w:spacing w:after="160"/>
      </w:pPr>
      <w:r>
        <w:rPr>
          <w:i/>
          <w:color w:val="5E6B75"/>
        </w:rPr>
        <w:t>Disco SATA adicional de 8 GB: EXT4, EXT3, XFS y XFS montados mediante UUID.</w:t>
      </w:r>
    </w:p>
    <w:tbl>
      <w:tblPr>
        <w:tblW w:type="auto" w:w="0"/>
        <w:jc w:val="center"/>
        <w:tblLook w:firstColumn="1" w:firstRow="1" w:lastColumn="0" w:lastRow="0" w:noHBand="0" w:noVBand="1" w:val="04A0"/>
      </w:tblPr>
      <w:tblGrid>
        <w:gridCol w:w="9922"/>
      </w:tblGrid>
      <w:tr>
        <w:tc>
          <w:tcPr>
            <w:tcW w:type="dxa" w:w="9922"/>
            <w:shd w:fill="F7ECE5"/>
            <w:tcMar>
              <w:top w:w="115" w:type="dxa"/>
              <w:start w:w="145" w:type="dxa"/>
              <w:bottom w:w="115" w:type="dxa"/>
              <w:end w:w="145" w:type="dxa"/>
            </w:tcMar>
          </w:tcPr>
          <w:p>
            <w:pPr>
              <w:spacing w:after="40"/>
            </w:pPr>
            <w:r>
              <w:rPr>
                <w:b/>
                <w:color w:val="9C3535"/>
              </w:rPr>
              <w:t xml:space="preserve">ADVERTENCIA DESTRUCTORIA  </w:t>
            </w:r>
            <w:r>
              <w:t>`parted mklabel gpt` elimina la tabla de particiones existente. No continúe hasta confirmar que `/dev/sda` es el disco adicional vacío de 8 GB y NO el disco del sistema.</w:t>
            </w:r>
          </w:p>
        </w:tc>
      </w:tr>
    </w:tbl>
    <w:p>
      <w:pPr>
        <w:spacing w:after="20"/>
      </w:pPr>
    </w:p>
    <w:p>
      <w:pPr>
        <w:pStyle w:val="Heading2"/>
      </w:pPr>
      <w:r>
        <w:t>Paso 1 — Identificar el dispositivo correcto</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lsblk -o NAME,SIZE,TYPE,FSTYPE,MOUNTPOINTS,MODEL,SERIAL</w:t>
              <w:br/>
              <w:t>sudo fdisk -l /dev/sda</w:t>
              <w:br/>
              <w:t>findmnt /</w:t>
              <w:br/>
              <w:t>RAIZ="$(findmnt -no SOURCE /)"</w:t>
              <w:br/>
              <w:t>lsblk -s -o NAME,SIZE,TYPE,FSTYPE,MOUNTPOINTS "$RAIZ"</w:t>
              <w:br/>
              <w:t>read -r -p "Confirme que /dev/sda es el disco adicional de 8 GB. Escriba SI: " RESPUESTA</w:t>
              <w:br/>
              <w:t>test "$RESPUESTA" = "SI" || { echo "Operación cancelada"; exit 1; }</w:t>
            </w:r>
          </w:p>
        </w:tc>
      </w:tr>
    </w:tbl>
    <w:p>
      <w:pPr>
        <w:spacing w:after="20"/>
      </w:pPr>
    </w:p>
    <w:p>
      <w:r>
        <w:t>`lsblk` muestra dispositivos de bloque. `findmnt /` identifica el volumen de la raíz y `lsblk -s` recorre sus dispositivos padres; esto también detecta si la raíz está en LVM sobre `/dev/sda`. Si `/dev/sda` aparece en esa cadena, debe detenerse y corregir el nombre del disco adicional.</w:t>
      </w:r>
    </w:p>
    <w:p>
      <w:pPr>
        <w:pStyle w:val="Heading2"/>
      </w:pPr>
      <w:r>
        <w:t>Paso 2 — Instalar herramientas y crear cuatro particiones GPT</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sudo dnf install -y parted e2fsprogs xfsprogs</w:t>
              <w:br/>
              <w:br/>
              <w:t>sudo parted -s /dev/sda mklabel gpt</w:t>
              <w:br/>
              <w:t>sudo parted -s -a optimal /dev/sda mkpart primary ext4 1MiB 2049MiB</w:t>
              <w:br/>
              <w:t>sudo parted -s -a optimal /dev/sda mkpart primary ext3 2049MiB 4097MiB</w:t>
              <w:br/>
              <w:t>sudo parted -s -a optimal /dev/sda mkpart primary xfs  4097MiB 6145MiB</w:t>
              <w:br/>
              <w:t>sudo parted -s -a optimal /dev/sda mkpart primary xfs  6145MiB 100%</w:t>
              <w:br/>
              <w:br/>
              <w:t>sudo partprobe /dev/sda</w:t>
              <w:br/>
              <w:t>sudo udevadm settle</w:t>
              <w:br/>
              <w:t>sudo parted /dev/sda print</w:t>
              <w:br/>
              <w:t>lsblk /dev/sda</w:t>
            </w:r>
          </w:p>
        </w:tc>
      </w:tr>
    </w:tbl>
    <w:p>
      <w:pPr>
        <w:spacing w:after="20"/>
      </w:pPr>
    </w:p>
    <w:tbl>
      <w:tblPr>
        <w:tblStyle w:val="TableGrid"/>
        <w:tblW w:type="auto" w:w="0"/>
        <w:jc w:val="center"/>
        <w:tblLook w:firstColumn="1" w:firstRow="1" w:lastColumn="0" w:lastRow="0" w:noHBand="0" w:noVBand="1" w:val="04A0"/>
      </w:tblPr>
      <w:tblGrid>
        <w:gridCol w:w="3307"/>
        <w:gridCol w:w="3307"/>
        <w:gridCol w:w="3307"/>
      </w:tblGrid>
      <w:tr>
        <w:tc>
          <w:tcPr>
            <w:tcW w:type="dxa" w:w="2665"/>
            <w:shd w:fill="17365D"/>
            <w:tcMar>
              <w:top w:w="90" w:type="dxa"/>
              <w:start w:w="110" w:type="dxa"/>
              <w:bottom w:w="90" w:type="dxa"/>
              <w:end w:w="110" w:type="dxa"/>
            </w:tcMar>
          </w:tcPr>
          <w:p>
            <w:r>
              <w:rPr>
                <w:b/>
                <w:color w:val="FFFFFF"/>
              </w:rPr>
              <w:t>Comando / elemento</w:t>
            </w:r>
          </w:p>
        </w:tc>
        <w:tc>
          <w:tcPr>
            <w:tcW w:type="dxa" w:w="4082"/>
            <w:shd w:fill="17365D"/>
            <w:tcMar>
              <w:top w:w="90" w:type="dxa"/>
              <w:start w:w="110" w:type="dxa"/>
              <w:bottom w:w="90" w:type="dxa"/>
              <w:end w:w="110" w:type="dxa"/>
            </w:tcMar>
          </w:tcPr>
          <w:p>
            <w:r>
              <w:rPr>
                <w:b/>
                <w:color w:val="FFFFFF"/>
              </w:rPr>
              <w:t>Qué hace y por qué</w:t>
            </w:r>
          </w:p>
        </w:tc>
        <w:tc>
          <w:tcPr>
            <w:tcW w:type="dxa" w:w="2551"/>
            <w:shd w:fill="17365D"/>
            <w:tcMar>
              <w:top w:w="90" w:type="dxa"/>
              <w:start w:w="110" w:type="dxa"/>
              <w:bottom w:w="90" w:type="dxa"/>
              <w:end w:w="110" w:type="dxa"/>
            </w:tcMar>
          </w:tcPr>
          <w:p>
            <w:r>
              <w:rPr>
                <w:b/>
                <w:color w:val="FFFFFF"/>
              </w:rPr>
              <w:t>Verificación o detalle</w:t>
            </w:r>
          </w:p>
        </w:tc>
      </w:tr>
      <w:tr>
        <w:tc>
          <w:tcPr>
            <w:tcW w:type="dxa" w:w="2665"/>
            <w:tcMar>
              <w:top w:w="90" w:type="dxa"/>
              <w:start w:w="110" w:type="dxa"/>
              <w:bottom w:w="90" w:type="dxa"/>
              <w:end w:w="110" w:type="dxa"/>
            </w:tcMar>
            <w:vAlign w:val="top"/>
          </w:tcPr>
          <w:p>
            <w:r>
              <w:rPr>
                <w:rFonts w:ascii="DejaVu Sans Mono" w:hAnsi="DejaVu Sans Mono"/>
                <w:sz w:val="17"/>
              </w:rPr>
              <w:t>-s</w:t>
            </w:r>
          </w:p>
        </w:tc>
        <w:tc>
          <w:tcPr>
            <w:tcW w:type="dxa" w:w="4082"/>
            <w:tcMar>
              <w:top w:w="90" w:type="dxa"/>
              <w:start w:w="110" w:type="dxa"/>
              <w:bottom w:w="90" w:type="dxa"/>
              <w:end w:w="110" w:type="dxa"/>
            </w:tcMar>
          </w:tcPr>
          <w:p>
            <w:r>
              <w:rPr>
                <w:rFonts w:ascii="Aptos" w:hAnsi="Aptos"/>
                <w:sz w:val="18"/>
              </w:rPr>
              <w:t>Modo script: evita preguntas interactivas de `parted`.</w:t>
            </w:r>
          </w:p>
        </w:tc>
        <w:tc>
          <w:tcPr>
            <w:tcW w:type="dxa" w:w="2551"/>
            <w:tcMar>
              <w:top w:w="90" w:type="dxa"/>
              <w:start w:w="110" w:type="dxa"/>
              <w:bottom w:w="90" w:type="dxa"/>
              <w:end w:w="110" w:type="dxa"/>
            </w:tcMar>
          </w:tcPr>
          <w:p>
            <w:r>
              <w:rPr>
                <w:rFonts w:ascii="Aptos" w:hAnsi="Aptos"/>
                <w:sz w:val="18"/>
              </w:rPr>
              <w:t>Adecuado para una secuencia reproducible.</w:t>
            </w:r>
          </w:p>
        </w:tc>
      </w:tr>
      <w:tr>
        <w:tc>
          <w:tcPr>
            <w:tcW w:type="dxa" w:w="2665"/>
            <w:tcMar>
              <w:top w:w="90" w:type="dxa"/>
              <w:start w:w="110" w:type="dxa"/>
              <w:bottom w:w="90" w:type="dxa"/>
              <w:end w:w="110" w:type="dxa"/>
            </w:tcMar>
            <w:shd w:fill="F3F5F7"/>
            <w:vAlign w:val="top"/>
          </w:tcPr>
          <w:p>
            <w:r>
              <w:rPr>
                <w:rFonts w:ascii="DejaVu Sans Mono" w:hAnsi="DejaVu Sans Mono"/>
                <w:sz w:val="17"/>
              </w:rPr>
              <w:t>-a optimal</w:t>
            </w:r>
          </w:p>
        </w:tc>
        <w:tc>
          <w:tcPr>
            <w:tcW w:type="dxa" w:w="4082"/>
            <w:tcMar>
              <w:top w:w="90" w:type="dxa"/>
              <w:start w:w="110" w:type="dxa"/>
              <w:bottom w:w="90" w:type="dxa"/>
              <w:end w:w="110" w:type="dxa"/>
            </w:tcMar>
            <w:shd w:fill="F3F5F7"/>
          </w:tcPr>
          <w:p>
            <w:r>
              <w:rPr>
                <w:rFonts w:ascii="Aptos" w:hAnsi="Aptos"/>
                <w:sz w:val="18"/>
              </w:rPr>
              <w:t>Alinea el inicio de la partición según las recomendaciones del dispositivo.</w:t>
            </w:r>
          </w:p>
        </w:tc>
        <w:tc>
          <w:tcPr>
            <w:tcW w:type="dxa" w:w="2551"/>
            <w:tcMar>
              <w:top w:w="90" w:type="dxa"/>
              <w:start w:w="110" w:type="dxa"/>
              <w:bottom w:w="90" w:type="dxa"/>
              <w:end w:w="110" w:type="dxa"/>
            </w:tcMar>
            <w:shd w:fill="F3F5F7"/>
          </w:tcPr>
          <w:p>
            <w:r>
              <w:rPr>
                <w:rFonts w:ascii="Aptos" w:hAnsi="Aptos"/>
                <w:sz w:val="18"/>
              </w:rPr>
              <w:t>Reduce problemas de rendimiento por mala alineación.</w:t>
            </w:r>
          </w:p>
        </w:tc>
      </w:tr>
      <w:tr>
        <w:tc>
          <w:tcPr>
            <w:tcW w:type="dxa" w:w="2665"/>
            <w:tcMar>
              <w:top w:w="90" w:type="dxa"/>
              <w:start w:w="110" w:type="dxa"/>
              <w:bottom w:w="90" w:type="dxa"/>
              <w:end w:w="110" w:type="dxa"/>
            </w:tcMar>
            <w:vAlign w:val="top"/>
          </w:tcPr>
          <w:p>
            <w:r>
              <w:rPr>
                <w:rFonts w:ascii="DejaVu Sans Mono" w:hAnsi="DejaVu Sans Mono"/>
                <w:sz w:val="17"/>
              </w:rPr>
              <w:t>mklabel gpt</w:t>
            </w:r>
          </w:p>
        </w:tc>
        <w:tc>
          <w:tcPr>
            <w:tcW w:type="dxa" w:w="4082"/>
            <w:tcMar>
              <w:top w:w="90" w:type="dxa"/>
              <w:start w:w="110" w:type="dxa"/>
              <w:bottom w:w="90" w:type="dxa"/>
              <w:end w:w="110" w:type="dxa"/>
            </w:tcMar>
          </w:tcPr>
          <w:p>
            <w:r>
              <w:rPr>
                <w:rFonts w:ascii="Aptos" w:hAnsi="Aptos"/>
                <w:sz w:val="18"/>
              </w:rPr>
              <w:t>Crea una tabla GPT. En GPT todas las particiones son conceptualmente primarias.</w:t>
            </w:r>
          </w:p>
        </w:tc>
        <w:tc>
          <w:tcPr>
            <w:tcW w:type="dxa" w:w="2551"/>
            <w:tcMar>
              <w:top w:w="90" w:type="dxa"/>
              <w:start w:w="110" w:type="dxa"/>
              <w:bottom w:w="90" w:type="dxa"/>
              <w:end w:w="110" w:type="dxa"/>
            </w:tcMar>
          </w:tcPr>
          <w:p>
            <w:r>
              <w:rPr>
                <w:rFonts w:ascii="Aptos" w:hAnsi="Aptos"/>
                <w:sz w:val="18"/>
              </w:rPr>
              <w:t>El laboratorio pide cuatro particiones primarias.</w:t>
            </w:r>
          </w:p>
        </w:tc>
      </w:tr>
      <w:tr>
        <w:tc>
          <w:tcPr>
            <w:tcW w:type="dxa" w:w="2665"/>
            <w:tcMar>
              <w:top w:w="90" w:type="dxa"/>
              <w:start w:w="110" w:type="dxa"/>
              <w:bottom w:w="90" w:type="dxa"/>
              <w:end w:w="110" w:type="dxa"/>
            </w:tcMar>
            <w:shd w:fill="F3F5F7"/>
            <w:vAlign w:val="top"/>
          </w:tcPr>
          <w:p>
            <w:r>
              <w:rPr>
                <w:rFonts w:ascii="DejaVu Sans Mono" w:hAnsi="DejaVu Sans Mono"/>
                <w:sz w:val="17"/>
              </w:rPr>
              <w:t>MiB</w:t>
            </w:r>
          </w:p>
        </w:tc>
        <w:tc>
          <w:tcPr>
            <w:tcW w:type="dxa" w:w="4082"/>
            <w:tcMar>
              <w:top w:w="90" w:type="dxa"/>
              <w:start w:w="110" w:type="dxa"/>
              <w:bottom w:w="90" w:type="dxa"/>
              <w:end w:w="110" w:type="dxa"/>
            </w:tcMar>
            <w:shd w:fill="F3F5F7"/>
          </w:tcPr>
          <w:p>
            <w:r>
              <w:rPr>
                <w:rFonts w:ascii="Aptos" w:hAnsi="Aptos"/>
                <w:sz w:val="18"/>
              </w:rPr>
              <w:t>Usa mebibytes binarios y límites explícitos.</w:t>
            </w:r>
          </w:p>
        </w:tc>
        <w:tc>
          <w:tcPr>
            <w:tcW w:type="dxa" w:w="2551"/>
            <w:tcMar>
              <w:top w:w="90" w:type="dxa"/>
              <w:start w:w="110" w:type="dxa"/>
              <w:bottom w:w="90" w:type="dxa"/>
              <w:end w:w="110" w:type="dxa"/>
            </w:tcMar>
            <w:shd w:fill="F3F5F7"/>
          </w:tcPr>
          <w:p>
            <w:r>
              <w:rPr>
                <w:rFonts w:ascii="Aptos" w:hAnsi="Aptos"/>
                <w:sz w:val="18"/>
              </w:rPr>
              <w:t>Las cuatro particiones quedan de aproximadamente 2 GiB.</w:t>
            </w:r>
          </w:p>
        </w:tc>
      </w:tr>
      <w:tr>
        <w:tc>
          <w:tcPr>
            <w:tcW w:type="dxa" w:w="2665"/>
            <w:tcMar>
              <w:top w:w="90" w:type="dxa"/>
              <w:start w:w="110" w:type="dxa"/>
              <w:bottom w:w="90" w:type="dxa"/>
              <w:end w:w="110" w:type="dxa"/>
            </w:tcMar>
            <w:vAlign w:val="top"/>
          </w:tcPr>
          <w:p>
            <w:r>
              <w:rPr>
                <w:rFonts w:ascii="DejaVu Sans Mono" w:hAnsi="DejaVu Sans Mono"/>
                <w:sz w:val="17"/>
              </w:rPr>
              <w:t>partprobe</w:t>
            </w:r>
          </w:p>
        </w:tc>
        <w:tc>
          <w:tcPr>
            <w:tcW w:type="dxa" w:w="4082"/>
            <w:tcMar>
              <w:top w:w="90" w:type="dxa"/>
              <w:start w:w="110" w:type="dxa"/>
              <w:bottom w:w="90" w:type="dxa"/>
              <w:end w:w="110" w:type="dxa"/>
            </w:tcMar>
          </w:tcPr>
          <w:p>
            <w:r>
              <w:rPr>
                <w:rFonts w:ascii="Aptos" w:hAnsi="Aptos"/>
                <w:sz w:val="18"/>
              </w:rPr>
              <w:t>Solicita al kernel releer la tabla de particiones.</w:t>
            </w:r>
          </w:p>
        </w:tc>
        <w:tc>
          <w:tcPr>
            <w:tcW w:type="dxa" w:w="2551"/>
            <w:tcMar>
              <w:top w:w="90" w:type="dxa"/>
              <w:start w:w="110" w:type="dxa"/>
              <w:bottom w:w="90" w:type="dxa"/>
              <w:end w:w="110" w:type="dxa"/>
            </w:tcMar>
          </w:tcPr>
          <w:p>
            <w:r>
              <w:rPr>
                <w:rFonts w:ascii="Aptos" w:hAnsi="Aptos"/>
                <w:sz w:val="18"/>
              </w:rPr>
              <w:t>`udevadm settle` espera la creación de los nodos `/dev/sda1`…`sda4`.</w:t>
            </w:r>
          </w:p>
        </w:tc>
      </w:tr>
    </w:tbl>
    <w:p>
      <w:pPr>
        <w:pStyle w:val="Heading2"/>
      </w:pPr>
      <w:r>
        <w:t>Paso 3 — Crear los sistemas de archivos</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sudo mkfs.ext4 -L DATA1 /dev/sda1</w:t>
              <w:br/>
              <w:t>sudo mkfs.ext3 -L DATA2 /dev/sda2</w:t>
              <w:br/>
              <w:t>sudo mkfs.xfs  -f -L DATA3 /dev/sda3</w:t>
              <w:br/>
              <w:t>sudo mkfs.xfs  -f -L DATA4 /dev/sda4</w:t>
              <w:br/>
              <w:br/>
              <w:t>lsblk -f /dev/sda</w:t>
              <w:br/>
              <w:t>sudo blkid /dev/sda1 /dev/sda2 /dev/sda3 /dev/sda4</w:t>
            </w:r>
          </w:p>
        </w:tc>
      </w:tr>
    </w:tbl>
    <w:p>
      <w:pPr>
        <w:spacing w:after="20"/>
      </w:pPr>
    </w:p>
    <w:p>
      <w:r>
        <w:t>`mkfs` crea la estructura lógica que permite almacenar archivos. EXT4 y EXT3 pertenecen a la familia ext; XFS es un sistema de archivos de alto rendimiento común en RHEL. `-L` asigna una etiqueta. En XFS, `-f` confirma el formateo si existe una firma previa; por eso solo debe utilizarse en el disco de laboratorio.</w:t>
      </w:r>
    </w:p>
    <w:p>
      <w:pPr>
        <w:pStyle w:val="Heading2"/>
      </w:pPr>
      <w:r>
        <w:t>Paso 4 — Crear puntos de montaje</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sudo mkdir -p /mnt/morales/{Data1,Data2,Data3,Data4}</w:t>
              <w:br/>
              <w:t>ls -ld /mnt/morales /mnt/morales/{Data1,Data2,Data3,Data4}</w:t>
            </w:r>
          </w:p>
        </w:tc>
      </w:tr>
    </w:tbl>
    <w:p>
      <w:pPr>
        <w:spacing w:after="20"/>
      </w:pPr>
    </w:p>
    <w:p>
      <w:r>
        <w:t>Un punto de montaje es un directorio que actúa como “puerta de entrada” al sistema de archivos de una partición. `-p` crea también directorios padre faltantes y no falla si ya existen.</w:t>
      </w:r>
    </w:p>
    <w:p>
      <w:pPr>
        <w:pStyle w:val="Heading2"/>
      </w:pPr>
      <w:r>
        <w:t>Paso 5 — Obtener UUID y preparar `/etc/fstab`</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UUID_SDA1="$(sudo blkid -s UUID -o value /dev/sda1)"</w:t>
              <w:br/>
              <w:t>UUID_SDA2="$(sudo blkid -s UUID -o value /dev/sda2)"</w:t>
              <w:br/>
              <w:t>UUID_SDA3="$(sudo blkid -s UUID -o value /dev/sda3)"</w:t>
              <w:br/>
              <w:t>UUID_SDA4="$(sudo blkid -s UUID -o value /dev/sda4)"</w:t>
              <w:br/>
              <w:br/>
              <w:t>printf '%s\n' "$UUID_SDA1" "$UUID_SDA2" "$UUID_SDA3" "$UUID_SDA4"</w:t>
              <w:br/>
              <w:t>sudo cp -a /etc/fstab "/etc/fstab.respaldo.$(date +%Y%m%d-%H%M%S)"</w:t>
              <w:br/>
              <w:t>sudo sed -i '\|/mnt/morales/Data[1-4]|d' /etc/fstab</w:t>
              <w:br/>
              <w:br/>
              <w:t>printf 'UUID=%s /mnt/morales/Data1 ext4 defaults 0 2\n' "$UUID_SDA1" | sudo tee -a /etc/fstab</w:t>
              <w:br/>
              <w:t>printf 'UUID=%s /mnt/morales/Data2 ext3 defaults 0 2\n' "$UUID_SDA2" | sudo tee -a /etc/fstab</w:t>
              <w:br/>
              <w:t>printf 'UUID=%s /mnt/morales/Data3 xfs  defaults 0 0\n' "$UUID_SDA3" | sudo tee -a /etc/fstab</w:t>
              <w:br/>
              <w:t>printf 'UUID=%s /mnt/morales/Data4 xfs  defaults 0 0\n' "$UUID_SDA4" | sudo tee -a /etc/fstab</w:t>
              <w:br/>
              <w:br/>
              <w:t>tail -n 4 /etc/fstab</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15" w:type="dxa"/>
              <w:start w:w="145" w:type="dxa"/>
              <w:bottom w:w="115" w:type="dxa"/>
              <w:end w:w="145" w:type="dxa"/>
            </w:tcMar>
          </w:tcPr>
          <w:p>
            <w:pPr>
              <w:spacing w:after="40"/>
            </w:pPr>
            <w:r>
              <w:rPr>
                <w:b/>
                <w:color w:val="17365D"/>
              </w:rPr>
              <w:t xml:space="preserve">Por qué UUID  </w:t>
            </w:r>
            <w:r>
              <w:t>El nombre `/dev/sda1` puede cambiar si se agregan discos o cambia el orden de detección. El UUID pertenece al sistema de archivos y ofrece una referencia estable para el montaje persistente.</w:t>
            </w:r>
          </w:p>
        </w:tc>
      </w:tr>
    </w:tbl>
    <w:p>
      <w:pPr>
        <w:spacing w:after="20"/>
      </w:pPr>
    </w:p>
    <w:tbl>
      <w:tblPr>
        <w:tblStyle w:val="TableGrid"/>
        <w:tblW w:type="auto" w:w="0"/>
        <w:jc w:val="center"/>
        <w:tblLook w:firstColumn="1" w:firstRow="1" w:lastColumn="0" w:lastRow="0" w:noHBand="0" w:noVBand="1" w:val="04A0"/>
      </w:tblPr>
      <w:tblGrid>
        <w:gridCol w:w="3307"/>
        <w:gridCol w:w="3307"/>
        <w:gridCol w:w="3307"/>
      </w:tblGrid>
      <w:tr>
        <w:tc>
          <w:tcPr>
            <w:tcW w:type="dxa" w:w="2665"/>
            <w:shd w:fill="17365D"/>
            <w:tcMar>
              <w:top w:w="90" w:type="dxa"/>
              <w:start w:w="110" w:type="dxa"/>
              <w:bottom w:w="90" w:type="dxa"/>
              <w:end w:w="110" w:type="dxa"/>
            </w:tcMar>
          </w:tcPr>
          <w:p>
            <w:r>
              <w:rPr>
                <w:b/>
                <w:color w:val="FFFFFF"/>
              </w:rPr>
              <w:t>Comando / elemento</w:t>
            </w:r>
          </w:p>
        </w:tc>
        <w:tc>
          <w:tcPr>
            <w:tcW w:type="dxa" w:w="4082"/>
            <w:shd w:fill="17365D"/>
            <w:tcMar>
              <w:top w:w="90" w:type="dxa"/>
              <w:start w:w="110" w:type="dxa"/>
              <w:bottom w:w="90" w:type="dxa"/>
              <w:end w:w="110" w:type="dxa"/>
            </w:tcMar>
          </w:tcPr>
          <w:p>
            <w:r>
              <w:rPr>
                <w:b/>
                <w:color w:val="FFFFFF"/>
              </w:rPr>
              <w:t>Qué hace y por qué</w:t>
            </w:r>
          </w:p>
        </w:tc>
        <w:tc>
          <w:tcPr>
            <w:tcW w:type="dxa" w:w="2551"/>
            <w:shd w:fill="17365D"/>
            <w:tcMar>
              <w:top w:w="90" w:type="dxa"/>
              <w:start w:w="110" w:type="dxa"/>
              <w:bottom w:w="90" w:type="dxa"/>
              <w:end w:w="110" w:type="dxa"/>
            </w:tcMar>
          </w:tcPr>
          <w:p>
            <w:r>
              <w:rPr>
                <w:b/>
                <w:color w:val="FFFFFF"/>
              </w:rPr>
              <w:t>Verificación o detalle</w:t>
            </w:r>
          </w:p>
        </w:tc>
      </w:tr>
      <w:tr>
        <w:tc>
          <w:tcPr>
            <w:tcW w:type="dxa" w:w="2665"/>
            <w:tcMar>
              <w:top w:w="90" w:type="dxa"/>
              <w:start w:w="110" w:type="dxa"/>
              <w:bottom w:w="90" w:type="dxa"/>
              <w:end w:w="110" w:type="dxa"/>
            </w:tcMar>
            <w:vAlign w:val="top"/>
          </w:tcPr>
          <w:p>
            <w:r>
              <w:rPr>
                <w:rFonts w:ascii="DejaVu Sans Mono" w:hAnsi="DejaVu Sans Mono"/>
                <w:sz w:val="17"/>
              </w:rPr>
              <w:t>UUID=...</w:t>
            </w:r>
          </w:p>
        </w:tc>
        <w:tc>
          <w:tcPr>
            <w:tcW w:type="dxa" w:w="4082"/>
            <w:tcMar>
              <w:top w:w="90" w:type="dxa"/>
              <w:start w:w="110" w:type="dxa"/>
              <w:bottom w:w="90" w:type="dxa"/>
              <w:end w:w="110" w:type="dxa"/>
            </w:tcMar>
          </w:tcPr>
          <w:p>
            <w:r>
              <w:rPr>
                <w:rFonts w:ascii="Aptos" w:hAnsi="Aptos"/>
                <w:sz w:val="18"/>
              </w:rPr>
              <w:t>Primer campo: sistema de archivos que se montará.</w:t>
            </w:r>
          </w:p>
        </w:tc>
        <w:tc>
          <w:tcPr>
            <w:tcW w:type="dxa" w:w="2551"/>
            <w:tcMar>
              <w:top w:w="90" w:type="dxa"/>
              <w:start w:w="110" w:type="dxa"/>
              <w:bottom w:w="90" w:type="dxa"/>
              <w:end w:w="110" w:type="dxa"/>
            </w:tcMar>
          </w:tcPr>
          <w:p>
            <w:r>
              <w:rPr>
                <w:rFonts w:ascii="Aptos" w:hAnsi="Aptos"/>
                <w:sz w:val="18"/>
              </w:rPr>
              <w:t>Se obtiene con `blkid`, no se inventa.</w:t>
            </w:r>
          </w:p>
        </w:tc>
      </w:tr>
      <w:tr>
        <w:tc>
          <w:tcPr>
            <w:tcW w:type="dxa" w:w="2665"/>
            <w:tcMar>
              <w:top w:w="90" w:type="dxa"/>
              <w:start w:w="110" w:type="dxa"/>
              <w:bottom w:w="90" w:type="dxa"/>
              <w:end w:w="110" w:type="dxa"/>
            </w:tcMar>
            <w:shd w:fill="F3F5F7"/>
            <w:vAlign w:val="top"/>
          </w:tcPr>
          <w:p>
            <w:r>
              <w:rPr>
                <w:rFonts w:ascii="DejaVu Sans Mono" w:hAnsi="DejaVu Sans Mono"/>
                <w:sz w:val="17"/>
              </w:rPr>
              <w:t>/mnt/morales/Data1</w:t>
            </w:r>
          </w:p>
        </w:tc>
        <w:tc>
          <w:tcPr>
            <w:tcW w:type="dxa" w:w="4082"/>
            <w:tcMar>
              <w:top w:w="90" w:type="dxa"/>
              <w:start w:w="110" w:type="dxa"/>
              <w:bottom w:w="90" w:type="dxa"/>
              <w:end w:w="110" w:type="dxa"/>
            </w:tcMar>
            <w:shd w:fill="F3F5F7"/>
          </w:tcPr>
          <w:p>
            <w:r>
              <w:rPr>
                <w:rFonts w:ascii="Aptos" w:hAnsi="Aptos"/>
                <w:sz w:val="18"/>
              </w:rPr>
              <w:t>Segundo campo: punto de montaje.</w:t>
            </w:r>
          </w:p>
        </w:tc>
        <w:tc>
          <w:tcPr>
            <w:tcW w:type="dxa" w:w="2551"/>
            <w:tcMar>
              <w:top w:w="90" w:type="dxa"/>
              <w:start w:w="110" w:type="dxa"/>
              <w:bottom w:w="90" w:type="dxa"/>
              <w:end w:w="110" w:type="dxa"/>
            </w:tcMar>
            <w:shd w:fill="F3F5F7"/>
          </w:tcPr>
          <w:p>
            <w:r>
              <w:rPr>
                <w:rFonts w:ascii="Aptos" w:hAnsi="Aptos"/>
                <w:sz w:val="18"/>
              </w:rPr>
              <w:t>Debe existir antes de `mount -a`.</w:t>
            </w:r>
          </w:p>
        </w:tc>
      </w:tr>
      <w:tr>
        <w:tc>
          <w:tcPr>
            <w:tcW w:type="dxa" w:w="2665"/>
            <w:tcMar>
              <w:top w:w="90" w:type="dxa"/>
              <w:start w:w="110" w:type="dxa"/>
              <w:bottom w:w="90" w:type="dxa"/>
              <w:end w:w="110" w:type="dxa"/>
            </w:tcMar>
            <w:vAlign w:val="top"/>
          </w:tcPr>
          <w:p>
            <w:r>
              <w:rPr>
                <w:rFonts w:ascii="DejaVu Sans Mono" w:hAnsi="DejaVu Sans Mono"/>
                <w:sz w:val="17"/>
              </w:rPr>
              <w:t>ext4 / ext3 / xfs</w:t>
            </w:r>
          </w:p>
        </w:tc>
        <w:tc>
          <w:tcPr>
            <w:tcW w:type="dxa" w:w="4082"/>
            <w:tcMar>
              <w:top w:w="90" w:type="dxa"/>
              <w:start w:w="110" w:type="dxa"/>
              <w:bottom w:w="90" w:type="dxa"/>
              <w:end w:w="110" w:type="dxa"/>
            </w:tcMar>
          </w:tcPr>
          <w:p>
            <w:r>
              <w:rPr>
                <w:rFonts w:ascii="Aptos" w:hAnsi="Aptos"/>
                <w:sz w:val="18"/>
              </w:rPr>
              <w:t>Tercer campo: tipo de sistema de archivos.</w:t>
            </w:r>
          </w:p>
        </w:tc>
        <w:tc>
          <w:tcPr>
            <w:tcW w:type="dxa" w:w="2551"/>
            <w:tcMar>
              <w:top w:w="90" w:type="dxa"/>
              <w:start w:w="110" w:type="dxa"/>
              <w:bottom w:w="90" w:type="dxa"/>
              <w:end w:w="110" w:type="dxa"/>
            </w:tcMar>
          </w:tcPr>
          <w:p>
            <w:r>
              <w:rPr>
                <w:rFonts w:ascii="Aptos" w:hAnsi="Aptos"/>
                <w:sz w:val="18"/>
              </w:rPr>
              <w:t>Debe coincidir con `lsblk -f`.</w:t>
            </w:r>
          </w:p>
        </w:tc>
      </w:tr>
      <w:tr>
        <w:tc>
          <w:tcPr>
            <w:tcW w:type="dxa" w:w="2665"/>
            <w:tcMar>
              <w:top w:w="90" w:type="dxa"/>
              <w:start w:w="110" w:type="dxa"/>
              <w:bottom w:w="90" w:type="dxa"/>
              <w:end w:w="110" w:type="dxa"/>
            </w:tcMar>
            <w:shd w:fill="F3F5F7"/>
            <w:vAlign w:val="top"/>
          </w:tcPr>
          <w:p>
            <w:r>
              <w:rPr>
                <w:rFonts w:ascii="DejaVu Sans Mono" w:hAnsi="DejaVu Sans Mono"/>
                <w:sz w:val="17"/>
              </w:rPr>
              <w:t>defaults</w:t>
            </w:r>
          </w:p>
        </w:tc>
        <w:tc>
          <w:tcPr>
            <w:tcW w:type="dxa" w:w="4082"/>
            <w:tcMar>
              <w:top w:w="90" w:type="dxa"/>
              <w:start w:w="110" w:type="dxa"/>
              <w:bottom w:w="90" w:type="dxa"/>
              <w:end w:w="110" w:type="dxa"/>
            </w:tcMar>
            <w:shd w:fill="F3F5F7"/>
          </w:tcPr>
          <w:p>
            <w:r>
              <w:rPr>
                <w:rFonts w:ascii="Aptos" w:hAnsi="Aptos"/>
                <w:sz w:val="18"/>
              </w:rPr>
              <w:t>Cuarto campo: conjunto estándar de opciones de montaje.</w:t>
            </w:r>
          </w:p>
        </w:tc>
        <w:tc>
          <w:tcPr>
            <w:tcW w:type="dxa" w:w="2551"/>
            <w:tcMar>
              <w:top w:w="90" w:type="dxa"/>
              <w:start w:w="110" w:type="dxa"/>
              <w:bottom w:w="90" w:type="dxa"/>
              <w:end w:w="110" w:type="dxa"/>
            </w:tcMar>
            <w:shd w:fill="F3F5F7"/>
          </w:tcPr>
          <w:p>
            <w:r>
              <w:rPr>
                <w:rFonts w:ascii="Aptos" w:hAnsi="Aptos"/>
                <w:sz w:val="18"/>
              </w:rPr>
              <w:t>Incluye rw, suid, dev, exec, auto, nouser y async.</w:t>
            </w:r>
          </w:p>
        </w:tc>
      </w:tr>
      <w:tr>
        <w:tc>
          <w:tcPr>
            <w:tcW w:type="dxa" w:w="2665"/>
            <w:tcMar>
              <w:top w:w="90" w:type="dxa"/>
              <w:start w:w="110" w:type="dxa"/>
              <w:bottom w:w="90" w:type="dxa"/>
              <w:end w:w="110" w:type="dxa"/>
            </w:tcMar>
            <w:vAlign w:val="top"/>
          </w:tcPr>
          <w:p>
            <w:r>
              <w:rPr>
                <w:rFonts w:ascii="DejaVu Sans Mono" w:hAnsi="DejaVu Sans Mono"/>
                <w:sz w:val="17"/>
              </w:rPr>
              <w:t>0</w:t>
            </w:r>
          </w:p>
        </w:tc>
        <w:tc>
          <w:tcPr>
            <w:tcW w:type="dxa" w:w="4082"/>
            <w:tcMar>
              <w:top w:w="90" w:type="dxa"/>
              <w:start w:w="110" w:type="dxa"/>
              <w:bottom w:w="90" w:type="dxa"/>
              <w:end w:w="110" w:type="dxa"/>
            </w:tcMar>
          </w:tcPr>
          <w:p>
            <w:r>
              <w:rPr>
                <w:rFonts w:ascii="Aptos" w:hAnsi="Aptos"/>
                <w:sz w:val="18"/>
              </w:rPr>
              <w:t>Quinto campo: uso histórico de `dump`.</w:t>
            </w:r>
          </w:p>
        </w:tc>
        <w:tc>
          <w:tcPr>
            <w:tcW w:type="dxa" w:w="2551"/>
            <w:tcMar>
              <w:top w:w="90" w:type="dxa"/>
              <w:start w:w="110" w:type="dxa"/>
              <w:bottom w:w="90" w:type="dxa"/>
              <w:end w:w="110" w:type="dxa"/>
            </w:tcMar>
          </w:tcPr>
          <w:p>
            <w:r>
              <w:rPr>
                <w:rFonts w:ascii="Aptos" w:hAnsi="Aptos"/>
                <w:sz w:val="18"/>
              </w:rPr>
              <w:t>Normalmente se deja en 0.</w:t>
            </w:r>
          </w:p>
        </w:tc>
      </w:tr>
      <w:tr>
        <w:tc>
          <w:tcPr>
            <w:tcW w:type="dxa" w:w="2665"/>
            <w:tcMar>
              <w:top w:w="90" w:type="dxa"/>
              <w:start w:w="110" w:type="dxa"/>
              <w:bottom w:w="90" w:type="dxa"/>
              <w:end w:w="110" w:type="dxa"/>
            </w:tcMar>
            <w:shd w:fill="F3F5F7"/>
            <w:vAlign w:val="top"/>
          </w:tcPr>
          <w:p>
            <w:r>
              <w:rPr>
                <w:rFonts w:ascii="DejaVu Sans Mono" w:hAnsi="DejaVu Sans Mono"/>
                <w:sz w:val="17"/>
              </w:rPr>
              <w:t>2 / 0</w:t>
            </w:r>
          </w:p>
        </w:tc>
        <w:tc>
          <w:tcPr>
            <w:tcW w:type="dxa" w:w="4082"/>
            <w:tcMar>
              <w:top w:w="90" w:type="dxa"/>
              <w:start w:w="110" w:type="dxa"/>
              <w:bottom w:w="90" w:type="dxa"/>
              <w:end w:w="110" w:type="dxa"/>
            </w:tcMar>
            <w:shd w:fill="F3F5F7"/>
          </w:tcPr>
          <w:p>
            <w:r>
              <w:rPr>
                <w:rFonts w:ascii="Aptos" w:hAnsi="Aptos"/>
                <w:sz w:val="18"/>
              </w:rPr>
              <w:t>Sexto campo: orden de comprobación al arrancar. ext usa 2; XFS se deja 0.</w:t>
            </w:r>
          </w:p>
        </w:tc>
        <w:tc>
          <w:tcPr>
            <w:tcW w:type="dxa" w:w="2551"/>
            <w:tcMar>
              <w:top w:w="90" w:type="dxa"/>
              <w:start w:w="110" w:type="dxa"/>
              <w:bottom w:w="90" w:type="dxa"/>
              <w:end w:w="110" w:type="dxa"/>
            </w:tcMar>
            <w:shd w:fill="F3F5F7"/>
          </w:tcPr>
          <w:p>
            <w:r>
              <w:rPr>
                <w:rFonts w:ascii="Aptos" w:hAnsi="Aptos"/>
                <w:sz w:val="18"/>
              </w:rPr>
              <w:t>La raíz suele usar 1.</w:t>
            </w:r>
          </w:p>
        </w:tc>
      </w:tr>
    </w:tbl>
    <w:p>
      <w:pPr>
        <w:pStyle w:val="Heading2"/>
      </w:pPr>
      <w:r>
        <w:t>Paso 6 — Validar antes de reiniciar y probar el montaje</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sudo findmnt --verify --verbose</w:t>
              <w:br/>
              <w:t>sudo mount -av</w:t>
              <w:br/>
              <w:t>df -hT /mnt/morales/Data1 /mnt/morales/Data2 /mnt/morales/Data3 /mnt/morales/Data4</w:t>
              <w:br/>
              <w:t>for punto in /mnt/morales/{Data1,Data2,Data3,Data4}; do</w:t>
              <w:br/>
              <w:t xml:space="preserve">  findmnt -o SOURCE,FSTYPE,OPTIONS,TARGET "$punto"</w:t>
              <w:br/>
              <w:t>done</w:t>
              <w:br/>
              <w:t>lsblk -f /dev/sda</w:t>
            </w:r>
          </w:p>
        </w:tc>
      </w:tr>
    </w:tbl>
    <w:p>
      <w:pPr>
        <w:spacing w:after="20"/>
      </w:pPr>
    </w:p>
    <w:p>
      <w:r>
        <w:t>`mount -a` procesa todas las entradas aplicables de `/etc/fstab`. Debe ejecutarse antes de reiniciar: un error de sintaxis en `fstab` puede dificultar el arranque. `df -hT` comprueba tamaño, uso y tipo; `findmnt` muestra la fuente, opciones y destino reales.</w:t>
      </w:r>
    </w:p>
    <w:p>
      <w:pPr>
        <w:pStyle w:val="Heading3"/>
      </w:pPr>
      <w:r>
        <w:t>Evidencias que deben insertarse</w:t>
      </w: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1</w:t>
              <w:br/>
            </w:r>
            <w:r>
              <w:t>Identificación del disco adicional de 8 GB.</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2</w:t>
              <w:br/>
            </w:r>
            <w:r>
              <w:t>Tabla GPT con `/dev/sda1` a `/dev/sda4`.</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3</w:t>
              <w:br/>
            </w:r>
            <w:r>
              <w:t>`lsblk -f` o `blkid` mostrando tipos y UUID.</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4</w:t>
              <w:br/>
            </w:r>
            <w:r>
              <w:t>Últimas cuatro líneas de `/etc/fstab` sin exponer información sensible.</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5</w:t>
              <w:br/>
            </w:r>
            <w:r>
              <w:t>`mount -av`, `df -hT` y `findmnt` sin errores.</w:t>
            </w:r>
          </w:p>
        </w:tc>
      </w:tr>
    </w:tbl>
    <w:p>
      <w:pPr>
        <w:spacing w:after="20"/>
      </w:pPr>
    </w:p>
    <w:p>
      <w:r>
        <w:br w:type="page"/>
      </w:r>
    </w:p>
    <w:p>
      <w:pPr>
        <w:pStyle w:val="Heading1"/>
      </w:pPr>
      <w:r>
        <w:rPr>
          <w:color w:val="1F7A78"/>
        </w:rPr>
        <w:t xml:space="preserve">4  </w:t>
      </w:r>
      <w:r>
        <w:t>Explicación conceptual de comandos esenciales</w:t>
      </w:r>
    </w:p>
    <w:p>
      <w:pPr>
        <w:spacing w:after="120"/>
        <w:pBdr>
          <w:bottom w:val="single" w:sz="12" w:space="1" w:color="1F7A78"/>
        </w:pBdr>
      </w:pPr>
    </w:p>
    <w:p>
      <w:pPr>
        <w:spacing w:after="160"/>
      </w:pPr>
      <w:r>
        <w:rPr>
          <w:i/>
          <w:color w:val="5E6B75"/>
        </w:rPr>
        <w:t>Analogías cotidianas y ejemplos prácticos.</w:t>
      </w:r>
    </w:p>
    <w:tbl>
      <w:tblPr>
        <w:tblStyle w:val="TableGrid"/>
        <w:tblW w:type="auto" w:w="0"/>
        <w:jc w:val="center"/>
        <w:tblLook w:firstColumn="1" w:firstRow="1" w:lastColumn="0" w:lastRow="0" w:noHBand="0" w:noVBand="1" w:val="04A0"/>
      </w:tblPr>
      <w:tblGrid>
        <w:gridCol w:w="1984"/>
        <w:gridCol w:w="1984"/>
        <w:gridCol w:w="1984"/>
        <w:gridCol w:w="1984"/>
        <w:gridCol w:w="1984"/>
      </w:tblGrid>
      <w:tr>
        <w:tc>
          <w:tcPr>
            <w:tcW w:type="dxa" w:w="1984"/>
            <w:shd w:fill="17365D"/>
          </w:tcPr>
          <w:p>
            <w:r>
              <w:rPr>
                <w:b/>
                <w:color w:val="FFFFFF"/>
              </w:rPr>
              <w:t>Comando</w:t>
            </w:r>
          </w:p>
        </w:tc>
        <w:tc>
          <w:tcPr>
            <w:tcW w:type="dxa" w:w="1984"/>
            <w:shd w:fill="17365D"/>
          </w:tcPr>
          <w:p>
            <w:r>
              <w:rPr>
                <w:b/>
                <w:color w:val="FFFFFF"/>
              </w:rPr>
              <w:t>Función</w:t>
            </w:r>
          </w:p>
        </w:tc>
        <w:tc>
          <w:tcPr>
            <w:tcW w:type="dxa" w:w="1984"/>
            <w:shd w:fill="17365D"/>
          </w:tcPr>
          <w:p>
            <w:r>
              <w:rPr>
                <w:b/>
                <w:color w:val="FFFFFF"/>
              </w:rPr>
              <w:t>Analogía</w:t>
            </w:r>
          </w:p>
        </w:tc>
        <w:tc>
          <w:tcPr>
            <w:tcW w:type="dxa" w:w="1984"/>
            <w:shd w:fill="17365D"/>
          </w:tcPr>
          <w:p>
            <w:r>
              <w:rPr>
                <w:b/>
                <w:color w:val="FFFFFF"/>
              </w:rPr>
              <w:t>Sintaxis</w:t>
            </w:r>
          </w:p>
        </w:tc>
        <w:tc>
          <w:tcPr>
            <w:tcW w:type="dxa" w:w="1984"/>
            <w:shd w:fill="17365D"/>
          </w:tcPr>
          <w:p>
            <w:r>
              <w:rPr>
                <w:b/>
                <w:color w:val="FFFFFF"/>
              </w:rPr>
              <w:t>Opciones clave</w:t>
            </w:r>
          </w:p>
        </w:tc>
      </w:tr>
      <w:tr>
        <w:tc>
          <w:tcPr>
            <w:tcW w:type="dxa" w:w="1984"/>
            <w:tcMar>
              <w:top w:w="90" w:type="dxa"/>
              <w:start w:w="110" w:type="dxa"/>
              <w:bottom w:w="90" w:type="dxa"/>
              <w:end w:w="110" w:type="dxa"/>
            </w:tcMar>
          </w:tcPr>
          <w:p>
            <w:r>
              <w:rPr>
                <w:rFonts w:ascii="DejaVu Sans Mono" w:hAnsi="DejaVu Sans Mono"/>
                <w:sz w:val="17"/>
              </w:rPr>
              <w:t>cp</w:t>
            </w:r>
          </w:p>
        </w:tc>
        <w:tc>
          <w:tcPr>
            <w:tcW w:type="dxa" w:w="1984"/>
            <w:tcMar>
              <w:top w:w="90" w:type="dxa"/>
              <w:start w:w="110" w:type="dxa"/>
              <w:bottom w:w="90" w:type="dxa"/>
              <w:end w:w="110" w:type="dxa"/>
            </w:tcMar>
          </w:tcPr>
          <w:p>
            <w:r>
              <w:rPr>
                <w:sz w:val="18"/>
              </w:rPr>
              <w:t>Copiar</w:t>
            </w:r>
          </w:p>
        </w:tc>
        <w:tc>
          <w:tcPr>
            <w:tcW w:type="dxa" w:w="1984"/>
            <w:tcMar>
              <w:top w:w="90" w:type="dxa"/>
              <w:start w:w="110" w:type="dxa"/>
              <w:bottom w:w="90" w:type="dxa"/>
              <w:end w:w="110" w:type="dxa"/>
            </w:tcMar>
          </w:tcPr>
          <w:p>
            <w:r>
              <w:rPr>
                <w:sz w:val="18"/>
              </w:rPr>
              <w:t>Como fotocopiar un documento: el original permanece y se crea otra copia.</w:t>
            </w:r>
          </w:p>
        </w:tc>
        <w:tc>
          <w:tcPr>
            <w:tcW w:type="dxa" w:w="1984"/>
            <w:tcMar>
              <w:top w:w="90" w:type="dxa"/>
              <w:start w:w="110" w:type="dxa"/>
              <w:bottom w:w="90" w:type="dxa"/>
              <w:end w:w="110" w:type="dxa"/>
            </w:tcMar>
          </w:tcPr>
          <w:p>
            <w:r>
              <w:rPr>
                <w:rFonts w:ascii="DejaVu Sans Mono" w:hAnsi="DejaVu Sans Mono"/>
                <w:sz w:val="17"/>
              </w:rPr>
              <w:t>`cp origen destino`; `cp -r carpeta copia`</w:t>
            </w:r>
          </w:p>
        </w:tc>
        <w:tc>
          <w:tcPr>
            <w:tcW w:type="dxa" w:w="1984"/>
            <w:tcMar>
              <w:top w:w="90" w:type="dxa"/>
              <w:start w:w="110" w:type="dxa"/>
              <w:bottom w:w="90" w:type="dxa"/>
              <w:end w:w="110" w:type="dxa"/>
            </w:tcMar>
          </w:tcPr>
          <w:p>
            <w:r>
              <w:rPr>
                <w:sz w:val="18"/>
              </w:rPr>
              <w:t>`-r` recorre directorios; `-a` conserva atributos y estructura.</w:t>
            </w:r>
          </w:p>
        </w:tc>
      </w:tr>
      <w:tr>
        <w:tc>
          <w:tcPr>
            <w:tcW w:type="dxa" w:w="1984"/>
            <w:tcMar>
              <w:top w:w="90" w:type="dxa"/>
              <w:start w:w="110" w:type="dxa"/>
              <w:bottom w:w="90" w:type="dxa"/>
              <w:end w:w="110" w:type="dxa"/>
            </w:tcMar>
            <w:shd w:fill="F3F5F7"/>
          </w:tcPr>
          <w:p>
            <w:r>
              <w:rPr>
                <w:rFonts w:ascii="DejaVu Sans Mono" w:hAnsi="DejaVu Sans Mono"/>
                <w:sz w:val="17"/>
              </w:rPr>
              <w:t>man</w:t>
            </w:r>
          </w:p>
        </w:tc>
        <w:tc>
          <w:tcPr>
            <w:tcW w:type="dxa" w:w="1984"/>
            <w:tcMar>
              <w:top w:w="90" w:type="dxa"/>
              <w:start w:w="110" w:type="dxa"/>
              <w:bottom w:w="90" w:type="dxa"/>
              <w:end w:w="110" w:type="dxa"/>
            </w:tcMar>
            <w:shd w:fill="F3F5F7"/>
          </w:tcPr>
          <w:p>
            <w:r>
              <w:rPr>
                <w:sz w:val="18"/>
              </w:rPr>
              <w:t>Manual</w:t>
            </w:r>
          </w:p>
        </w:tc>
        <w:tc>
          <w:tcPr>
            <w:tcW w:type="dxa" w:w="1984"/>
            <w:tcMar>
              <w:top w:w="90" w:type="dxa"/>
              <w:start w:w="110" w:type="dxa"/>
              <w:bottom w:w="90" w:type="dxa"/>
              <w:end w:w="110" w:type="dxa"/>
            </w:tcMar>
            <w:shd w:fill="F3F5F7"/>
          </w:tcPr>
          <w:p>
            <w:r>
              <w:rPr>
                <w:sz w:val="18"/>
              </w:rPr>
              <w:t>Como consultar el manual de una herramienta antes de usarla.</w:t>
            </w:r>
          </w:p>
        </w:tc>
        <w:tc>
          <w:tcPr>
            <w:tcW w:type="dxa" w:w="1984"/>
            <w:tcMar>
              <w:top w:w="90" w:type="dxa"/>
              <w:start w:w="110" w:type="dxa"/>
              <w:bottom w:w="90" w:type="dxa"/>
              <w:end w:w="110" w:type="dxa"/>
            </w:tcMar>
            <w:shd w:fill="F3F5F7"/>
          </w:tcPr>
          <w:p>
            <w:r>
              <w:rPr>
                <w:rFonts w:ascii="DejaVu Sans Mono" w:hAnsi="DejaVu Sans Mono"/>
                <w:sz w:val="17"/>
              </w:rPr>
              <w:t>`man chmod`; buscar con `/octal`; salir con `q`</w:t>
            </w:r>
          </w:p>
        </w:tc>
        <w:tc>
          <w:tcPr>
            <w:tcW w:type="dxa" w:w="1984"/>
            <w:tcMar>
              <w:top w:w="90" w:type="dxa"/>
              <w:start w:w="110" w:type="dxa"/>
              <w:bottom w:w="90" w:type="dxa"/>
              <w:end w:w="110" w:type="dxa"/>
            </w:tcMar>
            <w:shd w:fill="F3F5F7"/>
          </w:tcPr>
          <w:p>
            <w:r>
              <w:rPr>
                <w:sz w:val="18"/>
              </w:rPr>
              <w:t>Las páginas se organizan por secciones; `man 5 fstab` abre el formato de archivos.</w:t>
            </w:r>
          </w:p>
        </w:tc>
      </w:tr>
      <w:tr>
        <w:tc>
          <w:tcPr>
            <w:tcW w:type="dxa" w:w="1984"/>
            <w:tcMar>
              <w:top w:w="90" w:type="dxa"/>
              <w:start w:w="110" w:type="dxa"/>
              <w:bottom w:w="90" w:type="dxa"/>
              <w:end w:w="110" w:type="dxa"/>
            </w:tcMar>
          </w:tcPr>
          <w:p>
            <w:r>
              <w:rPr>
                <w:rFonts w:ascii="DejaVu Sans Mono" w:hAnsi="DejaVu Sans Mono"/>
                <w:sz w:val="17"/>
              </w:rPr>
              <w:t>pwd</w:t>
            </w:r>
          </w:p>
        </w:tc>
        <w:tc>
          <w:tcPr>
            <w:tcW w:type="dxa" w:w="1984"/>
            <w:tcMar>
              <w:top w:w="90" w:type="dxa"/>
              <w:start w:w="110" w:type="dxa"/>
              <w:bottom w:w="90" w:type="dxa"/>
              <w:end w:w="110" w:type="dxa"/>
            </w:tcMar>
          </w:tcPr>
          <w:p>
            <w:r>
              <w:rPr>
                <w:sz w:val="18"/>
              </w:rPr>
              <w:t>¿Dónde estoy?</w:t>
            </w:r>
          </w:p>
        </w:tc>
        <w:tc>
          <w:tcPr>
            <w:tcW w:type="dxa" w:w="1984"/>
            <w:tcMar>
              <w:top w:w="90" w:type="dxa"/>
              <w:start w:w="110" w:type="dxa"/>
              <w:bottom w:w="90" w:type="dxa"/>
              <w:end w:w="110" w:type="dxa"/>
            </w:tcMar>
          </w:tcPr>
          <w:p>
            <w:r>
              <w:rPr>
                <w:sz w:val="18"/>
              </w:rPr>
              <w:t>Como mirar la dirección exacta del lugar donde uno se encuentra.</w:t>
            </w:r>
          </w:p>
        </w:tc>
        <w:tc>
          <w:tcPr>
            <w:tcW w:type="dxa" w:w="1984"/>
            <w:tcMar>
              <w:top w:w="90" w:type="dxa"/>
              <w:start w:w="110" w:type="dxa"/>
              <w:bottom w:w="90" w:type="dxa"/>
              <w:end w:w="110" w:type="dxa"/>
            </w:tcMar>
          </w:tcPr>
          <w:p>
            <w:r>
              <w:rPr>
                <w:rFonts w:ascii="DejaVu Sans Mono" w:hAnsi="DejaVu Sans Mono"/>
                <w:sz w:val="17"/>
              </w:rPr>
              <w:t>`pwd`</w:t>
            </w:r>
          </w:p>
        </w:tc>
        <w:tc>
          <w:tcPr>
            <w:tcW w:type="dxa" w:w="1984"/>
            <w:tcMar>
              <w:top w:w="90" w:type="dxa"/>
              <w:start w:w="110" w:type="dxa"/>
              <w:bottom w:w="90" w:type="dxa"/>
              <w:end w:w="110" w:type="dxa"/>
            </w:tcMar>
          </w:tcPr>
          <w:p>
            <w:r>
              <w:rPr>
                <w:sz w:val="18"/>
              </w:rPr>
              <w:t>Imprime la ruta absoluta del directorio de trabajo actual.</w:t>
            </w:r>
          </w:p>
        </w:tc>
      </w:tr>
      <w:tr>
        <w:tc>
          <w:tcPr>
            <w:tcW w:type="dxa" w:w="1984"/>
            <w:tcMar>
              <w:top w:w="90" w:type="dxa"/>
              <w:start w:w="110" w:type="dxa"/>
              <w:bottom w:w="90" w:type="dxa"/>
              <w:end w:w="110" w:type="dxa"/>
            </w:tcMar>
            <w:shd w:fill="F3F5F7"/>
          </w:tcPr>
          <w:p>
            <w:r>
              <w:rPr>
                <w:rFonts w:ascii="DejaVu Sans Mono" w:hAnsi="DejaVu Sans Mono"/>
                <w:sz w:val="17"/>
              </w:rPr>
              <w:t>chmod</w:t>
            </w:r>
          </w:p>
        </w:tc>
        <w:tc>
          <w:tcPr>
            <w:tcW w:type="dxa" w:w="1984"/>
            <w:tcMar>
              <w:top w:w="90" w:type="dxa"/>
              <w:start w:w="110" w:type="dxa"/>
              <w:bottom w:w="90" w:type="dxa"/>
              <w:end w:w="110" w:type="dxa"/>
            </w:tcMar>
            <w:shd w:fill="F3F5F7"/>
          </w:tcPr>
          <w:p>
            <w:r>
              <w:rPr>
                <w:sz w:val="18"/>
              </w:rPr>
              <w:t>Cambiar permisos</w:t>
            </w:r>
          </w:p>
        </w:tc>
        <w:tc>
          <w:tcPr>
            <w:tcW w:type="dxa" w:w="1984"/>
            <w:tcMar>
              <w:top w:w="90" w:type="dxa"/>
              <w:start w:w="110" w:type="dxa"/>
              <w:bottom w:w="90" w:type="dxa"/>
              <w:end w:w="110" w:type="dxa"/>
            </w:tcMar>
            <w:shd w:fill="F3F5F7"/>
          </w:tcPr>
          <w:p>
            <w:r>
              <w:rPr>
                <w:sz w:val="18"/>
              </w:rPr>
              <w:t>Como decidir quién puede leer, modificar o usar una llave.</w:t>
            </w:r>
          </w:p>
        </w:tc>
        <w:tc>
          <w:tcPr>
            <w:tcW w:type="dxa" w:w="1984"/>
            <w:tcMar>
              <w:top w:w="90" w:type="dxa"/>
              <w:start w:w="110" w:type="dxa"/>
              <w:bottom w:w="90" w:type="dxa"/>
              <w:end w:w="110" w:type="dxa"/>
            </w:tcMar>
            <w:shd w:fill="F3F5F7"/>
          </w:tcPr>
          <w:p>
            <w:r>
              <w:rPr>
                <w:rFonts w:ascii="DejaVu Sans Mono" w:hAnsi="DejaVu Sans Mono"/>
                <w:sz w:val="17"/>
              </w:rPr>
              <w:t>`chmod 755 script.sh`; `chmod u+x script.sh`</w:t>
            </w:r>
          </w:p>
        </w:tc>
        <w:tc>
          <w:tcPr>
            <w:tcW w:type="dxa" w:w="1984"/>
            <w:tcMar>
              <w:top w:w="90" w:type="dxa"/>
              <w:start w:w="110" w:type="dxa"/>
              <w:bottom w:w="90" w:type="dxa"/>
              <w:end w:w="110" w:type="dxa"/>
            </w:tcMar>
            <w:shd w:fill="F3F5F7"/>
          </w:tcPr>
          <w:p>
            <w:r>
              <w:rPr>
                <w:sz w:val="18"/>
              </w:rPr>
              <w:t>Octal resume bits; simbólica expresa cambios relativos.</w:t>
            </w:r>
          </w:p>
        </w:tc>
      </w:tr>
      <w:tr>
        <w:tc>
          <w:tcPr>
            <w:tcW w:type="dxa" w:w="1984"/>
            <w:tcMar>
              <w:top w:w="90" w:type="dxa"/>
              <w:start w:w="110" w:type="dxa"/>
              <w:bottom w:w="90" w:type="dxa"/>
              <w:end w:w="110" w:type="dxa"/>
            </w:tcMar>
          </w:tcPr>
          <w:p>
            <w:r>
              <w:rPr>
                <w:rFonts w:ascii="DejaVu Sans Mono" w:hAnsi="DejaVu Sans Mono"/>
                <w:sz w:val="17"/>
              </w:rPr>
              <w:t>mkdir</w:t>
            </w:r>
          </w:p>
        </w:tc>
        <w:tc>
          <w:tcPr>
            <w:tcW w:type="dxa" w:w="1984"/>
            <w:tcMar>
              <w:top w:w="90" w:type="dxa"/>
              <w:start w:w="110" w:type="dxa"/>
              <w:bottom w:w="90" w:type="dxa"/>
              <w:end w:w="110" w:type="dxa"/>
            </w:tcMar>
          </w:tcPr>
          <w:p>
            <w:r>
              <w:rPr>
                <w:sz w:val="18"/>
              </w:rPr>
              <w:t>Crear carpeta</w:t>
            </w:r>
          </w:p>
        </w:tc>
        <w:tc>
          <w:tcPr>
            <w:tcW w:type="dxa" w:w="1984"/>
            <w:tcMar>
              <w:top w:w="90" w:type="dxa"/>
              <w:start w:w="110" w:type="dxa"/>
              <w:bottom w:w="90" w:type="dxa"/>
              <w:end w:w="110" w:type="dxa"/>
            </w:tcMar>
          </w:tcPr>
          <w:p>
            <w:r>
              <w:rPr>
                <w:sz w:val="18"/>
              </w:rPr>
              <w:t>Como abrir una carpeta nueva dentro de un archivador.</w:t>
            </w:r>
          </w:p>
        </w:tc>
        <w:tc>
          <w:tcPr>
            <w:tcW w:type="dxa" w:w="1984"/>
            <w:tcMar>
              <w:top w:w="90" w:type="dxa"/>
              <w:start w:w="110" w:type="dxa"/>
              <w:bottom w:w="90" w:type="dxa"/>
              <w:end w:w="110" w:type="dxa"/>
            </w:tcMar>
          </w:tcPr>
          <w:p>
            <w:r>
              <w:rPr>
                <w:rFonts w:ascii="DejaVu Sans Mono" w:hAnsi="DejaVu Sans Mono"/>
                <w:sz w:val="17"/>
              </w:rPr>
              <w:t>`mkdir proyecto`; `mkdir -p a/b/c`</w:t>
            </w:r>
          </w:p>
        </w:tc>
        <w:tc>
          <w:tcPr>
            <w:tcW w:type="dxa" w:w="1984"/>
            <w:tcMar>
              <w:top w:w="90" w:type="dxa"/>
              <w:start w:w="110" w:type="dxa"/>
              <w:bottom w:w="90" w:type="dxa"/>
              <w:end w:w="110" w:type="dxa"/>
            </w:tcMar>
          </w:tcPr>
          <w:p>
            <w:r>
              <w:rPr>
                <w:sz w:val="18"/>
              </w:rPr>
              <w:t>`-p` crea padres y permite repetir el comando sin error.</w:t>
            </w:r>
          </w:p>
        </w:tc>
      </w:tr>
      <w:tr>
        <w:tc>
          <w:tcPr>
            <w:tcW w:type="dxa" w:w="1984"/>
            <w:tcMar>
              <w:top w:w="90" w:type="dxa"/>
              <w:start w:w="110" w:type="dxa"/>
              <w:bottom w:w="90" w:type="dxa"/>
              <w:end w:w="110" w:type="dxa"/>
            </w:tcMar>
            <w:shd w:fill="F3F5F7"/>
          </w:tcPr>
          <w:p>
            <w:r>
              <w:rPr>
                <w:rFonts w:ascii="DejaVu Sans Mono" w:hAnsi="DejaVu Sans Mono"/>
                <w:sz w:val="17"/>
              </w:rPr>
              <w:t>cd</w:t>
            </w:r>
          </w:p>
        </w:tc>
        <w:tc>
          <w:tcPr>
            <w:tcW w:type="dxa" w:w="1984"/>
            <w:tcMar>
              <w:top w:w="90" w:type="dxa"/>
              <w:start w:w="110" w:type="dxa"/>
              <w:bottom w:w="90" w:type="dxa"/>
              <w:end w:w="110" w:type="dxa"/>
            </w:tcMar>
            <w:shd w:fill="F3F5F7"/>
          </w:tcPr>
          <w:p>
            <w:r>
              <w:rPr>
                <w:sz w:val="18"/>
              </w:rPr>
              <w:t>Cambiar de lugar</w:t>
            </w:r>
          </w:p>
        </w:tc>
        <w:tc>
          <w:tcPr>
            <w:tcW w:type="dxa" w:w="1984"/>
            <w:tcMar>
              <w:top w:w="90" w:type="dxa"/>
              <w:start w:w="110" w:type="dxa"/>
              <w:bottom w:w="90" w:type="dxa"/>
              <w:end w:w="110" w:type="dxa"/>
            </w:tcMar>
            <w:shd w:fill="F3F5F7"/>
          </w:tcPr>
          <w:p>
            <w:r>
              <w:rPr>
                <w:sz w:val="18"/>
              </w:rPr>
              <w:t>Como entrar a otra habitación del sistema de archivos.</w:t>
            </w:r>
          </w:p>
        </w:tc>
        <w:tc>
          <w:tcPr>
            <w:tcW w:type="dxa" w:w="1984"/>
            <w:tcMar>
              <w:top w:w="90" w:type="dxa"/>
              <w:start w:w="110" w:type="dxa"/>
              <w:bottom w:w="90" w:type="dxa"/>
              <w:end w:w="110" w:type="dxa"/>
            </w:tcMar>
            <w:shd w:fill="F3F5F7"/>
          </w:tcPr>
          <w:p>
            <w:r>
              <w:rPr>
                <w:rFonts w:ascii="DejaVu Sans Mono" w:hAnsi="DejaVu Sans Mono"/>
                <w:sz w:val="17"/>
              </w:rPr>
              <w:t>`cd /etc/httpd`; `cd ..`; `cd ~`; `cd -`</w:t>
            </w:r>
          </w:p>
        </w:tc>
        <w:tc>
          <w:tcPr>
            <w:tcW w:type="dxa" w:w="1984"/>
            <w:tcMar>
              <w:top w:w="90" w:type="dxa"/>
              <w:start w:w="110" w:type="dxa"/>
              <w:bottom w:w="90" w:type="dxa"/>
              <w:end w:w="110" w:type="dxa"/>
            </w:tcMar>
            <w:shd w:fill="F3F5F7"/>
          </w:tcPr>
          <w:p>
            <w:r>
              <w:rPr>
                <w:sz w:val="18"/>
              </w:rPr>
              <w:t>`..` sube un nivel; `~` es el home; `-` vuelve al directorio anterior.</w:t>
            </w:r>
          </w:p>
        </w:tc>
      </w:tr>
      <w:tr>
        <w:tc>
          <w:tcPr>
            <w:tcW w:type="dxa" w:w="1984"/>
            <w:tcMar>
              <w:top w:w="90" w:type="dxa"/>
              <w:start w:w="110" w:type="dxa"/>
              <w:bottom w:w="90" w:type="dxa"/>
              <w:end w:w="110" w:type="dxa"/>
            </w:tcMar>
          </w:tcPr>
          <w:p>
            <w:r>
              <w:rPr>
                <w:rFonts w:ascii="DejaVu Sans Mono" w:hAnsi="DejaVu Sans Mono"/>
                <w:sz w:val="17"/>
              </w:rPr>
              <w:t>ls</w:t>
            </w:r>
          </w:p>
        </w:tc>
        <w:tc>
          <w:tcPr>
            <w:tcW w:type="dxa" w:w="1984"/>
            <w:tcMar>
              <w:top w:w="90" w:type="dxa"/>
              <w:start w:w="110" w:type="dxa"/>
              <w:bottom w:w="90" w:type="dxa"/>
              <w:end w:w="110" w:type="dxa"/>
            </w:tcMar>
          </w:tcPr>
          <w:p>
            <w:r>
              <w:rPr>
                <w:sz w:val="18"/>
              </w:rPr>
              <w:t>Listar</w:t>
            </w:r>
          </w:p>
        </w:tc>
        <w:tc>
          <w:tcPr>
            <w:tcW w:type="dxa" w:w="1984"/>
            <w:tcMar>
              <w:top w:w="90" w:type="dxa"/>
              <w:start w:w="110" w:type="dxa"/>
              <w:bottom w:w="90" w:type="dxa"/>
              <w:end w:w="110" w:type="dxa"/>
            </w:tcMar>
          </w:tcPr>
          <w:p>
            <w:r>
              <w:rPr>
                <w:sz w:val="18"/>
              </w:rPr>
              <w:t>Como mirar el contenido y las etiquetas de un archivador.</w:t>
            </w:r>
          </w:p>
        </w:tc>
        <w:tc>
          <w:tcPr>
            <w:tcW w:type="dxa" w:w="1984"/>
            <w:tcMar>
              <w:top w:w="90" w:type="dxa"/>
              <w:start w:w="110" w:type="dxa"/>
              <w:bottom w:w="90" w:type="dxa"/>
              <w:end w:w="110" w:type="dxa"/>
            </w:tcMar>
          </w:tcPr>
          <w:p>
            <w:r>
              <w:rPr>
                <w:rFonts w:ascii="DejaVu Sans Mono" w:hAnsi="DejaVu Sans Mono"/>
                <w:sz w:val="17"/>
              </w:rPr>
              <w:t>`ls -la`; `ls -lh`; `ls -lR ruta`</w:t>
            </w:r>
          </w:p>
        </w:tc>
        <w:tc>
          <w:tcPr>
            <w:tcW w:type="dxa" w:w="1984"/>
            <w:tcMar>
              <w:top w:w="90" w:type="dxa"/>
              <w:start w:w="110" w:type="dxa"/>
              <w:bottom w:w="90" w:type="dxa"/>
              <w:end w:w="110" w:type="dxa"/>
            </w:tcMar>
          </w:tcPr>
          <w:p>
            <w:r>
              <w:rPr>
                <w:sz w:val="18"/>
              </w:rPr>
              <w:t>`-l` detalla; `-a` incluye ocultos; `-h` humaniza tamaños; `-R` recorre.</w:t>
            </w:r>
          </w:p>
        </w:tc>
      </w:tr>
    </w:tbl>
    <w:p>
      <w:pPr>
        <w:pStyle w:val="Heading2"/>
      </w:pPr>
      <w:r>
        <w:t>Práctica integrada</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pwd</w:t>
              <w:br/>
              <w:t>mkdir -p "$HOME/practica_linux/original"</w:t>
              <w:br/>
              <w:t>cd "$HOME/practica_linux/original"</w:t>
              <w:br/>
              <w:t>touch ejemplo.txt</w:t>
              <w:br/>
              <w:t>chmod 640 ejemplo.txt</w:t>
              <w:br/>
              <w:t>ls -lh ejemplo.txt</w:t>
              <w:br/>
              <w:t>cp ejemplo.txt ../copia.txt</w:t>
              <w:br/>
              <w:t>cd ..</w:t>
              <w:br/>
              <w:t>ls -la</w:t>
              <w:br/>
              <w:t>man chmod</w:t>
            </w:r>
          </w:p>
        </w:tc>
      </w:tr>
    </w:tbl>
    <w:p>
      <w:pPr>
        <w:spacing w:after="20"/>
      </w:pPr>
    </w:p>
    <w:p>
      <w:pPr>
        <w:pStyle w:val="Heading3"/>
      </w:pPr>
      <w:r>
        <w:t>Evidencias que deben insertarse</w:t>
      </w: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1</w:t>
              <w:br/>
            </w:r>
            <w:r>
              <w:t>Tabla conceptual completada con palabras propias.</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2</w:t>
              <w:br/>
            </w:r>
            <w:r>
              <w:t>Ejecución de la práctica integrada y salida de `pwd`/`ls -la`.</w:t>
            </w:r>
          </w:p>
        </w:tc>
      </w:tr>
    </w:tbl>
    <w:p>
      <w:pPr>
        <w:spacing w:after="20"/>
      </w:pPr>
    </w:p>
    <w:p>
      <w:r>
        <w:br w:type="page"/>
      </w:r>
    </w:p>
    <w:p>
      <w:pPr>
        <w:pStyle w:val="Heading1"/>
      </w:pPr>
      <w:r>
        <w:rPr>
          <w:color w:val="1F7A78"/>
        </w:rPr>
        <w:t xml:space="preserve">5  </w:t>
      </w:r>
      <w:r>
        <w:t>Guardar la salida de top en el archivo procesos</w:t>
      </w:r>
    </w:p>
    <w:p>
      <w:pPr>
        <w:spacing w:after="120"/>
        <w:pBdr>
          <w:bottom w:val="single" w:sz="12" w:space="1" w:color="1F7A78"/>
        </w:pBdr>
      </w:pPr>
    </w:p>
    <w:p>
      <w:pPr>
        <w:spacing w:after="160"/>
      </w:pPr>
      <w:r>
        <w:rPr>
          <w:i/>
          <w:color w:val="5E6B75"/>
        </w:rPr>
        <w:t>Corrección explícita de la omisión del informe anterior.</w:t>
      </w:r>
    </w:p>
    <w:p>
      <w:pPr>
        <w:pStyle w:val="Heading2"/>
      </w:pPr>
      <w:r>
        <w:t>Ejecución secuencial completa</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cd "$HOME"</w:t>
              <w:br/>
              <w:t>top -b -n 1 &gt; procesos</w:t>
              <w:br/>
              <w:t>ls -l procesos</w:t>
              <w:br/>
              <w:t>file procesos</w:t>
              <w:br/>
              <w:t>head -n 15 procesos</w:t>
            </w:r>
          </w:p>
        </w:tc>
      </w:tr>
    </w:tbl>
    <w:p>
      <w:pPr>
        <w:spacing w:after="20"/>
      </w:pPr>
    </w:p>
    <w:tbl>
      <w:tblPr>
        <w:tblStyle w:val="TableGrid"/>
        <w:tblW w:type="auto" w:w="0"/>
        <w:jc w:val="center"/>
        <w:tblLook w:firstColumn="1" w:firstRow="1" w:lastColumn="0" w:lastRow="0" w:noHBand="0" w:noVBand="1" w:val="04A0"/>
      </w:tblPr>
      <w:tblGrid>
        <w:gridCol w:w="3307"/>
        <w:gridCol w:w="3307"/>
        <w:gridCol w:w="3307"/>
      </w:tblGrid>
      <w:tr>
        <w:tc>
          <w:tcPr>
            <w:tcW w:type="dxa" w:w="2665"/>
            <w:shd w:fill="17365D"/>
            <w:tcMar>
              <w:top w:w="90" w:type="dxa"/>
              <w:start w:w="110" w:type="dxa"/>
              <w:bottom w:w="90" w:type="dxa"/>
              <w:end w:w="110" w:type="dxa"/>
            </w:tcMar>
          </w:tcPr>
          <w:p>
            <w:r>
              <w:rPr>
                <w:b/>
                <w:color w:val="FFFFFF"/>
              </w:rPr>
              <w:t>Comando / elemento</w:t>
            </w:r>
          </w:p>
        </w:tc>
        <w:tc>
          <w:tcPr>
            <w:tcW w:type="dxa" w:w="4082"/>
            <w:shd w:fill="17365D"/>
            <w:tcMar>
              <w:top w:w="90" w:type="dxa"/>
              <w:start w:w="110" w:type="dxa"/>
              <w:bottom w:w="90" w:type="dxa"/>
              <w:end w:w="110" w:type="dxa"/>
            </w:tcMar>
          </w:tcPr>
          <w:p>
            <w:r>
              <w:rPr>
                <w:b/>
                <w:color w:val="FFFFFF"/>
              </w:rPr>
              <w:t>Qué hace y por qué</w:t>
            </w:r>
          </w:p>
        </w:tc>
        <w:tc>
          <w:tcPr>
            <w:tcW w:type="dxa" w:w="2551"/>
            <w:shd w:fill="17365D"/>
            <w:tcMar>
              <w:top w:w="90" w:type="dxa"/>
              <w:start w:w="110" w:type="dxa"/>
              <w:bottom w:w="90" w:type="dxa"/>
              <w:end w:w="110" w:type="dxa"/>
            </w:tcMar>
          </w:tcPr>
          <w:p>
            <w:r>
              <w:rPr>
                <w:b/>
                <w:color w:val="FFFFFF"/>
              </w:rPr>
              <w:t>Verificación o detalle</w:t>
            </w:r>
          </w:p>
        </w:tc>
      </w:tr>
      <w:tr>
        <w:tc>
          <w:tcPr>
            <w:tcW w:type="dxa" w:w="2665"/>
            <w:tcMar>
              <w:top w:w="90" w:type="dxa"/>
              <w:start w:w="110" w:type="dxa"/>
              <w:bottom w:w="90" w:type="dxa"/>
              <w:end w:w="110" w:type="dxa"/>
            </w:tcMar>
            <w:vAlign w:val="top"/>
          </w:tcPr>
          <w:p>
            <w:r>
              <w:rPr>
                <w:rFonts w:ascii="DejaVu Sans Mono" w:hAnsi="DejaVu Sans Mono"/>
                <w:sz w:val="17"/>
              </w:rPr>
              <w:t>top</w:t>
            </w:r>
          </w:p>
        </w:tc>
        <w:tc>
          <w:tcPr>
            <w:tcW w:type="dxa" w:w="4082"/>
            <w:tcMar>
              <w:top w:w="90" w:type="dxa"/>
              <w:start w:w="110" w:type="dxa"/>
              <w:bottom w:w="90" w:type="dxa"/>
              <w:end w:w="110" w:type="dxa"/>
            </w:tcMar>
          </w:tcPr>
          <w:p>
            <w:r>
              <w:rPr>
                <w:rFonts w:ascii="Aptos" w:hAnsi="Aptos"/>
                <w:sz w:val="18"/>
              </w:rPr>
              <w:t>Muestra una fotografía dinámica del estado del sistema y los procesos.</w:t>
            </w:r>
          </w:p>
        </w:tc>
        <w:tc>
          <w:tcPr>
            <w:tcW w:type="dxa" w:w="2551"/>
            <w:tcMar>
              <w:top w:w="90" w:type="dxa"/>
              <w:start w:w="110" w:type="dxa"/>
              <w:bottom w:w="90" w:type="dxa"/>
              <w:end w:w="110" w:type="dxa"/>
            </w:tcMar>
          </w:tcPr>
          <w:p>
            <w:r>
              <w:rPr>
                <w:rFonts w:ascii="Aptos" w:hAnsi="Aptos"/>
                <w:sz w:val="18"/>
              </w:rPr>
              <w:t>Incluye carga, CPU, memoria, swap y tabla de procesos.</w:t>
            </w:r>
          </w:p>
        </w:tc>
      </w:tr>
      <w:tr>
        <w:tc>
          <w:tcPr>
            <w:tcW w:type="dxa" w:w="2665"/>
            <w:tcMar>
              <w:top w:w="90" w:type="dxa"/>
              <w:start w:w="110" w:type="dxa"/>
              <w:bottom w:w="90" w:type="dxa"/>
              <w:end w:w="110" w:type="dxa"/>
            </w:tcMar>
            <w:shd w:fill="F3F5F7"/>
            <w:vAlign w:val="top"/>
          </w:tcPr>
          <w:p>
            <w:r>
              <w:rPr>
                <w:rFonts w:ascii="DejaVu Sans Mono" w:hAnsi="DejaVu Sans Mono"/>
                <w:sz w:val="17"/>
              </w:rPr>
              <w:t>-b</w:t>
            </w:r>
          </w:p>
        </w:tc>
        <w:tc>
          <w:tcPr>
            <w:tcW w:type="dxa" w:w="4082"/>
            <w:tcMar>
              <w:top w:w="90" w:type="dxa"/>
              <w:start w:w="110" w:type="dxa"/>
              <w:bottom w:w="90" w:type="dxa"/>
              <w:end w:w="110" w:type="dxa"/>
            </w:tcMar>
            <w:shd w:fill="F3F5F7"/>
          </w:tcPr>
          <w:p>
            <w:r>
              <w:rPr>
                <w:rFonts w:ascii="Aptos" w:hAnsi="Aptos"/>
                <w:sz w:val="18"/>
              </w:rPr>
              <w:t>Activa modo batch: salida de texto no interactiva, apropiada para redirección o scripts.</w:t>
            </w:r>
          </w:p>
        </w:tc>
        <w:tc>
          <w:tcPr>
            <w:tcW w:type="dxa" w:w="2551"/>
            <w:tcMar>
              <w:top w:w="90" w:type="dxa"/>
              <w:start w:w="110" w:type="dxa"/>
              <w:bottom w:w="90" w:type="dxa"/>
              <w:end w:w="110" w:type="dxa"/>
            </w:tcMar>
            <w:shd w:fill="F3F5F7"/>
          </w:tcPr>
          <w:p>
            <w:r>
              <w:rPr>
                <w:rFonts w:ascii="Aptos" w:hAnsi="Aptos"/>
                <w:sz w:val="18"/>
              </w:rPr>
              <w:t>Sin `-b`, top intenta controlar la terminal.</w:t>
            </w:r>
          </w:p>
        </w:tc>
      </w:tr>
      <w:tr>
        <w:tc>
          <w:tcPr>
            <w:tcW w:type="dxa" w:w="2665"/>
            <w:tcMar>
              <w:top w:w="90" w:type="dxa"/>
              <w:start w:w="110" w:type="dxa"/>
              <w:bottom w:w="90" w:type="dxa"/>
              <w:end w:w="110" w:type="dxa"/>
            </w:tcMar>
            <w:vAlign w:val="top"/>
          </w:tcPr>
          <w:p>
            <w:r>
              <w:rPr>
                <w:rFonts w:ascii="DejaVu Sans Mono" w:hAnsi="DejaVu Sans Mono"/>
                <w:sz w:val="17"/>
              </w:rPr>
              <w:t>-n 1</w:t>
            </w:r>
          </w:p>
        </w:tc>
        <w:tc>
          <w:tcPr>
            <w:tcW w:type="dxa" w:w="4082"/>
            <w:tcMar>
              <w:top w:w="90" w:type="dxa"/>
              <w:start w:w="110" w:type="dxa"/>
              <w:bottom w:w="90" w:type="dxa"/>
              <w:end w:w="110" w:type="dxa"/>
            </w:tcMar>
          </w:tcPr>
          <w:p>
            <w:r>
              <w:rPr>
                <w:rFonts w:ascii="Aptos" w:hAnsi="Aptos"/>
                <w:sz w:val="18"/>
              </w:rPr>
              <w:t>Realiza una sola iteración y termina.</w:t>
            </w:r>
          </w:p>
        </w:tc>
        <w:tc>
          <w:tcPr>
            <w:tcW w:type="dxa" w:w="2551"/>
            <w:tcMar>
              <w:top w:w="90" w:type="dxa"/>
              <w:start w:w="110" w:type="dxa"/>
              <w:bottom w:w="90" w:type="dxa"/>
              <w:end w:w="110" w:type="dxa"/>
            </w:tcMar>
          </w:tcPr>
          <w:p>
            <w:r>
              <w:rPr>
                <w:rFonts w:ascii="Aptos" w:hAnsi="Aptos"/>
                <w:sz w:val="18"/>
              </w:rPr>
              <w:t>Evita que el archivo crezca indefinidamente.</w:t>
            </w:r>
          </w:p>
        </w:tc>
      </w:tr>
      <w:tr>
        <w:tc>
          <w:tcPr>
            <w:tcW w:type="dxa" w:w="2665"/>
            <w:tcMar>
              <w:top w:w="90" w:type="dxa"/>
              <w:start w:w="110" w:type="dxa"/>
              <w:bottom w:w="90" w:type="dxa"/>
              <w:end w:w="110" w:type="dxa"/>
            </w:tcMar>
            <w:shd w:fill="F3F5F7"/>
            <w:vAlign w:val="top"/>
          </w:tcPr>
          <w:p>
            <w:r>
              <w:rPr>
                <w:rFonts w:ascii="DejaVu Sans Mono" w:hAnsi="DejaVu Sans Mono"/>
                <w:sz w:val="17"/>
              </w:rPr>
              <w:t>&gt; procesos</w:t>
            </w:r>
          </w:p>
        </w:tc>
        <w:tc>
          <w:tcPr>
            <w:tcW w:type="dxa" w:w="4082"/>
            <w:tcMar>
              <w:top w:w="90" w:type="dxa"/>
              <w:start w:w="110" w:type="dxa"/>
              <w:bottom w:w="90" w:type="dxa"/>
              <w:end w:w="110" w:type="dxa"/>
            </w:tcMar>
            <w:shd w:fill="F3F5F7"/>
          </w:tcPr>
          <w:p>
            <w:r>
              <w:rPr>
                <w:rFonts w:ascii="Aptos" w:hAnsi="Aptos"/>
                <w:sz w:val="18"/>
              </w:rPr>
              <w:t>El shell crea o reemplaza `procesos` con la salida estándar de top.</w:t>
            </w:r>
          </w:p>
        </w:tc>
        <w:tc>
          <w:tcPr>
            <w:tcW w:type="dxa" w:w="2551"/>
            <w:tcMar>
              <w:top w:w="90" w:type="dxa"/>
              <w:start w:w="110" w:type="dxa"/>
              <w:bottom w:w="90" w:type="dxa"/>
              <w:end w:w="110" w:type="dxa"/>
            </w:tcMar>
            <w:shd w:fill="F3F5F7"/>
          </w:tcPr>
          <w:p>
            <w:r>
              <w:rPr>
                <w:rFonts w:ascii="Aptos" w:hAnsi="Aptos"/>
                <w:sz w:val="18"/>
              </w:rPr>
              <w:t>Use `&gt;&gt;` solo si desea anexar y conservar contenido anterior.</w:t>
            </w:r>
          </w:p>
        </w:tc>
      </w:tr>
      <w:tr>
        <w:tc>
          <w:tcPr>
            <w:tcW w:type="dxa" w:w="2665"/>
            <w:tcMar>
              <w:top w:w="90" w:type="dxa"/>
              <w:start w:w="110" w:type="dxa"/>
              <w:bottom w:w="90" w:type="dxa"/>
              <w:end w:w="110" w:type="dxa"/>
            </w:tcMar>
            <w:vAlign w:val="top"/>
          </w:tcPr>
          <w:p>
            <w:r>
              <w:rPr>
                <w:rFonts w:ascii="DejaVu Sans Mono" w:hAnsi="DejaVu Sans Mono"/>
                <w:sz w:val="17"/>
              </w:rPr>
              <w:t>ls -l procesos</w:t>
            </w:r>
          </w:p>
        </w:tc>
        <w:tc>
          <w:tcPr>
            <w:tcW w:type="dxa" w:w="4082"/>
            <w:tcMar>
              <w:top w:w="90" w:type="dxa"/>
              <w:start w:w="110" w:type="dxa"/>
              <w:bottom w:w="90" w:type="dxa"/>
              <w:end w:w="110" w:type="dxa"/>
            </w:tcMar>
          </w:tcPr>
          <w:p>
            <w:r>
              <w:rPr>
                <w:rFonts w:ascii="Aptos" w:hAnsi="Aptos"/>
                <w:sz w:val="18"/>
              </w:rPr>
              <w:t>Comprueba existencia, propietario, tamaño y permisos.</w:t>
            </w:r>
          </w:p>
        </w:tc>
        <w:tc>
          <w:tcPr>
            <w:tcW w:type="dxa" w:w="2551"/>
            <w:tcMar>
              <w:top w:w="90" w:type="dxa"/>
              <w:start w:w="110" w:type="dxa"/>
              <w:bottom w:w="90" w:type="dxa"/>
              <w:end w:w="110" w:type="dxa"/>
            </w:tcMar>
          </w:tcPr>
          <w:p>
            <w:r>
              <w:rPr>
                <w:rFonts w:ascii="Aptos" w:hAnsi="Aptos"/>
                <w:sz w:val="18"/>
              </w:rPr>
              <w:t>El tamaño debe ser mayor que cero.</w:t>
            </w:r>
          </w:p>
        </w:tc>
      </w:tr>
      <w:tr>
        <w:tc>
          <w:tcPr>
            <w:tcW w:type="dxa" w:w="2665"/>
            <w:tcMar>
              <w:top w:w="90" w:type="dxa"/>
              <w:start w:w="110" w:type="dxa"/>
              <w:bottom w:w="90" w:type="dxa"/>
              <w:end w:w="110" w:type="dxa"/>
            </w:tcMar>
            <w:shd w:fill="F3F5F7"/>
            <w:vAlign w:val="top"/>
          </w:tcPr>
          <w:p>
            <w:r>
              <w:rPr>
                <w:rFonts w:ascii="DejaVu Sans Mono" w:hAnsi="DejaVu Sans Mono"/>
                <w:sz w:val="17"/>
              </w:rPr>
              <w:t>head -n 15</w:t>
            </w:r>
          </w:p>
        </w:tc>
        <w:tc>
          <w:tcPr>
            <w:tcW w:type="dxa" w:w="4082"/>
            <w:tcMar>
              <w:top w:w="90" w:type="dxa"/>
              <w:start w:w="110" w:type="dxa"/>
              <w:bottom w:w="90" w:type="dxa"/>
              <w:end w:w="110" w:type="dxa"/>
            </w:tcMar>
            <w:shd w:fill="F3F5F7"/>
          </w:tcPr>
          <w:p>
            <w:r>
              <w:rPr>
                <w:rFonts w:ascii="Aptos" w:hAnsi="Aptos"/>
                <w:sz w:val="18"/>
              </w:rPr>
              <w:t>Muestra las primeras 15 líneas sin imprimir todo el archivo.</w:t>
            </w:r>
          </w:p>
        </w:tc>
        <w:tc>
          <w:tcPr>
            <w:tcW w:type="dxa" w:w="2551"/>
            <w:tcMar>
              <w:top w:w="90" w:type="dxa"/>
              <w:start w:w="110" w:type="dxa"/>
              <w:bottom w:w="90" w:type="dxa"/>
              <w:end w:w="110" w:type="dxa"/>
            </w:tcMar>
            <w:shd w:fill="F3F5F7"/>
          </w:tcPr>
          <w:p>
            <w:r>
              <w:rPr>
                <w:rFonts w:ascii="Aptos" w:hAnsi="Aptos"/>
                <w:sz w:val="18"/>
              </w:rPr>
              <w:t>Debe verse la cabecera de top y procesos.</w:t>
            </w:r>
          </w:p>
        </w:tc>
      </w:tr>
    </w:tbl>
    <w:tbl>
      <w:tblPr>
        <w:tblW w:type="auto" w:w="0"/>
        <w:jc w:val="center"/>
        <w:tblLook w:firstColumn="1" w:firstRow="1" w:lastColumn="0" w:lastRow="0" w:noHBand="0" w:noVBand="1" w:val="04A0"/>
      </w:tblPr>
      <w:tblGrid>
        <w:gridCol w:w="9922"/>
      </w:tblGrid>
      <w:tr>
        <w:tc>
          <w:tcPr>
            <w:tcW w:type="dxa" w:w="9922"/>
            <w:shd w:fill="E8F3F2"/>
            <w:tcMar>
              <w:top w:w="115" w:type="dxa"/>
              <w:start w:w="145" w:type="dxa"/>
              <w:bottom w:w="115" w:type="dxa"/>
              <w:end w:w="145" w:type="dxa"/>
            </w:tcMar>
          </w:tcPr>
          <w:p>
            <w:pPr>
              <w:spacing w:after="40"/>
            </w:pPr>
            <w:r>
              <w:rPr>
                <w:b/>
                <w:color w:val="17365D"/>
              </w:rPr>
              <w:t xml:space="preserve">Concepto de redirección  </w:t>
            </w:r>
            <w:r>
              <w:t>El símbolo `&gt;` no es una opción de top: lo interpreta Bash. Conecta la salida estándar del comando con un archivo, igual que desviar agua desde una tubería hacia un recipiente.</w:t>
            </w:r>
          </w:p>
        </w:tc>
      </w:tr>
    </w:tbl>
    <w:p>
      <w:pPr>
        <w:spacing w:after="20"/>
      </w:pPr>
    </w:p>
    <w:p>
      <w:pPr>
        <w:pStyle w:val="Heading3"/>
      </w:pPr>
      <w:r>
        <w:t>Evidencias que deben insertarse</w:t>
      </w: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1</w:t>
              <w:br/>
            </w:r>
            <w:r>
              <w:t>Una sola captura que muestre `top -b -n 1 &gt; procesos`, `ls -l procesos` y `head -n 15 procesos`.</w:t>
            </w:r>
          </w:p>
        </w:tc>
      </w:tr>
    </w:tbl>
    <w:p>
      <w:pPr>
        <w:spacing w:after="20"/>
      </w:pPr>
    </w:p>
    <w:p>
      <w:r>
        <w:br w:type="page"/>
      </w:r>
    </w:p>
    <w:p>
      <w:pPr>
        <w:pStyle w:val="Heading1"/>
      </w:pPr>
      <w:r>
        <w:rPr>
          <w:color w:val="1F7A78"/>
        </w:rPr>
        <w:t xml:space="preserve">6  </w:t>
      </w:r>
      <w:r>
        <w:t>Árbol de directorios Docentes</w:t>
      </w:r>
    </w:p>
    <w:p>
      <w:pPr>
        <w:spacing w:after="120"/>
        <w:pBdr>
          <w:bottom w:val="single" w:sz="12" w:space="1" w:color="1F7A78"/>
        </w:pBdr>
      </w:pPr>
    </w:p>
    <w:p>
      <w:pPr>
        <w:spacing w:after="160"/>
      </w:pPr>
      <w:r>
        <w:rPr>
          <w:i/>
          <w:color w:val="5E6B75"/>
        </w:rPr>
        <w:t>Ruta utilizada: `/home/laboratorio`.</w:t>
      </w:r>
    </w:p>
    <w:p>
      <w:pPr>
        <w:pStyle w:val="Heading2"/>
      </w:pPr>
      <w:r>
        <w:t>Ejecución completa y explícita</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test -f "$HOME/script.sh" &amp;&amp; echo "script.sh disponible"</w:t>
              <w:br/>
              <w:br/>
              <w:t>sudo mkdir -p /home/laboratorio/Docentes/{Matematicas,Contabilidad,Fisica}</w:t>
              <w:br/>
              <w:br/>
              <w:t>sudo cp "$HOME/script.sh" /home/laboratorio/Docentes/Matematicas/</w:t>
              <w:br/>
              <w:t>sudo cp "$HOME/script.sh" /home/laboratorio/Docentes/Contabilidad/</w:t>
              <w:br/>
              <w:t>sudo cp "$HOME/script.sh" /home/laboratorio/Docentes/Fisica/</w:t>
              <w:br/>
              <w:br/>
              <w:t>sudo ls -lR /home/laboratorio/Docentes</w:t>
              <w:br/>
              <w:br/>
              <w:t># Verificación alternativa si tree está disponible:</w:t>
              <w:br/>
              <w:t>sudo dnf install -y tree</w:t>
              <w:br/>
              <w:t>tree -pug /home/laboratorio/Docentes</w:t>
            </w:r>
          </w:p>
        </w:tc>
      </w:tr>
    </w:tbl>
    <w:p>
      <w:pPr>
        <w:spacing w:after="20"/>
      </w:pPr>
    </w:p>
    <w:tbl>
      <w:tblPr>
        <w:tblStyle w:val="TableGrid"/>
        <w:tblW w:type="auto" w:w="0"/>
        <w:jc w:val="center"/>
        <w:tblLook w:firstColumn="1" w:firstRow="1" w:lastColumn="0" w:lastRow="0" w:noHBand="0" w:noVBand="1" w:val="04A0"/>
      </w:tblPr>
      <w:tblGrid>
        <w:gridCol w:w="3307"/>
        <w:gridCol w:w="3307"/>
        <w:gridCol w:w="3307"/>
      </w:tblGrid>
      <w:tr>
        <w:tc>
          <w:tcPr>
            <w:tcW w:type="dxa" w:w="2665"/>
            <w:shd w:fill="17365D"/>
            <w:tcMar>
              <w:top w:w="90" w:type="dxa"/>
              <w:start w:w="110" w:type="dxa"/>
              <w:bottom w:w="90" w:type="dxa"/>
              <w:end w:w="110" w:type="dxa"/>
            </w:tcMar>
          </w:tcPr>
          <w:p>
            <w:r>
              <w:rPr>
                <w:b/>
                <w:color w:val="FFFFFF"/>
              </w:rPr>
              <w:t>Comando / elemento</w:t>
            </w:r>
          </w:p>
        </w:tc>
        <w:tc>
          <w:tcPr>
            <w:tcW w:type="dxa" w:w="4082"/>
            <w:shd w:fill="17365D"/>
            <w:tcMar>
              <w:top w:w="90" w:type="dxa"/>
              <w:start w:w="110" w:type="dxa"/>
              <w:bottom w:w="90" w:type="dxa"/>
              <w:end w:w="110" w:type="dxa"/>
            </w:tcMar>
          </w:tcPr>
          <w:p>
            <w:r>
              <w:rPr>
                <w:b/>
                <w:color w:val="FFFFFF"/>
              </w:rPr>
              <w:t>Qué hace y por qué</w:t>
            </w:r>
          </w:p>
        </w:tc>
        <w:tc>
          <w:tcPr>
            <w:tcW w:type="dxa" w:w="2551"/>
            <w:shd w:fill="17365D"/>
            <w:tcMar>
              <w:top w:w="90" w:type="dxa"/>
              <w:start w:w="110" w:type="dxa"/>
              <w:bottom w:w="90" w:type="dxa"/>
              <w:end w:w="110" w:type="dxa"/>
            </w:tcMar>
          </w:tcPr>
          <w:p>
            <w:r>
              <w:rPr>
                <w:b/>
                <w:color w:val="FFFFFF"/>
              </w:rPr>
              <w:t>Verificación o detalle</w:t>
            </w:r>
          </w:p>
        </w:tc>
      </w:tr>
      <w:tr>
        <w:tc>
          <w:tcPr>
            <w:tcW w:type="dxa" w:w="2665"/>
            <w:tcMar>
              <w:top w:w="90" w:type="dxa"/>
              <w:start w:w="110" w:type="dxa"/>
              <w:bottom w:w="90" w:type="dxa"/>
              <w:end w:w="110" w:type="dxa"/>
            </w:tcMar>
            <w:vAlign w:val="top"/>
          </w:tcPr>
          <w:p>
            <w:r>
              <w:rPr>
                <w:rFonts w:ascii="DejaVu Sans Mono" w:hAnsi="DejaVu Sans Mono"/>
                <w:sz w:val="17"/>
              </w:rPr>
              <w:t>test -f</w:t>
            </w:r>
          </w:p>
        </w:tc>
        <w:tc>
          <w:tcPr>
            <w:tcW w:type="dxa" w:w="4082"/>
            <w:tcMar>
              <w:top w:w="90" w:type="dxa"/>
              <w:start w:w="110" w:type="dxa"/>
              <w:bottom w:w="90" w:type="dxa"/>
              <w:end w:w="110" w:type="dxa"/>
            </w:tcMar>
          </w:tcPr>
          <w:p>
            <w:r>
              <w:rPr>
                <w:rFonts w:ascii="Aptos" w:hAnsi="Aptos"/>
                <w:sz w:val="18"/>
              </w:rPr>
              <w:t>Comprueba que el archivo de origen existe y es regular.</w:t>
            </w:r>
          </w:p>
        </w:tc>
        <w:tc>
          <w:tcPr>
            <w:tcW w:type="dxa" w:w="2551"/>
            <w:tcMar>
              <w:top w:w="90" w:type="dxa"/>
              <w:start w:w="110" w:type="dxa"/>
              <w:bottom w:w="90" w:type="dxa"/>
              <w:end w:w="110" w:type="dxa"/>
            </w:tcMar>
          </w:tcPr>
          <w:p>
            <w:r>
              <w:rPr>
                <w:rFonts w:ascii="Aptos" w:hAnsi="Aptos"/>
                <w:sz w:val="18"/>
              </w:rPr>
              <w:t>Evita copiar desde una ruta equivocada.</w:t>
            </w:r>
          </w:p>
        </w:tc>
      </w:tr>
      <w:tr>
        <w:tc>
          <w:tcPr>
            <w:tcW w:type="dxa" w:w="2665"/>
            <w:tcMar>
              <w:top w:w="90" w:type="dxa"/>
              <w:start w:w="110" w:type="dxa"/>
              <w:bottom w:w="90" w:type="dxa"/>
              <w:end w:w="110" w:type="dxa"/>
            </w:tcMar>
            <w:shd w:fill="F3F5F7"/>
            <w:vAlign w:val="top"/>
          </w:tcPr>
          <w:p>
            <w:r>
              <w:rPr>
                <w:rFonts w:ascii="DejaVu Sans Mono" w:hAnsi="DejaVu Sans Mono"/>
                <w:sz w:val="17"/>
              </w:rPr>
              <w:t>mkdir -p</w:t>
            </w:r>
          </w:p>
        </w:tc>
        <w:tc>
          <w:tcPr>
            <w:tcW w:type="dxa" w:w="4082"/>
            <w:tcMar>
              <w:top w:w="90" w:type="dxa"/>
              <w:start w:w="110" w:type="dxa"/>
              <w:bottom w:w="90" w:type="dxa"/>
              <w:end w:w="110" w:type="dxa"/>
            </w:tcMar>
            <w:shd w:fill="F3F5F7"/>
          </w:tcPr>
          <w:p>
            <w:r>
              <w:rPr>
                <w:rFonts w:ascii="Aptos" w:hAnsi="Aptos"/>
                <w:sz w:val="18"/>
              </w:rPr>
              <w:t>Crea toda la ruta y no falla si una parte ya existe.</w:t>
            </w:r>
          </w:p>
        </w:tc>
        <w:tc>
          <w:tcPr>
            <w:tcW w:type="dxa" w:w="2551"/>
            <w:tcMar>
              <w:top w:w="90" w:type="dxa"/>
              <w:start w:w="110" w:type="dxa"/>
              <w:bottom w:w="90" w:type="dxa"/>
              <w:end w:w="110" w:type="dxa"/>
            </w:tcMar>
            <w:shd w:fill="F3F5F7"/>
          </w:tcPr>
          <w:p>
            <w:r>
              <w:rPr>
                <w:rFonts w:ascii="Aptos" w:hAnsi="Aptos"/>
                <w:sz w:val="18"/>
              </w:rPr>
              <w:t>Necesario porque `/home/laboratorio` podría no existir.</w:t>
            </w:r>
          </w:p>
        </w:tc>
      </w:tr>
      <w:tr>
        <w:tc>
          <w:tcPr>
            <w:tcW w:type="dxa" w:w="2665"/>
            <w:tcMar>
              <w:top w:w="90" w:type="dxa"/>
              <w:start w:w="110" w:type="dxa"/>
              <w:bottom w:w="90" w:type="dxa"/>
              <w:end w:w="110" w:type="dxa"/>
            </w:tcMar>
            <w:vAlign w:val="top"/>
          </w:tcPr>
          <w:p>
            <w:r>
              <w:rPr>
                <w:rFonts w:ascii="DejaVu Sans Mono" w:hAnsi="DejaVu Sans Mono"/>
                <w:sz w:val="17"/>
              </w:rPr>
              <w:t>{A,B,C}</w:t>
            </w:r>
          </w:p>
        </w:tc>
        <w:tc>
          <w:tcPr>
            <w:tcW w:type="dxa" w:w="4082"/>
            <w:tcMar>
              <w:top w:w="90" w:type="dxa"/>
              <w:start w:w="110" w:type="dxa"/>
              <w:bottom w:w="90" w:type="dxa"/>
              <w:end w:w="110" w:type="dxa"/>
            </w:tcMar>
          </w:tcPr>
          <w:p>
            <w:r>
              <w:rPr>
                <w:rFonts w:ascii="Aptos" w:hAnsi="Aptos"/>
                <w:sz w:val="18"/>
              </w:rPr>
              <w:t>Expansión de llaves realizada por Bash antes de ejecutar `mkdir`.</w:t>
            </w:r>
          </w:p>
        </w:tc>
        <w:tc>
          <w:tcPr>
            <w:tcW w:type="dxa" w:w="2551"/>
            <w:tcMar>
              <w:top w:w="90" w:type="dxa"/>
              <w:start w:w="110" w:type="dxa"/>
              <w:bottom w:w="90" w:type="dxa"/>
              <w:end w:w="110" w:type="dxa"/>
            </w:tcMar>
          </w:tcPr>
          <w:p>
            <w:r>
              <w:rPr>
                <w:rFonts w:ascii="Aptos" w:hAnsi="Aptos"/>
                <w:sz w:val="18"/>
              </w:rPr>
              <w:t>Genera tres rutas en un solo comando.</w:t>
            </w:r>
          </w:p>
        </w:tc>
      </w:tr>
      <w:tr>
        <w:tc>
          <w:tcPr>
            <w:tcW w:type="dxa" w:w="2665"/>
            <w:tcMar>
              <w:top w:w="90" w:type="dxa"/>
              <w:start w:w="110" w:type="dxa"/>
              <w:bottom w:w="90" w:type="dxa"/>
              <w:end w:w="110" w:type="dxa"/>
            </w:tcMar>
            <w:shd w:fill="F3F5F7"/>
            <w:vAlign w:val="top"/>
          </w:tcPr>
          <w:p>
            <w:r>
              <w:rPr>
                <w:rFonts w:ascii="DejaVu Sans Mono" w:hAnsi="DejaVu Sans Mono"/>
                <w:sz w:val="17"/>
              </w:rPr>
              <w:t>cp origen destino/</w:t>
            </w:r>
          </w:p>
        </w:tc>
        <w:tc>
          <w:tcPr>
            <w:tcW w:type="dxa" w:w="4082"/>
            <w:tcMar>
              <w:top w:w="90" w:type="dxa"/>
              <w:start w:w="110" w:type="dxa"/>
              <w:bottom w:w="90" w:type="dxa"/>
              <w:end w:w="110" w:type="dxa"/>
            </w:tcMar>
            <w:shd w:fill="F3F5F7"/>
          </w:tcPr>
          <w:p>
            <w:r>
              <w:rPr>
                <w:rFonts w:ascii="Aptos" w:hAnsi="Aptos"/>
                <w:sz w:val="18"/>
              </w:rPr>
              <w:t>Copia el archivo conservando el nombre `script.sh` en cada directorio.</w:t>
            </w:r>
          </w:p>
        </w:tc>
        <w:tc>
          <w:tcPr>
            <w:tcW w:type="dxa" w:w="2551"/>
            <w:tcMar>
              <w:top w:w="90" w:type="dxa"/>
              <w:start w:w="110" w:type="dxa"/>
              <w:bottom w:w="90" w:type="dxa"/>
              <w:end w:w="110" w:type="dxa"/>
            </w:tcMar>
            <w:shd w:fill="F3F5F7"/>
          </w:tcPr>
          <w:p>
            <w:r>
              <w:rPr>
                <w:rFonts w:ascii="Aptos" w:hAnsi="Aptos"/>
                <w:sz w:val="18"/>
              </w:rPr>
              <w:t>Se muestran tres copias explícitas como exige la evidencia.</w:t>
            </w:r>
          </w:p>
        </w:tc>
      </w:tr>
      <w:tr>
        <w:tc>
          <w:tcPr>
            <w:tcW w:type="dxa" w:w="2665"/>
            <w:tcMar>
              <w:top w:w="90" w:type="dxa"/>
              <w:start w:w="110" w:type="dxa"/>
              <w:bottom w:w="90" w:type="dxa"/>
              <w:end w:w="110" w:type="dxa"/>
            </w:tcMar>
            <w:vAlign w:val="top"/>
          </w:tcPr>
          <w:p>
            <w:r>
              <w:rPr>
                <w:rFonts w:ascii="DejaVu Sans Mono" w:hAnsi="DejaVu Sans Mono"/>
                <w:sz w:val="17"/>
              </w:rPr>
              <w:t>ls -lR</w:t>
            </w:r>
          </w:p>
        </w:tc>
        <w:tc>
          <w:tcPr>
            <w:tcW w:type="dxa" w:w="4082"/>
            <w:tcMar>
              <w:top w:w="90" w:type="dxa"/>
              <w:start w:w="110" w:type="dxa"/>
              <w:bottom w:w="90" w:type="dxa"/>
              <w:end w:w="110" w:type="dxa"/>
            </w:tcMar>
          </w:tcPr>
          <w:p>
            <w:r>
              <w:rPr>
                <w:rFonts w:ascii="Aptos" w:hAnsi="Aptos"/>
                <w:sz w:val="18"/>
              </w:rPr>
              <w:t>Lista recursivamente permisos, propietarios y contenido.</w:t>
            </w:r>
          </w:p>
        </w:tc>
        <w:tc>
          <w:tcPr>
            <w:tcW w:type="dxa" w:w="2551"/>
            <w:tcMar>
              <w:top w:w="90" w:type="dxa"/>
              <w:start w:w="110" w:type="dxa"/>
              <w:bottom w:w="90" w:type="dxa"/>
              <w:end w:w="110" w:type="dxa"/>
            </w:tcMar>
          </w:tcPr>
          <w:p>
            <w:r>
              <w:rPr>
                <w:rFonts w:ascii="Aptos" w:hAnsi="Aptos"/>
                <w:sz w:val="18"/>
              </w:rPr>
              <w:t>`-R` entra en cada subdirectorio.</w:t>
            </w:r>
          </w:p>
        </w:tc>
      </w:tr>
      <w:tr>
        <w:tc>
          <w:tcPr>
            <w:tcW w:type="dxa" w:w="2665"/>
            <w:tcMar>
              <w:top w:w="90" w:type="dxa"/>
              <w:start w:w="110" w:type="dxa"/>
              <w:bottom w:w="90" w:type="dxa"/>
              <w:end w:w="110" w:type="dxa"/>
            </w:tcMar>
            <w:shd w:fill="F3F5F7"/>
            <w:vAlign w:val="top"/>
          </w:tcPr>
          <w:p>
            <w:r>
              <w:rPr>
                <w:rFonts w:ascii="DejaVu Sans Mono" w:hAnsi="DejaVu Sans Mono"/>
                <w:sz w:val="17"/>
              </w:rPr>
              <w:t>tree -pug</w:t>
            </w:r>
          </w:p>
        </w:tc>
        <w:tc>
          <w:tcPr>
            <w:tcW w:type="dxa" w:w="4082"/>
            <w:tcMar>
              <w:top w:w="90" w:type="dxa"/>
              <w:start w:w="110" w:type="dxa"/>
              <w:bottom w:w="90" w:type="dxa"/>
              <w:end w:w="110" w:type="dxa"/>
            </w:tcMar>
            <w:shd w:fill="F3F5F7"/>
          </w:tcPr>
          <w:p>
            <w:r>
              <w:rPr>
                <w:rFonts w:ascii="Aptos" w:hAnsi="Aptos"/>
                <w:sz w:val="18"/>
              </w:rPr>
              <w:t>Representa jerarquía, permisos, usuario y grupo de forma visual.</w:t>
            </w:r>
          </w:p>
        </w:tc>
        <w:tc>
          <w:tcPr>
            <w:tcW w:type="dxa" w:w="2551"/>
            <w:tcMar>
              <w:top w:w="90" w:type="dxa"/>
              <w:start w:w="110" w:type="dxa"/>
              <w:bottom w:w="90" w:type="dxa"/>
              <w:end w:w="110" w:type="dxa"/>
            </w:tcMar>
            <w:shd w:fill="F3F5F7"/>
          </w:tcPr>
          <w:p>
            <w:r>
              <w:rPr>
                <w:rFonts w:ascii="Aptos" w:hAnsi="Aptos"/>
                <w:sz w:val="18"/>
              </w:rPr>
              <w:t>Es una verificación opcional más legible.</w:t>
            </w:r>
          </w:p>
        </w:tc>
      </w:tr>
    </w:tbl>
    <w:p>
      <w:pPr>
        <w:pStyle w:val="Heading3"/>
      </w:pPr>
      <w:r>
        <w:t>Evidencias que deben insertarse</w:t>
      </w: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1</w:t>
              <w:br/>
            </w:r>
            <w:r>
              <w:t>Creación con `mkdir -p` y expansión de llaves visible.</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2</w:t>
              <w:br/>
            </w:r>
            <w:r>
              <w:t>Tres comandos `cp` ejecutados.</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3</w:t>
              <w:br/>
            </w:r>
            <w:r>
              <w:t>Resultado completo de `ls -lR` o `tree -pug`.</w:t>
            </w:r>
          </w:p>
        </w:tc>
      </w:tr>
    </w:tbl>
    <w:p>
      <w:pPr>
        <w:spacing w:after="20"/>
      </w:pPr>
    </w:p>
    <w:p>
      <w:r>
        <w:br w:type="page"/>
      </w:r>
    </w:p>
    <w:p>
      <w:pPr>
        <w:pStyle w:val="Heading1"/>
      </w:pPr>
      <w:r>
        <w:rPr>
          <w:color w:val="1F7A78"/>
        </w:rPr>
        <w:t xml:space="preserve">7  </w:t>
      </w:r>
      <w:r>
        <w:t>Servidor web Apache en el puerto 8080</w:t>
      </w:r>
    </w:p>
    <w:p>
      <w:pPr>
        <w:spacing w:after="120"/>
        <w:pBdr>
          <w:bottom w:val="single" w:sz="12" w:space="1" w:color="1F7A78"/>
        </w:pBdr>
      </w:pPr>
    </w:p>
    <w:p>
      <w:pPr>
        <w:spacing w:after="160"/>
      </w:pPr>
      <w:r>
        <w:rPr>
          <w:i/>
          <w:color w:val="5E6B75"/>
        </w:rPr>
        <w:t>Instalación, configuración, SELinux, firewalld, systemd y contenido web.</w:t>
      </w:r>
    </w:p>
    <w:p>
      <w:pPr>
        <w:pStyle w:val="Heading2"/>
      </w:pPr>
      <w:r>
        <w:t>Paso 1 — Instalar paquetes y activar el firewall</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sudo dnf install -y httpd firewalld policycoreutils-python-utils curl</w:t>
              <w:br/>
              <w:t>sudo systemctl enable --now firewalld</w:t>
              <w:br/>
              <w:t>rpm -q httpd firewalld policycoreutils-python-utils curl</w:t>
              <w:br/>
              <w:t>systemctl is-enabled firewalld</w:t>
              <w:br/>
              <w:t>systemctl is-active firewalld</w:t>
            </w:r>
          </w:p>
        </w:tc>
      </w:tr>
    </w:tbl>
    <w:p>
      <w:pPr>
        <w:spacing w:after="20"/>
      </w:pPr>
    </w:p>
    <w:p>
      <w:r>
        <w:t>`dnf install -y` instala paquetes y responde “sí” de forma no interactiva. `systemctl enable --now` combina persistencia al arranque (`enable`) con inicio inmediato (`--now`).</w:t>
      </w:r>
    </w:p>
    <w:p>
      <w:pPr>
        <w:pStyle w:val="Heading2"/>
      </w:pPr>
      <w:r>
        <w:t>Paso 2 — Respaldar y cambiar la directiva Listen</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sudo cp -a /etc/httpd/conf/httpd.conf /etc/httpd/conf/httpd.conf.respaldo</w:t>
              <w:br/>
              <w:t>sudo sed -i 's/^Listen 80$/Listen 8080/' /etc/httpd/conf/httpd.conf</w:t>
              <w:br/>
              <w:t>grep -n '^Listen' /etc/httpd/conf/httpd.conf</w:t>
            </w:r>
          </w:p>
        </w:tc>
      </w:tr>
    </w:tbl>
    <w:p>
      <w:pPr>
        <w:spacing w:after="20"/>
      </w:pPr>
    </w:p>
    <w:p>
      <w:r>
        <w:t>Apache escucha en el puerto indicado por `Listen`. El respaldo permite revertir. `sed -i` modifica el archivo en el lugar y solo reemplaza una línea exactamente igual a `Listen 80`; `grep -n` verifica la directiva y su número de línea.</w:t>
      </w:r>
    </w:p>
    <w:p>
      <w:pPr>
        <w:pStyle w:val="Heading2"/>
      </w:pPr>
      <w:r>
        <w:t>Paso 3 — Autorizar el puerto en SELinux</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getenforce</w:t>
              <w:br/>
              <w:t>if sudo semanage port -l | grep '^http_port_t' | grep -w 8080; then</w:t>
              <w:br/>
              <w:t xml:space="preserve">  echo "El puerto 8080 ya está autorizado para httpd"</w:t>
              <w:br/>
              <w:t>else</w:t>
              <w:br/>
              <w:t xml:space="preserve">  sudo semanage port -a -t http_port_t -p tcp 8080 2&gt;/dev/null || \</w:t>
              <w:br/>
              <w:t xml:space="preserve">    sudo semanage port -m -t http_port_t -p tcp 8080</w:t>
              <w:br/>
              <w:t>fi</w:t>
              <w:br/>
              <w:br/>
              <w:t>sudo semanage port -l | grep '^http_port_t' | grep -w 8080</w:t>
            </w:r>
          </w:p>
        </w:tc>
      </w:tr>
    </w:tbl>
    <w:p>
      <w:pPr>
        <w:spacing w:after="20"/>
      </w:pPr>
    </w:p>
    <w:p>
      <w:r>
        <w:t>SELinux añade control obligatorio además de los permisos tradicionales. `httpd` solo puede enlazarse a puertos etiquetados `http_port_t`. En `semanage port`, `-a` agrega una regla, `-m` modifica una asociación existente, `-t` selecciona el tipo, `-p tcp` indica el protocolo y `8080` es el puerto. Si ya está autorizado para `http_port_t`, no se cambia. No se recomienda desactivar SELinux.</w:t>
      </w:r>
    </w:p>
    <w:p>
      <w:pPr>
        <w:pStyle w:val="Heading2"/>
      </w:pPr>
      <w:r>
        <w:t>Paso 4 — Crear la página de inicio</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sudo tee /var/www/html/index.html &gt;/dev/null &lt;&lt;'HTML'</w:t>
              <w:br/>
              <w:t>&lt;!doctype html&gt;</w:t>
              <w:br/>
              <w:t>&lt;html lang="es"&gt;</w:t>
              <w:br/>
              <w:t>&lt;head&gt;</w:t>
              <w:br/>
              <w:t xml:space="preserve">  &lt;meta charset="utf-8"&gt;</w:t>
              <w:br/>
              <w:t xml:space="preserve">  &lt;meta name="viewport" content="width=device-width, initial-scale=1"&gt;</w:t>
              <w:br/>
              <w:t xml:space="preserve">  &lt;title&gt;Laboratorio Linux — Daniel Morales&lt;/title&gt;</w:t>
              <w:br/>
              <w:t xml:space="preserve">  &lt;style&gt;</w:t>
              <w:br/>
              <w:t xml:space="preserve">    body { font-family: sans-serif; max-width: 760px; margin: 4rem auto;</w:t>
              <w:br/>
              <w:t xml:space="preserve">           padding: 2rem; color: #17365d; background: #eef4f5; }</w:t>
              <w:br/>
              <w:t xml:space="preserve">    main { background: white; padding: 2rem; border-left: 8px solid #1f7a78; }</w:t>
              <w:br/>
              <w:t xml:space="preserve">  &lt;/style&gt;</w:t>
              <w:br/>
              <w:t>&lt;/head&gt;</w:t>
              <w:br/>
              <w:t>&lt;body&gt;</w:t>
              <w:br/>
              <w:t xml:space="preserve">  &lt;main&gt;</w:t>
              <w:br/>
              <w:t xml:space="preserve">    &lt;h1&gt;Servidor Apache funcionando&lt;/h1&gt;</w:t>
              <w:br/>
              <w:t xml:space="preserve">    &lt;p&gt;&lt;strong&gt;Estudiante:&lt;/strong&gt; Daniel Morales&lt;/p&gt;</w:t>
              <w:br/>
              <w:t xml:space="preserve">    &lt;p&gt;&lt;strong&gt;Puerto:&lt;/strong&gt; 8080&lt;/p&gt;</w:t>
              <w:br/>
              <w:t xml:space="preserve">  &lt;/main&gt;</w:t>
              <w:br/>
              <w:t>&lt;/body&gt;</w:t>
              <w:br/>
              <w:t>&lt;/html&gt;</w:t>
              <w:br/>
              <w:t>HTML</w:t>
              <w:br/>
              <w:br/>
              <w:t>sudo restorecon -Rv /var/www/html</w:t>
              <w:br/>
              <w:t>ls -lZ /var/www/html/index.html</w:t>
              <w:br/>
              <w:t>head -n 12 /var/www/html/index.html</w:t>
            </w:r>
          </w:p>
        </w:tc>
      </w:tr>
    </w:tbl>
    <w:p>
      <w:pPr>
        <w:spacing w:after="20"/>
      </w:pPr>
    </w:p>
    <w:p>
      <w:r>
        <w:t>El here-document entre `&lt;&lt;'HTML'` y `HTML` permite crear un archivo multilínea. Las comillas del delimitador evitan que Bash expanda variables dentro del HTML. `restorecon` aplica el contexto SELinux esperado, normalmente `httpd_sys_content_t`.</w:t>
      </w:r>
    </w:p>
    <w:p>
      <w:pPr>
        <w:pStyle w:val="Heading2"/>
      </w:pPr>
      <w:r>
        <w:t>Paso 5 — Validar Apache antes de iniciarlo</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sudo apachectl configtest</w:t>
              <w:br/>
              <w:t>sudo systemctl enable --now httpd</w:t>
              <w:br/>
              <w:t>sudo systemctl restart httpd</w:t>
              <w:br/>
              <w:t>systemctl is-enabled httpd</w:t>
              <w:br/>
              <w:t>systemctl is-active httpd</w:t>
              <w:br/>
              <w:t>sudo systemctl status httpd --no-pager -l</w:t>
              <w:br/>
              <w:t>sudo ss -ltnp | grep ':8080'</w:t>
            </w:r>
          </w:p>
        </w:tc>
      </w:tr>
    </w:tbl>
    <w:p>
      <w:pPr>
        <w:spacing w:after="20"/>
      </w:pPr>
    </w:p>
    <w:tbl>
      <w:tblPr>
        <w:tblStyle w:val="TableGrid"/>
        <w:tblW w:type="auto" w:w="0"/>
        <w:jc w:val="center"/>
        <w:tblLook w:firstColumn="1" w:firstRow="1" w:lastColumn="0" w:lastRow="0" w:noHBand="0" w:noVBand="1" w:val="04A0"/>
      </w:tblPr>
      <w:tblGrid>
        <w:gridCol w:w="3307"/>
        <w:gridCol w:w="3307"/>
        <w:gridCol w:w="3307"/>
      </w:tblGrid>
      <w:tr>
        <w:tc>
          <w:tcPr>
            <w:tcW w:type="dxa" w:w="2665"/>
            <w:shd w:fill="17365D"/>
            <w:tcMar>
              <w:top w:w="90" w:type="dxa"/>
              <w:start w:w="110" w:type="dxa"/>
              <w:bottom w:w="90" w:type="dxa"/>
              <w:end w:w="110" w:type="dxa"/>
            </w:tcMar>
          </w:tcPr>
          <w:p>
            <w:r>
              <w:rPr>
                <w:b/>
                <w:color w:val="FFFFFF"/>
              </w:rPr>
              <w:t>Comando / elemento</w:t>
            </w:r>
          </w:p>
        </w:tc>
        <w:tc>
          <w:tcPr>
            <w:tcW w:type="dxa" w:w="4082"/>
            <w:shd w:fill="17365D"/>
            <w:tcMar>
              <w:top w:w="90" w:type="dxa"/>
              <w:start w:w="110" w:type="dxa"/>
              <w:bottom w:w="90" w:type="dxa"/>
              <w:end w:w="110" w:type="dxa"/>
            </w:tcMar>
          </w:tcPr>
          <w:p>
            <w:r>
              <w:rPr>
                <w:b/>
                <w:color w:val="FFFFFF"/>
              </w:rPr>
              <w:t>Qué hace y por qué</w:t>
            </w:r>
          </w:p>
        </w:tc>
        <w:tc>
          <w:tcPr>
            <w:tcW w:type="dxa" w:w="2551"/>
            <w:shd w:fill="17365D"/>
            <w:tcMar>
              <w:top w:w="90" w:type="dxa"/>
              <w:start w:w="110" w:type="dxa"/>
              <w:bottom w:w="90" w:type="dxa"/>
              <w:end w:w="110" w:type="dxa"/>
            </w:tcMar>
          </w:tcPr>
          <w:p>
            <w:r>
              <w:rPr>
                <w:b/>
                <w:color w:val="FFFFFF"/>
              </w:rPr>
              <w:t>Verificación o detalle</w:t>
            </w:r>
          </w:p>
        </w:tc>
      </w:tr>
      <w:tr>
        <w:tc>
          <w:tcPr>
            <w:tcW w:type="dxa" w:w="2665"/>
            <w:tcMar>
              <w:top w:w="90" w:type="dxa"/>
              <w:start w:w="110" w:type="dxa"/>
              <w:bottom w:w="90" w:type="dxa"/>
              <w:end w:w="110" w:type="dxa"/>
            </w:tcMar>
            <w:vAlign w:val="top"/>
          </w:tcPr>
          <w:p>
            <w:r>
              <w:rPr>
                <w:rFonts w:ascii="DejaVu Sans Mono" w:hAnsi="DejaVu Sans Mono"/>
                <w:sz w:val="17"/>
              </w:rPr>
              <w:t>apachectl configtest</w:t>
            </w:r>
          </w:p>
        </w:tc>
        <w:tc>
          <w:tcPr>
            <w:tcW w:type="dxa" w:w="4082"/>
            <w:tcMar>
              <w:top w:w="90" w:type="dxa"/>
              <w:start w:w="110" w:type="dxa"/>
              <w:bottom w:w="90" w:type="dxa"/>
              <w:end w:w="110" w:type="dxa"/>
            </w:tcMar>
          </w:tcPr>
          <w:p>
            <w:r>
              <w:rPr>
                <w:rFonts w:ascii="Aptos" w:hAnsi="Aptos"/>
                <w:sz w:val="18"/>
              </w:rPr>
              <w:t>Comprueba sintaxis antes de reiniciar el servicio.</w:t>
            </w:r>
          </w:p>
        </w:tc>
        <w:tc>
          <w:tcPr>
            <w:tcW w:type="dxa" w:w="2551"/>
            <w:tcMar>
              <w:top w:w="90" w:type="dxa"/>
              <w:start w:w="110" w:type="dxa"/>
              <w:bottom w:w="90" w:type="dxa"/>
              <w:end w:w="110" w:type="dxa"/>
            </w:tcMar>
          </w:tcPr>
          <w:p>
            <w:r>
              <w:rPr>
                <w:rFonts w:ascii="Aptos" w:hAnsi="Aptos"/>
                <w:sz w:val="18"/>
              </w:rPr>
              <w:t>Debe responder `Syntax OK`.</w:t>
            </w:r>
          </w:p>
        </w:tc>
      </w:tr>
      <w:tr>
        <w:tc>
          <w:tcPr>
            <w:tcW w:type="dxa" w:w="2665"/>
            <w:tcMar>
              <w:top w:w="90" w:type="dxa"/>
              <w:start w:w="110" w:type="dxa"/>
              <w:bottom w:w="90" w:type="dxa"/>
              <w:end w:w="110" w:type="dxa"/>
            </w:tcMar>
            <w:shd w:fill="F3F5F7"/>
            <w:vAlign w:val="top"/>
          </w:tcPr>
          <w:p>
            <w:r>
              <w:rPr>
                <w:rFonts w:ascii="DejaVu Sans Mono" w:hAnsi="DejaVu Sans Mono"/>
                <w:sz w:val="17"/>
              </w:rPr>
              <w:t>systemctl enable --now httpd</w:t>
            </w:r>
          </w:p>
        </w:tc>
        <w:tc>
          <w:tcPr>
            <w:tcW w:type="dxa" w:w="4082"/>
            <w:tcMar>
              <w:top w:w="90" w:type="dxa"/>
              <w:start w:w="110" w:type="dxa"/>
              <w:bottom w:w="90" w:type="dxa"/>
              <w:end w:w="110" w:type="dxa"/>
            </w:tcMar>
            <w:shd w:fill="F3F5F7"/>
          </w:tcPr>
          <w:p>
            <w:r>
              <w:rPr>
                <w:rFonts w:ascii="Aptos" w:hAnsi="Aptos"/>
                <w:sz w:val="18"/>
              </w:rPr>
              <w:t>Habilita httpd en futuros arranques y lo inicia ahora.</w:t>
            </w:r>
          </w:p>
        </w:tc>
        <w:tc>
          <w:tcPr>
            <w:tcW w:type="dxa" w:w="2551"/>
            <w:tcMar>
              <w:top w:w="90" w:type="dxa"/>
              <w:start w:w="110" w:type="dxa"/>
              <w:bottom w:w="90" w:type="dxa"/>
              <w:end w:w="110" w:type="dxa"/>
            </w:tcMar>
            <w:shd w:fill="F3F5F7"/>
          </w:tcPr>
          <w:p>
            <w:r>
              <w:rPr>
                <w:rFonts w:ascii="Aptos" w:hAnsi="Aptos"/>
                <w:sz w:val="18"/>
              </w:rPr>
              <w:t>`is-enabled` → enabled; `is-active` → active.</w:t>
            </w:r>
          </w:p>
        </w:tc>
      </w:tr>
      <w:tr>
        <w:tc>
          <w:tcPr>
            <w:tcW w:type="dxa" w:w="2665"/>
            <w:tcMar>
              <w:top w:w="90" w:type="dxa"/>
              <w:start w:w="110" w:type="dxa"/>
              <w:bottom w:w="90" w:type="dxa"/>
              <w:end w:w="110" w:type="dxa"/>
            </w:tcMar>
            <w:vAlign w:val="top"/>
          </w:tcPr>
          <w:p>
            <w:r>
              <w:rPr>
                <w:rFonts w:ascii="DejaVu Sans Mono" w:hAnsi="DejaVu Sans Mono"/>
                <w:sz w:val="17"/>
              </w:rPr>
              <w:t>systemctl restart httpd</w:t>
            </w:r>
          </w:p>
        </w:tc>
        <w:tc>
          <w:tcPr>
            <w:tcW w:type="dxa" w:w="4082"/>
            <w:tcMar>
              <w:top w:w="90" w:type="dxa"/>
              <w:start w:w="110" w:type="dxa"/>
              <w:bottom w:w="90" w:type="dxa"/>
              <w:end w:w="110" w:type="dxa"/>
            </w:tcMar>
          </w:tcPr>
          <w:p>
            <w:r>
              <w:rPr>
                <w:rFonts w:ascii="Aptos" w:hAnsi="Aptos"/>
                <w:sz w:val="18"/>
              </w:rPr>
              <w:t>Recarga la configuración mediante un reinicio controlado.</w:t>
            </w:r>
          </w:p>
        </w:tc>
        <w:tc>
          <w:tcPr>
            <w:tcW w:type="dxa" w:w="2551"/>
            <w:tcMar>
              <w:top w:w="90" w:type="dxa"/>
              <w:start w:w="110" w:type="dxa"/>
              <w:bottom w:w="90" w:type="dxa"/>
              <w:end w:w="110" w:type="dxa"/>
            </w:tcMar>
          </w:tcPr>
          <w:p>
            <w:r>
              <w:rPr>
                <w:rFonts w:ascii="Aptos" w:hAnsi="Aptos"/>
                <w:sz w:val="18"/>
              </w:rPr>
              <w:t>Úselo después de modificar `httpd.conf`.</w:t>
            </w:r>
          </w:p>
        </w:tc>
      </w:tr>
      <w:tr>
        <w:tc>
          <w:tcPr>
            <w:tcW w:type="dxa" w:w="2665"/>
            <w:tcMar>
              <w:top w:w="90" w:type="dxa"/>
              <w:start w:w="110" w:type="dxa"/>
              <w:bottom w:w="90" w:type="dxa"/>
              <w:end w:w="110" w:type="dxa"/>
            </w:tcMar>
            <w:shd w:fill="F3F5F7"/>
            <w:vAlign w:val="top"/>
          </w:tcPr>
          <w:p>
            <w:r>
              <w:rPr>
                <w:rFonts w:ascii="DejaVu Sans Mono" w:hAnsi="DejaVu Sans Mono"/>
                <w:sz w:val="17"/>
              </w:rPr>
              <w:t>ss -ltnp</w:t>
            </w:r>
          </w:p>
        </w:tc>
        <w:tc>
          <w:tcPr>
            <w:tcW w:type="dxa" w:w="4082"/>
            <w:tcMar>
              <w:top w:w="90" w:type="dxa"/>
              <w:start w:w="110" w:type="dxa"/>
              <w:bottom w:w="90" w:type="dxa"/>
              <w:end w:w="110" w:type="dxa"/>
            </w:tcMar>
            <w:shd w:fill="F3F5F7"/>
          </w:tcPr>
          <w:p>
            <w:r>
              <w:rPr>
                <w:rFonts w:ascii="Aptos" w:hAnsi="Aptos"/>
                <w:sz w:val="18"/>
              </w:rPr>
              <w:t>Muestra sockets TCP en escucha y el proceso asociado.</w:t>
            </w:r>
          </w:p>
        </w:tc>
        <w:tc>
          <w:tcPr>
            <w:tcW w:type="dxa" w:w="2551"/>
            <w:tcMar>
              <w:top w:w="90" w:type="dxa"/>
              <w:start w:w="110" w:type="dxa"/>
              <w:bottom w:w="90" w:type="dxa"/>
              <w:end w:w="110" w:type="dxa"/>
            </w:tcMar>
            <w:shd w:fill="F3F5F7"/>
          </w:tcPr>
          <w:p>
            <w:r>
              <w:rPr>
                <w:rFonts w:ascii="Aptos" w:hAnsi="Aptos"/>
                <w:sz w:val="18"/>
              </w:rPr>
              <w:t>Debe aparecer `*:8080` o una dirección equivalente.</w:t>
            </w:r>
          </w:p>
        </w:tc>
      </w:tr>
    </w:tbl>
    <w:p>
      <w:pPr>
        <w:pStyle w:val="Heading2"/>
      </w:pPr>
      <w:r>
        <w:t>Paso 6 — Abrir el firewall</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sudo firewall-cmd --permanent --add-port=8080/tcp</w:t>
              <w:br/>
              <w:t>sudo firewall-cmd --reload</w:t>
              <w:br/>
              <w:t>sudo firewall-cmd --query-port=8080/tcp</w:t>
              <w:br/>
              <w:t>sudo firewall-cmd --list-ports</w:t>
            </w:r>
          </w:p>
        </w:tc>
      </w:tr>
    </w:tbl>
    <w:p>
      <w:pPr>
        <w:spacing w:after="20"/>
      </w:pPr>
    </w:p>
    <w:p>
      <w:r>
        <w:t>`--permanent` guarda la regla para reinicios, pero no cambia por sí solo la configuración activa; `--reload` la aplica. `--query-port` debe responder `yes`. Abrir el firewall no hace que Apache escuche: servicio, SELinux y firewall resuelven problemas diferentes.</w:t>
      </w:r>
    </w:p>
    <w:p>
      <w:pPr>
        <w:pStyle w:val="Heading2"/>
      </w:pPr>
      <w:r>
        <w:t>Paso 7 — Prueba local inicial</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curl -I http://127.0.0.1:8080</w:t>
              <w:br/>
              <w:t>curl -s http://127.0.0.1:8080 | head -n 12</w:t>
              <w:br/>
              <w:t>sudo journalctl -u httpd -n 30 --no-pager</w:t>
            </w:r>
          </w:p>
        </w:tc>
      </w:tr>
    </w:tbl>
    <w:p>
      <w:pPr>
        <w:spacing w:after="20"/>
      </w:pPr>
    </w:p>
    <w:p>
      <w:r>
        <w:t>`curl -I` solicita solo encabezados; una respuesta `HTTP/1.1 200 OK` confirma que Apache atendió la solicitud. Esta prueba local es necesaria, pero todavía no demuestra acceso por IP ni desde otro equipo.</w:t>
      </w:r>
    </w:p>
    <w:p>
      <w:pPr>
        <w:pStyle w:val="Heading3"/>
      </w:pPr>
      <w:r>
        <w:t>Evidencias que deben insertarse</w:t>
      </w: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1</w:t>
              <w:br/>
            </w:r>
            <w:r>
              <w:t>Instalación de paquetes y `apachectl configtest` con `Syntax OK`.</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2</w:t>
              <w:br/>
            </w:r>
            <w:r>
              <w:t>Directiva `Listen 8080`.</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3</w:t>
              <w:br/>
            </w:r>
            <w:r>
              <w:t>Puerto 8080 dentro de `http_port_t` en SELinux.</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4</w:t>
              <w:br/>
            </w:r>
            <w:r>
              <w:t>Regla permanente de firewalld y respuesta `yes`.</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5</w:t>
              <w:br/>
            </w:r>
            <w:r>
              <w:t>Estado active/enabled y socket escuchando en 8080.</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6</w:t>
              <w:br/>
            </w:r>
            <w:r>
              <w:t>Contenido y contexto SELinux de `index.html`.</w:t>
            </w:r>
          </w:p>
        </w:tc>
      </w:tr>
    </w:tbl>
    <w:p>
      <w:pPr>
        <w:spacing w:after="20"/>
      </w:pPr>
    </w:p>
    <w:p>
      <w:r>
        <w:br w:type="page"/>
      </w:r>
    </w:p>
    <w:p>
      <w:pPr>
        <w:pStyle w:val="Heading1"/>
      </w:pPr>
      <w:r>
        <w:rPr>
          <w:color w:val="1F7A78"/>
        </w:rPr>
        <w:t xml:space="preserve">8  </w:t>
      </w:r>
      <w:r>
        <w:t>Validación de acceso mediante la IP</w:t>
      </w:r>
    </w:p>
    <w:p>
      <w:pPr>
        <w:spacing w:after="120"/>
        <w:pBdr>
          <w:bottom w:val="single" w:sz="12" w:space="1" w:color="1F7A78"/>
        </w:pBdr>
      </w:pPr>
    </w:p>
    <w:p>
      <w:pPr>
        <w:spacing w:after="160"/>
      </w:pPr>
      <w:r>
        <w:rPr>
          <w:i/>
          <w:color w:val="5E6B75"/>
        </w:rPr>
        <w:t>La evidencia debe mostrar explícitamente `http://&lt;IP&gt;:8080`; localhost no es suficiente.</w:t>
      </w:r>
    </w:p>
    <w:p>
      <w:pPr>
        <w:pStyle w:val="Heading2"/>
      </w:pPr>
      <w:r>
        <w:t>Paso 1 — Identificar la dirección IPv4 útil</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ip -br -4 address</w:t>
              <w:br/>
              <w:t>ip route</w:t>
              <w:br/>
              <w:t>hostname -I</w:t>
              <w:br/>
              <w:br/>
              <w:t>IP_SERVIDOR="$(hostname -I | awk '{print $1}')"</w:t>
              <w:br/>
              <w:t>printf 'IP seleccionada: %s\n' "$IP_SERVIDOR"</w:t>
              <w:br/>
              <w:t>printf 'URL de prueba: http://%s:8080\n' "$IP_SERVIDOR"</w:t>
            </w:r>
          </w:p>
        </w:tc>
      </w:tr>
    </w:tbl>
    <w:p>
      <w:pPr>
        <w:spacing w:after="20"/>
      </w:pPr>
    </w:p>
    <w:p>
      <w:r>
        <w:t>`hostname -I` puede devolver varias direcciones. Debe elegirse la interfaz conectada a la red desde la que se hará la prueba. `ip -br -4 address` muestra interfaces IPv4 de forma compacta; `ip route` indica la ruta por defecto.</w:t>
      </w:r>
    </w:p>
    <w:p>
      <w:pPr>
        <w:pStyle w:val="Heading2"/>
      </w:pPr>
      <w:r>
        <w:t>Paso 2 — Probar mediante la IP desde el servidor</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curl -I "http://$IP_SERVIDOR:8080"</w:t>
              <w:br/>
              <w:t>curl -s "http://$IP_SERVIDOR:8080" | grep -E 'Daniel Morales|8080'</w:t>
              <w:br/>
              <w:t>sudo firewall-cmd --query-port=8080/tcp</w:t>
              <w:br/>
              <w:t>sudo ss -ltnp | grep ':8080'</w:t>
            </w:r>
          </w:p>
        </w:tc>
      </w:tr>
    </w:tbl>
    <w:p>
      <w:pPr>
        <w:spacing w:after="20"/>
      </w:pPr>
    </w:p>
    <w:p>
      <w:r>
        <w:t>Esta prueba usa la IP real, no la dirección de loopback. Si funciona por `127.0.0.1` pero falla por la IP, revise el socket de escucha, el firewall, la interfaz y el contexto de la máquina virtual.</w:t>
      </w:r>
    </w:p>
    <w:p>
      <w:pPr>
        <w:pStyle w:val="Heading2"/>
      </w:pPr>
      <w:r>
        <w:t>Paso 3 — Probar desde otro equipo de la misma red</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 En otro equipo Linux de la misma red, sustituya &lt;IP&gt;:</w:t>
              <w:br/>
              <w:t>curl -I http://&lt;IP&gt;:8080</w:t>
              <w:br/>
              <w:br/>
              <w:t># En un navegador del otro equipo:</w:t>
              <w:br/>
              <w:t>http://&lt;IP&gt;:8080</w:t>
            </w:r>
          </w:p>
        </w:tc>
      </w:tr>
    </w:tbl>
    <w:p>
      <w:pPr>
        <w:spacing w:after="20"/>
      </w:pPr>
    </w:p>
    <w:tbl>
      <w:tblPr>
        <w:tblW w:type="auto" w:w="0"/>
        <w:jc w:val="center"/>
        <w:tblLook w:firstColumn="1" w:firstRow="1" w:lastColumn="0" w:lastRow="0" w:noHBand="0" w:noVBand="1" w:val="04A0"/>
      </w:tblPr>
      <w:tblGrid>
        <w:gridCol w:w="9922"/>
      </w:tblGrid>
      <w:tr>
        <w:tc>
          <w:tcPr>
            <w:tcW w:type="dxa" w:w="9922"/>
            <w:shd w:fill="F7ECE5"/>
            <w:tcMar>
              <w:top w:w="115" w:type="dxa"/>
              <w:start w:w="145" w:type="dxa"/>
              <w:bottom w:w="115" w:type="dxa"/>
              <w:end w:w="145" w:type="dxa"/>
            </w:tcMar>
          </w:tcPr>
          <w:p>
            <w:pPr>
              <w:spacing w:after="40"/>
            </w:pPr>
            <w:r>
              <w:rPr>
                <w:b/>
                <w:color w:val="B5673D"/>
              </w:rPr>
              <w:t xml:space="preserve">Captura válida  </w:t>
            </w:r>
            <w:r>
              <w:t>La barra de direcciones debe mostrar completa la URL con IP y puerto, por ejemplo `http://192.168.149.128:8080`, junto con la página de Daniel Morales. Una captura de `localhost:8080` no demuestra acceso por red.</w:t>
            </w:r>
          </w:p>
        </w:tc>
      </w:tr>
    </w:tbl>
    <w:p>
      <w:pPr>
        <w:spacing w:after="20"/>
      </w:pPr>
    </w:p>
    <w:p>
      <w:pPr>
        <w:pStyle w:val="Heading2"/>
      </w:pPr>
      <w:r>
        <w:t>Diagnóstico si el acceso remoto falla</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systemctl is-active httpd</w:t>
              <w:br/>
              <w:t>sudo apachectl configtest</w:t>
              <w:br/>
              <w:t>sudo ss -ltnp | grep ':8080'</w:t>
              <w:br/>
              <w:t>sudo firewall-cmd --query-port=8080/tcp</w:t>
              <w:br/>
              <w:t>sudo semanage port -l | grep '^http_port_t' | grep -w 8080</w:t>
              <w:br/>
              <w:t>getenforce</w:t>
              <w:br/>
              <w:t>ip -br -4 address</w:t>
              <w:br/>
              <w:t>sudo journalctl -u httpd -n 50 --no-pager</w:t>
            </w:r>
          </w:p>
        </w:tc>
      </w:tr>
    </w:tbl>
    <w:p>
      <w:pPr>
        <w:spacing w:after="20"/>
      </w:pPr>
    </w:p>
    <w:p>
      <w:pPr>
        <w:pStyle w:val="ListBullet"/>
        <w:spacing w:after="40"/>
      </w:pPr>
      <w:r>
        <w:t>Si usa una máquina virtual, modo NAT puede requerir redirección de puertos; “adaptador puente” suele permitir acceso directo desde la red local.</w:t>
      </w:r>
    </w:p>
    <w:p>
      <w:pPr>
        <w:pStyle w:val="ListBullet"/>
        <w:spacing w:after="40"/>
      </w:pPr>
      <w:r>
        <w:t>Compruebe que ambos equipos están en redes compatibles y que no existe un firewall adicional del hipervisor.</w:t>
      </w:r>
    </w:p>
    <w:p>
      <w:pPr>
        <w:pStyle w:val="ListBullet"/>
        <w:spacing w:after="40"/>
      </w:pPr>
      <w:r>
        <w:t>No desactive SELinux ni firewalld para “resolver” el problema: identifique qué capa bloquea la comunicación.</w:t>
      </w:r>
    </w:p>
    <w:p>
      <w:pPr>
        <w:pStyle w:val="Heading3"/>
      </w:pPr>
      <w:r>
        <w:t>Evidencias que deben insertarse</w:t>
      </w: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1</w:t>
              <w:br/>
            </w:r>
            <w:r>
              <w:t>`ip -br -4 address`, `hostname -I` y URL generada.</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2</w:t>
              <w:br/>
            </w:r>
            <w:r>
              <w:t>`curl -I http://&lt;IP&gt;:8080` con estado HTTP.</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3</w:t>
              <w:br/>
            </w:r>
            <w:r>
              <w:t>Captura del navegador con la IP y el puerto visibles.</w:t>
            </w:r>
          </w:p>
        </w:tc>
      </w:tr>
    </w:tbl>
    <w:p>
      <w:pPr>
        <w:spacing w:after="20"/>
      </w:pPr>
    </w:p>
    <w:tbl>
      <w:tblPr>
        <w:tblW w:type="auto" w:w="0"/>
        <w:jc w:val="center"/>
        <w:tblLook w:firstColumn="1" w:firstRow="1" w:lastColumn="0" w:lastRow="0" w:noHBand="0" w:noVBand="1" w:val="04A0"/>
      </w:tblPr>
      <w:tblGrid>
        <w:gridCol w:w="9922"/>
      </w:tblGrid>
      <w:tr>
        <w:tc>
          <w:tcPr>
            <w:tcW w:type="dxa" w:w="9922"/>
            <w:shd w:fill="EAF1F6"/>
            <w:tcMar>
              <w:top w:w="120" w:type="dxa"/>
              <w:start w:w="140" w:type="dxa"/>
              <w:bottom w:w="120" w:type="dxa"/>
              <w:end w:w="140" w:type="dxa"/>
            </w:tcMar>
          </w:tcPr>
          <w:p>
            <w:pPr>
              <w:jc w:val="center"/>
            </w:pPr>
            <w:r>
              <w:rPr>
                <w:b/>
                <w:color w:val="1F7A78"/>
              </w:rPr>
              <w:t>EVIDENCIA 4</w:t>
              <w:br/>
            </w:r>
            <w:r>
              <w:t>Opcional: prueba desde un segundo equipo de la misma red.</w:t>
            </w:r>
          </w:p>
        </w:tc>
      </w:tr>
    </w:tbl>
    <w:p>
      <w:pPr>
        <w:spacing w:after="20"/>
      </w:pPr>
    </w:p>
    <w:p>
      <w:r>
        <w:br w:type="page"/>
      </w:r>
    </w:p>
    <w:p>
      <w:pPr>
        <w:pStyle w:val="Heading1"/>
      </w:pPr>
      <w:r>
        <w:t>Conclusiones técnicas</w:t>
      </w:r>
    </w:p>
    <w:p>
      <w:pPr>
        <w:spacing w:after="120"/>
        <w:pBdr>
          <w:bottom w:val="single" w:sz="12" w:space="1" w:color="1F7A78"/>
        </w:pBdr>
      </w:pPr>
    </w:p>
    <w:p>
      <w:pPr>
        <w:spacing w:after="100"/>
      </w:pPr>
      <w:r>
        <w:rPr>
          <w:b/>
          <w:color w:val="1F7A78"/>
        </w:rPr>
        <w:t xml:space="preserve">Identidades: </w:t>
      </w:r>
      <w:r>
        <w:t>La administración de cuentas depende de la relación entre UID, GID, directorios personales, shells y políticas de contraseña; crear la cuenta no basta sin verificarla.</w:t>
      </w:r>
    </w:p>
    <w:p>
      <w:pPr>
        <w:spacing w:after="100"/>
      </w:pPr>
      <w:r>
        <w:rPr>
          <w:b/>
          <w:color w:val="1F7A78"/>
        </w:rPr>
        <w:t xml:space="preserve">Permisos: </w:t>
      </w:r>
      <w:r>
        <w:t>Los modos simbólicos son útiles para cambios relativos y los octales para describir estados completos. Leer `ls -l` exige separar propietario, grupo y otros.</w:t>
      </w:r>
    </w:p>
    <w:p>
      <w:pPr>
        <w:spacing w:after="100"/>
      </w:pPr>
      <w:r>
        <w:rPr>
          <w:b/>
          <w:color w:val="1F7A78"/>
        </w:rPr>
        <w:t xml:space="preserve">Almacenamiento: </w:t>
      </w:r>
      <w:r>
        <w:t>El sistema de archivos necesita partición, formato, punto de montaje y persistencia. UUID reduce la dependencia del nombre dinámico del dispositivo.</w:t>
      </w:r>
    </w:p>
    <w:p>
      <w:pPr>
        <w:spacing w:after="100"/>
      </w:pPr>
      <w:r>
        <w:rPr>
          <w:b/>
          <w:color w:val="1F7A78"/>
        </w:rPr>
        <w:t xml:space="preserve">Procesos y archivos: </w:t>
      </w:r>
      <w:r>
        <w:t>La redirección transforma la salida de un comando en evidencia persistente; crear un resultado sin mostrar el comando impide reproducirlo.</w:t>
      </w:r>
    </w:p>
    <w:p>
      <w:pPr>
        <w:spacing w:after="100"/>
      </w:pPr>
      <w:r>
        <w:rPr>
          <w:b/>
          <w:color w:val="1F7A78"/>
        </w:rPr>
        <w:t xml:space="preserve">Servicios: </w:t>
      </w:r>
      <w:r>
        <w:t>Apache en RHEL depende simultáneamente de configuración, systemd, SELinux y firewalld. Cada capa resuelve una función distinta.</w:t>
      </w:r>
    </w:p>
    <w:p>
      <w:pPr>
        <w:spacing w:after="100"/>
      </w:pPr>
      <w:r>
        <w:rPr>
          <w:b/>
          <w:color w:val="1F7A78"/>
        </w:rPr>
        <w:t xml:space="preserve">Red: </w:t>
      </w:r>
      <w:r>
        <w:t>Una prueba por localhost solo valida la pila local. La URL con IP y, preferentemente, un segundo equipo demuestran el acceso de red.</w:t>
      </w:r>
    </w:p>
    <w:p>
      <w:pPr>
        <w:pStyle w:val="Heading2"/>
      </w:pPr>
      <w:r>
        <w:t>Lista final de comprobación</w:t>
      </w:r>
    </w:p>
    <w:p>
      <w:pPr>
        <w:pStyle w:val="ListBullet"/>
        <w:spacing w:after="40"/>
      </w:pPr>
      <w:r>
        <w:t>Los grupos TI, Gerencia y Diseno existen y cada usuario tiene el grupo primario correcto.</w:t>
      </w:r>
    </w:p>
    <w:p>
      <w:pPr>
        <w:pStyle w:val="ListBullet"/>
        <w:spacing w:after="40"/>
      </w:pPr>
      <w:r>
        <w:t>Las contraseñas se asignaron sin exponerlas y están marcadas para cambio inicial.</w:t>
      </w:r>
    </w:p>
    <w:p>
      <w:pPr>
        <w:pStyle w:val="ListBullet"/>
        <w:spacing w:after="40"/>
      </w:pPr>
      <w:r>
        <w:t>La tabla de permisos contiene 641, 752, 464, 555, 000 y 704 con resultados correctos.</w:t>
      </w:r>
    </w:p>
    <w:p>
      <w:pPr>
        <w:pStyle w:val="ListBullet"/>
        <w:spacing w:after="40"/>
      </w:pPr>
      <w:r>
        <w:t>Las cuatro particiones tienen el sistema de archivos solicitado y montan por UUID.</w:t>
      </w:r>
    </w:p>
    <w:p>
      <w:pPr>
        <w:pStyle w:val="ListBullet"/>
        <w:spacing w:after="40"/>
      </w:pPr>
      <w:r>
        <w:t>`findmnt --verify`, `mount -a` y `df -hT` finalizan sin errores.</w:t>
      </w:r>
    </w:p>
    <w:p>
      <w:pPr>
        <w:pStyle w:val="ListBullet"/>
        <w:spacing w:after="40"/>
      </w:pPr>
      <w:r>
        <w:t>El archivo `procesos` fue creado con `top -b -n 1 &gt; procesos` y comprobado con `head`.</w:t>
      </w:r>
    </w:p>
    <w:p>
      <w:pPr>
        <w:pStyle w:val="ListBullet"/>
        <w:spacing w:after="40"/>
      </w:pPr>
      <w:r>
        <w:t>Los tres directorios Docentes se crearon con expansión de llaves y contienen `script.sh`.</w:t>
      </w:r>
    </w:p>
    <w:p>
      <w:pPr>
        <w:pStyle w:val="ListBullet"/>
        <w:spacing w:after="40"/>
      </w:pPr>
      <w:r>
        <w:t>Apache escucha en 8080, SELinux autoriza el puerto y firewalld permite 8080/tcp.</w:t>
      </w:r>
    </w:p>
    <w:p>
      <w:pPr>
        <w:pStyle w:val="ListBullet"/>
        <w:spacing w:after="40"/>
      </w:pPr>
      <w:r>
        <w:t>La página responde por `http://&lt;IP&gt;:8080` y la evidencia muestra la IP en el navegador.</w:t>
      </w:r>
    </w:p>
    <w:tbl>
      <w:tblPr>
        <w:tblW w:type="auto" w:w="0"/>
        <w:jc w:val="center"/>
        <w:tblLook w:firstColumn="1" w:firstRow="1" w:lastColumn="0" w:lastRow="0" w:noHBand="0" w:noVBand="1" w:val="04A0"/>
      </w:tblPr>
      <w:tblGrid>
        <w:gridCol w:w="9922"/>
      </w:tblGrid>
      <w:tr>
        <w:tc>
          <w:tcPr>
            <w:tcW w:type="dxa" w:w="9922"/>
            <w:shd w:fill="E8F3F2"/>
            <w:tcMar>
              <w:top w:w="115" w:type="dxa"/>
              <w:start w:w="145" w:type="dxa"/>
              <w:bottom w:w="115" w:type="dxa"/>
              <w:end w:w="145" w:type="dxa"/>
            </w:tcMar>
          </w:tcPr>
          <w:p>
            <w:pPr>
              <w:spacing w:after="40"/>
            </w:pPr>
            <w:r>
              <w:rPr>
                <w:b/>
                <w:color w:val="17365D"/>
              </w:rPr>
              <w:t xml:space="preserve">Cierre  </w:t>
            </w:r>
            <w:r>
              <w:t>Este informe debe complementarse con capturas obtenidas durante una ejecución real en Rocky Linux. Las capturas del informe anterior pueden conservarse cuando demuestren el resultado correcto, pero las evidencias nuevas deben mostrar también los comandos que originalmente faltaban.</w:t>
            </w:r>
          </w:p>
        </w:tc>
      </w:tr>
    </w:tbl>
    <w:p>
      <w:pPr>
        <w:spacing w:after="20"/>
      </w:pPr>
    </w:p>
    <w:p>
      <w:r>
        <w:br w:type="page"/>
      </w:r>
    </w:p>
    <w:p>
      <w:pPr>
        <w:pStyle w:val="Heading1"/>
      </w:pPr>
      <w:r>
        <w:rPr>
          <w:color w:val="1F7A78"/>
        </w:rPr>
        <w:t xml:space="preserve">A  </w:t>
      </w:r>
      <w:r>
        <w:t>Referencia rápida de opciones</w:t>
      </w:r>
    </w:p>
    <w:p>
      <w:pPr>
        <w:spacing w:after="120"/>
        <w:pBdr>
          <w:bottom w:val="single" w:sz="12" w:space="1" w:color="1F7A78"/>
        </w:pBdr>
      </w:pPr>
    </w:p>
    <w:tbl>
      <w:tblPr>
        <w:tblStyle w:val="TableGrid"/>
        <w:tblW w:type="auto" w:w="0"/>
        <w:jc w:val="center"/>
        <w:tblLook w:firstColumn="1" w:firstRow="1" w:lastColumn="0" w:lastRow="0" w:noHBand="0" w:noVBand="1" w:val="04A0"/>
      </w:tblPr>
      <w:tblGrid>
        <w:gridCol w:w="3307"/>
        <w:gridCol w:w="3307"/>
        <w:gridCol w:w="3307"/>
      </w:tblGrid>
      <w:tr>
        <w:tc>
          <w:tcPr>
            <w:tcW w:type="dxa" w:w="2665"/>
            <w:shd w:fill="17365D"/>
            <w:tcMar>
              <w:top w:w="90" w:type="dxa"/>
              <w:start w:w="110" w:type="dxa"/>
              <w:bottom w:w="90" w:type="dxa"/>
              <w:end w:w="110" w:type="dxa"/>
            </w:tcMar>
          </w:tcPr>
          <w:p>
            <w:r>
              <w:rPr>
                <w:b/>
                <w:color w:val="FFFFFF"/>
              </w:rPr>
              <w:t>Comando / elemento</w:t>
            </w:r>
          </w:p>
        </w:tc>
        <w:tc>
          <w:tcPr>
            <w:tcW w:type="dxa" w:w="4082"/>
            <w:shd w:fill="17365D"/>
            <w:tcMar>
              <w:top w:w="90" w:type="dxa"/>
              <w:start w:w="110" w:type="dxa"/>
              <w:bottom w:w="90" w:type="dxa"/>
              <w:end w:w="110" w:type="dxa"/>
            </w:tcMar>
          </w:tcPr>
          <w:p>
            <w:r>
              <w:rPr>
                <w:b/>
                <w:color w:val="FFFFFF"/>
              </w:rPr>
              <w:t>Qué hace y por qué</w:t>
            </w:r>
          </w:p>
        </w:tc>
        <w:tc>
          <w:tcPr>
            <w:tcW w:type="dxa" w:w="2551"/>
            <w:shd w:fill="17365D"/>
            <w:tcMar>
              <w:top w:w="90" w:type="dxa"/>
              <w:start w:w="110" w:type="dxa"/>
              <w:bottom w:w="90" w:type="dxa"/>
              <w:end w:w="110" w:type="dxa"/>
            </w:tcMar>
          </w:tcPr>
          <w:p>
            <w:r>
              <w:rPr>
                <w:b/>
                <w:color w:val="FFFFFF"/>
              </w:rPr>
              <w:t>Verificación o detalle</w:t>
            </w:r>
          </w:p>
        </w:tc>
      </w:tr>
      <w:tr>
        <w:tc>
          <w:tcPr>
            <w:tcW w:type="dxa" w:w="2665"/>
            <w:tcMar>
              <w:top w:w="90" w:type="dxa"/>
              <w:start w:w="110" w:type="dxa"/>
              <w:bottom w:w="90" w:type="dxa"/>
              <w:end w:w="110" w:type="dxa"/>
            </w:tcMar>
            <w:vAlign w:val="top"/>
          </w:tcPr>
          <w:p>
            <w:r>
              <w:rPr>
                <w:rFonts w:ascii="DejaVu Sans Mono" w:hAnsi="DejaVu Sans Mono"/>
                <w:sz w:val="17"/>
              </w:rPr>
              <w:t>useradd -m</w:t>
            </w:r>
          </w:p>
        </w:tc>
        <w:tc>
          <w:tcPr>
            <w:tcW w:type="dxa" w:w="4082"/>
            <w:tcMar>
              <w:top w:w="90" w:type="dxa"/>
              <w:start w:w="110" w:type="dxa"/>
              <w:bottom w:w="90" w:type="dxa"/>
              <w:end w:w="110" w:type="dxa"/>
            </w:tcMar>
          </w:tcPr>
          <w:p>
            <w:r>
              <w:rPr>
                <w:rFonts w:ascii="Aptos" w:hAnsi="Aptos"/>
                <w:sz w:val="18"/>
              </w:rPr>
              <w:t>Crea el home del usuario.</w:t>
            </w:r>
          </w:p>
        </w:tc>
        <w:tc>
          <w:tcPr>
            <w:tcW w:type="dxa" w:w="2551"/>
            <w:tcMar>
              <w:top w:w="90" w:type="dxa"/>
              <w:start w:w="110" w:type="dxa"/>
              <w:bottom w:w="90" w:type="dxa"/>
              <w:end w:w="110" w:type="dxa"/>
            </w:tcMar>
          </w:tcPr>
          <w:p>
            <w:r>
              <w:rPr>
                <w:rFonts w:ascii="Aptos" w:hAnsi="Aptos"/>
                <w:sz w:val="18"/>
              </w:rPr>
              <w:t>Usa `/etc/skel` como plantilla.</w:t>
            </w:r>
          </w:p>
        </w:tc>
      </w:tr>
      <w:tr>
        <w:tc>
          <w:tcPr>
            <w:tcW w:type="dxa" w:w="2665"/>
            <w:tcMar>
              <w:top w:w="90" w:type="dxa"/>
              <w:start w:w="110" w:type="dxa"/>
              <w:bottom w:w="90" w:type="dxa"/>
              <w:end w:w="110" w:type="dxa"/>
            </w:tcMar>
            <w:shd w:fill="F3F5F7"/>
            <w:vAlign w:val="top"/>
          </w:tcPr>
          <w:p>
            <w:r>
              <w:rPr>
                <w:rFonts w:ascii="DejaVu Sans Mono" w:hAnsi="DejaVu Sans Mono"/>
                <w:sz w:val="17"/>
              </w:rPr>
              <w:t>useradd -s</w:t>
            </w:r>
          </w:p>
        </w:tc>
        <w:tc>
          <w:tcPr>
            <w:tcW w:type="dxa" w:w="4082"/>
            <w:tcMar>
              <w:top w:w="90" w:type="dxa"/>
              <w:start w:w="110" w:type="dxa"/>
              <w:bottom w:w="90" w:type="dxa"/>
              <w:end w:w="110" w:type="dxa"/>
            </w:tcMar>
            <w:shd w:fill="F3F5F7"/>
          </w:tcPr>
          <w:p>
            <w:r>
              <w:rPr>
                <w:rFonts w:ascii="Aptos" w:hAnsi="Aptos"/>
                <w:sz w:val="18"/>
              </w:rPr>
              <w:t>Define el shell de login.</w:t>
            </w:r>
          </w:p>
        </w:tc>
        <w:tc>
          <w:tcPr>
            <w:tcW w:type="dxa" w:w="2551"/>
            <w:tcMar>
              <w:top w:w="90" w:type="dxa"/>
              <w:start w:w="110" w:type="dxa"/>
              <w:bottom w:w="90" w:type="dxa"/>
              <w:end w:w="110" w:type="dxa"/>
            </w:tcMar>
            <w:shd w:fill="F3F5F7"/>
          </w:tcPr>
          <w:p>
            <w:r>
              <w:rPr>
                <w:rFonts w:ascii="Aptos" w:hAnsi="Aptos"/>
                <w:sz w:val="18"/>
              </w:rPr>
              <w:t>Ejemplo: `/bin/bash`.</w:t>
            </w:r>
          </w:p>
        </w:tc>
      </w:tr>
      <w:tr>
        <w:tc>
          <w:tcPr>
            <w:tcW w:type="dxa" w:w="2665"/>
            <w:tcMar>
              <w:top w:w="90" w:type="dxa"/>
              <w:start w:w="110" w:type="dxa"/>
              <w:bottom w:w="90" w:type="dxa"/>
              <w:end w:w="110" w:type="dxa"/>
            </w:tcMar>
            <w:vAlign w:val="top"/>
          </w:tcPr>
          <w:p>
            <w:r>
              <w:rPr>
                <w:rFonts w:ascii="DejaVu Sans Mono" w:hAnsi="DejaVu Sans Mono"/>
                <w:sz w:val="17"/>
              </w:rPr>
              <w:t>useradd -g</w:t>
            </w:r>
          </w:p>
        </w:tc>
        <w:tc>
          <w:tcPr>
            <w:tcW w:type="dxa" w:w="4082"/>
            <w:tcMar>
              <w:top w:w="90" w:type="dxa"/>
              <w:start w:w="110" w:type="dxa"/>
              <w:bottom w:w="90" w:type="dxa"/>
              <w:end w:w="110" w:type="dxa"/>
            </w:tcMar>
          </w:tcPr>
          <w:p>
            <w:r>
              <w:rPr>
                <w:rFonts w:ascii="Aptos" w:hAnsi="Aptos"/>
                <w:sz w:val="18"/>
              </w:rPr>
              <w:t>Define grupo primario.</w:t>
            </w:r>
          </w:p>
        </w:tc>
        <w:tc>
          <w:tcPr>
            <w:tcW w:type="dxa" w:w="2551"/>
            <w:tcMar>
              <w:top w:w="90" w:type="dxa"/>
              <w:start w:w="110" w:type="dxa"/>
              <w:bottom w:w="90" w:type="dxa"/>
              <w:end w:w="110" w:type="dxa"/>
            </w:tcMar>
          </w:tcPr>
          <w:p>
            <w:r>
              <w:rPr>
                <w:rFonts w:ascii="Aptos" w:hAnsi="Aptos"/>
                <w:sz w:val="18"/>
              </w:rPr>
              <w:t>No confundir con `-G` suplementarios.</w:t>
            </w:r>
          </w:p>
        </w:tc>
      </w:tr>
      <w:tr>
        <w:tc>
          <w:tcPr>
            <w:tcW w:type="dxa" w:w="2665"/>
            <w:tcMar>
              <w:top w:w="90" w:type="dxa"/>
              <w:start w:w="110" w:type="dxa"/>
              <w:bottom w:w="90" w:type="dxa"/>
              <w:end w:w="110" w:type="dxa"/>
            </w:tcMar>
            <w:shd w:fill="F3F5F7"/>
            <w:vAlign w:val="top"/>
          </w:tcPr>
          <w:p>
            <w:r>
              <w:rPr>
                <w:rFonts w:ascii="DejaVu Sans Mono" w:hAnsi="DejaVu Sans Mono"/>
                <w:sz w:val="17"/>
              </w:rPr>
              <w:t>useradd -c</w:t>
            </w:r>
          </w:p>
        </w:tc>
        <w:tc>
          <w:tcPr>
            <w:tcW w:type="dxa" w:w="4082"/>
            <w:tcMar>
              <w:top w:w="90" w:type="dxa"/>
              <w:start w:w="110" w:type="dxa"/>
              <w:bottom w:w="90" w:type="dxa"/>
              <w:end w:w="110" w:type="dxa"/>
            </w:tcMar>
            <w:shd w:fill="F3F5F7"/>
          </w:tcPr>
          <w:p>
            <w:r>
              <w:rPr>
                <w:rFonts w:ascii="Aptos" w:hAnsi="Aptos"/>
                <w:sz w:val="18"/>
              </w:rPr>
              <w:t>Agrega comentario GECOS.</w:t>
            </w:r>
          </w:p>
        </w:tc>
        <w:tc>
          <w:tcPr>
            <w:tcW w:type="dxa" w:w="2551"/>
            <w:tcMar>
              <w:top w:w="90" w:type="dxa"/>
              <w:start w:w="110" w:type="dxa"/>
              <w:bottom w:w="90" w:type="dxa"/>
              <w:end w:w="110" w:type="dxa"/>
            </w:tcMar>
            <w:shd w:fill="F3F5F7"/>
          </w:tcPr>
          <w:p>
            <w:r>
              <w:rPr>
                <w:rFonts w:ascii="Aptos" w:hAnsi="Aptos"/>
                <w:sz w:val="18"/>
              </w:rPr>
              <w:t>Función o descripción del usuario.</w:t>
            </w:r>
          </w:p>
        </w:tc>
      </w:tr>
      <w:tr>
        <w:tc>
          <w:tcPr>
            <w:tcW w:type="dxa" w:w="2665"/>
            <w:tcMar>
              <w:top w:w="90" w:type="dxa"/>
              <w:start w:w="110" w:type="dxa"/>
              <w:bottom w:w="90" w:type="dxa"/>
              <w:end w:w="110" w:type="dxa"/>
            </w:tcMar>
            <w:vAlign w:val="top"/>
          </w:tcPr>
          <w:p>
            <w:r>
              <w:rPr>
                <w:rFonts w:ascii="DejaVu Sans Mono" w:hAnsi="DejaVu Sans Mono"/>
                <w:sz w:val="17"/>
              </w:rPr>
              <w:t>top -b</w:t>
            </w:r>
          </w:p>
        </w:tc>
        <w:tc>
          <w:tcPr>
            <w:tcW w:type="dxa" w:w="4082"/>
            <w:tcMar>
              <w:top w:w="90" w:type="dxa"/>
              <w:start w:w="110" w:type="dxa"/>
              <w:bottom w:w="90" w:type="dxa"/>
              <w:end w:w="110" w:type="dxa"/>
            </w:tcMar>
          </w:tcPr>
          <w:p>
            <w:r>
              <w:rPr>
                <w:rFonts w:ascii="Aptos" w:hAnsi="Aptos"/>
                <w:sz w:val="18"/>
              </w:rPr>
              <w:t>Modo batch no interactivo.</w:t>
            </w:r>
          </w:p>
        </w:tc>
        <w:tc>
          <w:tcPr>
            <w:tcW w:type="dxa" w:w="2551"/>
            <w:tcMar>
              <w:top w:w="90" w:type="dxa"/>
              <w:start w:w="110" w:type="dxa"/>
              <w:bottom w:w="90" w:type="dxa"/>
              <w:end w:w="110" w:type="dxa"/>
            </w:tcMar>
          </w:tcPr>
          <w:p>
            <w:r>
              <w:rPr>
                <w:rFonts w:ascii="Aptos" w:hAnsi="Aptos"/>
                <w:sz w:val="18"/>
              </w:rPr>
              <w:t>Permite redirección.</w:t>
            </w:r>
          </w:p>
        </w:tc>
      </w:tr>
      <w:tr>
        <w:tc>
          <w:tcPr>
            <w:tcW w:type="dxa" w:w="2665"/>
            <w:tcMar>
              <w:top w:w="90" w:type="dxa"/>
              <w:start w:w="110" w:type="dxa"/>
              <w:bottom w:w="90" w:type="dxa"/>
              <w:end w:w="110" w:type="dxa"/>
            </w:tcMar>
            <w:shd w:fill="F3F5F7"/>
            <w:vAlign w:val="top"/>
          </w:tcPr>
          <w:p>
            <w:r>
              <w:rPr>
                <w:rFonts w:ascii="DejaVu Sans Mono" w:hAnsi="DejaVu Sans Mono"/>
                <w:sz w:val="17"/>
              </w:rPr>
              <w:t>top -n 1</w:t>
            </w:r>
          </w:p>
        </w:tc>
        <w:tc>
          <w:tcPr>
            <w:tcW w:type="dxa" w:w="4082"/>
            <w:tcMar>
              <w:top w:w="90" w:type="dxa"/>
              <w:start w:w="110" w:type="dxa"/>
              <w:bottom w:w="90" w:type="dxa"/>
              <w:end w:w="110" w:type="dxa"/>
            </w:tcMar>
            <w:shd w:fill="F3F5F7"/>
          </w:tcPr>
          <w:p>
            <w:r>
              <w:rPr>
                <w:rFonts w:ascii="Aptos" w:hAnsi="Aptos"/>
                <w:sz w:val="18"/>
              </w:rPr>
              <w:t>Una iteración.</w:t>
            </w:r>
          </w:p>
        </w:tc>
        <w:tc>
          <w:tcPr>
            <w:tcW w:type="dxa" w:w="2551"/>
            <w:tcMar>
              <w:top w:w="90" w:type="dxa"/>
              <w:start w:w="110" w:type="dxa"/>
              <w:bottom w:w="90" w:type="dxa"/>
              <w:end w:w="110" w:type="dxa"/>
            </w:tcMar>
            <w:shd w:fill="F3F5F7"/>
          </w:tcPr>
          <w:p>
            <w:r>
              <w:rPr>
                <w:rFonts w:ascii="Aptos" w:hAnsi="Aptos"/>
                <w:sz w:val="18"/>
              </w:rPr>
              <w:t>El comando termina automáticamente.</w:t>
            </w:r>
          </w:p>
        </w:tc>
      </w:tr>
      <w:tr>
        <w:tc>
          <w:tcPr>
            <w:tcW w:type="dxa" w:w="2665"/>
            <w:tcMar>
              <w:top w:w="90" w:type="dxa"/>
              <w:start w:w="110" w:type="dxa"/>
              <w:bottom w:w="90" w:type="dxa"/>
              <w:end w:w="110" w:type="dxa"/>
            </w:tcMar>
            <w:vAlign w:val="top"/>
          </w:tcPr>
          <w:p>
            <w:r>
              <w:rPr>
                <w:rFonts w:ascii="DejaVu Sans Mono" w:hAnsi="DejaVu Sans Mono"/>
                <w:sz w:val="17"/>
              </w:rPr>
              <w:t>mkdir -p</w:t>
            </w:r>
          </w:p>
        </w:tc>
        <w:tc>
          <w:tcPr>
            <w:tcW w:type="dxa" w:w="4082"/>
            <w:tcMar>
              <w:top w:w="90" w:type="dxa"/>
              <w:start w:w="110" w:type="dxa"/>
              <w:bottom w:w="90" w:type="dxa"/>
              <w:end w:w="110" w:type="dxa"/>
            </w:tcMar>
          </w:tcPr>
          <w:p>
            <w:r>
              <w:rPr>
                <w:rFonts w:ascii="Aptos" w:hAnsi="Aptos"/>
                <w:sz w:val="18"/>
              </w:rPr>
              <w:t>Crea padres y tolera rutas existentes.</w:t>
            </w:r>
          </w:p>
        </w:tc>
        <w:tc>
          <w:tcPr>
            <w:tcW w:type="dxa" w:w="2551"/>
            <w:tcMar>
              <w:top w:w="90" w:type="dxa"/>
              <w:start w:w="110" w:type="dxa"/>
              <w:bottom w:w="90" w:type="dxa"/>
              <w:end w:w="110" w:type="dxa"/>
            </w:tcMar>
          </w:tcPr>
          <w:p>
            <w:r>
              <w:rPr>
                <w:rFonts w:ascii="Aptos" w:hAnsi="Aptos"/>
                <w:sz w:val="18"/>
              </w:rPr>
              <w:t>Útil para árboles completos.</w:t>
            </w:r>
          </w:p>
        </w:tc>
      </w:tr>
      <w:tr>
        <w:tc>
          <w:tcPr>
            <w:tcW w:type="dxa" w:w="2665"/>
            <w:tcMar>
              <w:top w:w="90" w:type="dxa"/>
              <w:start w:w="110" w:type="dxa"/>
              <w:bottom w:w="90" w:type="dxa"/>
              <w:end w:w="110" w:type="dxa"/>
            </w:tcMar>
            <w:shd w:fill="F3F5F7"/>
            <w:vAlign w:val="top"/>
          </w:tcPr>
          <w:p>
            <w:r>
              <w:rPr>
                <w:rFonts w:ascii="DejaVu Sans Mono" w:hAnsi="DejaVu Sans Mono"/>
                <w:sz w:val="17"/>
              </w:rPr>
              <w:t>ls -lR</w:t>
            </w:r>
          </w:p>
        </w:tc>
        <w:tc>
          <w:tcPr>
            <w:tcW w:type="dxa" w:w="4082"/>
            <w:tcMar>
              <w:top w:w="90" w:type="dxa"/>
              <w:start w:w="110" w:type="dxa"/>
              <w:bottom w:w="90" w:type="dxa"/>
              <w:end w:w="110" w:type="dxa"/>
            </w:tcMar>
            <w:shd w:fill="F3F5F7"/>
          </w:tcPr>
          <w:p>
            <w:r>
              <w:rPr>
                <w:rFonts w:ascii="Aptos" w:hAnsi="Aptos"/>
                <w:sz w:val="18"/>
              </w:rPr>
              <w:t>Listado largo y recursivo.</w:t>
            </w:r>
          </w:p>
        </w:tc>
        <w:tc>
          <w:tcPr>
            <w:tcW w:type="dxa" w:w="2551"/>
            <w:tcMar>
              <w:top w:w="90" w:type="dxa"/>
              <w:start w:w="110" w:type="dxa"/>
              <w:bottom w:w="90" w:type="dxa"/>
              <w:end w:w="110" w:type="dxa"/>
            </w:tcMar>
            <w:shd w:fill="F3F5F7"/>
          </w:tcPr>
          <w:p>
            <w:r>
              <w:rPr>
                <w:rFonts w:ascii="Aptos" w:hAnsi="Aptos"/>
                <w:sz w:val="18"/>
              </w:rPr>
              <w:t>Permisos, propietario, tamaño y subdirectorios.</w:t>
            </w:r>
          </w:p>
        </w:tc>
      </w:tr>
      <w:tr>
        <w:tc>
          <w:tcPr>
            <w:tcW w:type="dxa" w:w="2665"/>
            <w:tcMar>
              <w:top w:w="90" w:type="dxa"/>
              <w:start w:w="110" w:type="dxa"/>
              <w:bottom w:w="90" w:type="dxa"/>
              <w:end w:w="110" w:type="dxa"/>
            </w:tcMar>
            <w:vAlign w:val="top"/>
          </w:tcPr>
          <w:p>
            <w:r>
              <w:rPr>
                <w:rFonts w:ascii="DejaVu Sans Mono" w:hAnsi="DejaVu Sans Mono"/>
                <w:sz w:val="17"/>
              </w:rPr>
              <w:t>semanage port -a</w:t>
            </w:r>
          </w:p>
        </w:tc>
        <w:tc>
          <w:tcPr>
            <w:tcW w:type="dxa" w:w="4082"/>
            <w:tcMar>
              <w:top w:w="90" w:type="dxa"/>
              <w:start w:w="110" w:type="dxa"/>
              <w:bottom w:w="90" w:type="dxa"/>
              <w:end w:w="110" w:type="dxa"/>
            </w:tcMar>
          </w:tcPr>
          <w:p>
            <w:r>
              <w:rPr>
                <w:rFonts w:ascii="Aptos" w:hAnsi="Aptos"/>
                <w:sz w:val="18"/>
              </w:rPr>
              <w:t>Agrega asociación puerto–tipo SELinux.</w:t>
            </w:r>
          </w:p>
        </w:tc>
        <w:tc>
          <w:tcPr>
            <w:tcW w:type="dxa" w:w="2551"/>
            <w:tcMar>
              <w:top w:w="90" w:type="dxa"/>
              <w:start w:w="110" w:type="dxa"/>
              <w:bottom w:w="90" w:type="dxa"/>
              <w:end w:w="110" w:type="dxa"/>
            </w:tcMar>
          </w:tcPr>
          <w:p>
            <w:r>
              <w:rPr>
                <w:rFonts w:ascii="Aptos" w:hAnsi="Aptos"/>
                <w:sz w:val="18"/>
              </w:rPr>
              <w:t>`-t http_port_t -p tcp 8080`.</w:t>
            </w:r>
          </w:p>
        </w:tc>
      </w:tr>
      <w:tr>
        <w:tc>
          <w:tcPr>
            <w:tcW w:type="dxa" w:w="2665"/>
            <w:tcMar>
              <w:top w:w="90" w:type="dxa"/>
              <w:start w:w="110" w:type="dxa"/>
              <w:bottom w:w="90" w:type="dxa"/>
              <w:end w:w="110" w:type="dxa"/>
            </w:tcMar>
            <w:shd w:fill="F3F5F7"/>
            <w:vAlign w:val="top"/>
          </w:tcPr>
          <w:p>
            <w:r>
              <w:rPr>
                <w:rFonts w:ascii="DejaVu Sans Mono" w:hAnsi="DejaVu Sans Mono"/>
                <w:sz w:val="17"/>
              </w:rPr>
              <w:t>firewall-cmd --permanent</w:t>
            </w:r>
          </w:p>
        </w:tc>
        <w:tc>
          <w:tcPr>
            <w:tcW w:type="dxa" w:w="4082"/>
            <w:tcMar>
              <w:top w:w="90" w:type="dxa"/>
              <w:start w:w="110" w:type="dxa"/>
              <w:bottom w:w="90" w:type="dxa"/>
              <w:end w:w="110" w:type="dxa"/>
            </w:tcMar>
            <w:shd w:fill="F3F5F7"/>
          </w:tcPr>
          <w:p>
            <w:r>
              <w:rPr>
                <w:rFonts w:ascii="Aptos" w:hAnsi="Aptos"/>
                <w:sz w:val="18"/>
              </w:rPr>
              <w:t>Modifica configuración persistente.</w:t>
            </w:r>
          </w:p>
        </w:tc>
        <w:tc>
          <w:tcPr>
            <w:tcW w:type="dxa" w:w="2551"/>
            <w:tcMar>
              <w:top w:w="90" w:type="dxa"/>
              <w:start w:w="110" w:type="dxa"/>
              <w:bottom w:w="90" w:type="dxa"/>
              <w:end w:w="110" w:type="dxa"/>
            </w:tcMar>
            <w:shd w:fill="F3F5F7"/>
          </w:tcPr>
          <w:p>
            <w:r>
              <w:rPr>
                <w:rFonts w:ascii="Aptos" w:hAnsi="Aptos"/>
                <w:sz w:val="18"/>
              </w:rPr>
              <w:t>Necesita `--reload` para aplicarse.</w:t>
            </w:r>
          </w:p>
        </w:tc>
      </w:tr>
      <w:tr>
        <w:tc>
          <w:tcPr>
            <w:tcW w:type="dxa" w:w="2665"/>
            <w:tcMar>
              <w:top w:w="90" w:type="dxa"/>
              <w:start w:w="110" w:type="dxa"/>
              <w:bottom w:w="90" w:type="dxa"/>
              <w:end w:w="110" w:type="dxa"/>
            </w:tcMar>
            <w:vAlign w:val="top"/>
          </w:tcPr>
          <w:p>
            <w:r>
              <w:rPr>
                <w:rFonts w:ascii="DejaVu Sans Mono" w:hAnsi="DejaVu Sans Mono"/>
                <w:sz w:val="17"/>
              </w:rPr>
              <w:t>systemctl enable --now</w:t>
            </w:r>
          </w:p>
        </w:tc>
        <w:tc>
          <w:tcPr>
            <w:tcW w:type="dxa" w:w="4082"/>
            <w:tcMar>
              <w:top w:w="90" w:type="dxa"/>
              <w:start w:w="110" w:type="dxa"/>
              <w:bottom w:w="90" w:type="dxa"/>
              <w:end w:w="110" w:type="dxa"/>
            </w:tcMar>
          </w:tcPr>
          <w:p>
            <w:r>
              <w:rPr>
                <w:rFonts w:ascii="Aptos" w:hAnsi="Aptos"/>
                <w:sz w:val="18"/>
              </w:rPr>
              <w:t>Habilita al arranque e inicia ahora.</w:t>
            </w:r>
          </w:p>
        </w:tc>
        <w:tc>
          <w:tcPr>
            <w:tcW w:type="dxa" w:w="2551"/>
            <w:tcMar>
              <w:top w:w="90" w:type="dxa"/>
              <w:start w:w="110" w:type="dxa"/>
              <w:bottom w:w="90" w:type="dxa"/>
              <w:end w:w="110" w:type="dxa"/>
            </w:tcMar>
          </w:tcPr>
          <w:p>
            <w:r>
              <w:rPr>
                <w:rFonts w:ascii="Aptos" w:hAnsi="Aptos"/>
                <w:sz w:val="18"/>
              </w:rPr>
              <w:t>Verificar con `is-enabled` e `is-active`.</w:t>
            </w:r>
          </w:p>
        </w:tc>
      </w:tr>
      <w:tr>
        <w:tc>
          <w:tcPr>
            <w:tcW w:type="dxa" w:w="2665"/>
            <w:tcMar>
              <w:top w:w="90" w:type="dxa"/>
              <w:start w:w="110" w:type="dxa"/>
              <w:bottom w:w="90" w:type="dxa"/>
              <w:end w:w="110" w:type="dxa"/>
            </w:tcMar>
            <w:shd w:fill="F3F5F7"/>
            <w:vAlign w:val="top"/>
          </w:tcPr>
          <w:p>
            <w:r>
              <w:rPr>
                <w:rFonts w:ascii="DejaVu Sans Mono" w:hAnsi="DejaVu Sans Mono"/>
                <w:sz w:val="17"/>
              </w:rPr>
              <w:t>curl -I</w:t>
            </w:r>
          </w:p>
        </w:tc>
        <w:tc>
          <w:tcPr>
            <w:tcW w:type="dxa" w:w="4082"/>
            <w:tcMar>
              <w:top w:w="90" w:type="dxa"/>
              <w:start w:w="110" w:type="dxa"/>
              <w:bottom w:w="90" w:type="dxa"/>
              <w:end w:w="110" w:type="dxa"/>
            </w:tcMar>
            <w:shd w:fill="F3F5F7"/>
          </w:tcPr>
          <w:p>
            <w:r>
              <w:rPr>
                <w:rFonts w:ascii="Aptos" w:hAnsi="Aptos"/>
                <w:sz w:val="18"/>
              </w:rPr>
              <w:t>Solicita solo encabezados HTTP.</w:t>
            </w:r>
          </w:p>
        </w:tc>
        <w:tc>
          <w:tcPr>
            <w:tcW w:type="dxa" w:w="2551"/>
            <w:tcMar>
              <w:top w:w="90" w:type="dxa"/>
              <w:start w:w="110" w:type="dxa"/>
              <w:bottom w:w="90" w:type="dxa"/>
              <w:end w:w="110" w:type="dxa"/>
            </w:tcMar>
            <w:shd w:fill="F3F5F7"/>
          </w:tcPr>
          <w:p>
            <w:r>
              <w:rPr>
                <w:rFonts w:ascii="Aptos" w:hAnsi="Aptos"/>
                <w:sz w:val="18"/>
              </w:rPr>
              <w:t>Debe devolver un código como 200.</w:t>
            </w:r>
          </w:p>
        </w:tc>
      </w:tr>
    </w:tbl>
    <w:p>
      <w:pPr>
        <w:pStyle w:val="Heading2"/>
      </w:pPr>
      <w:r>
        <w:t>Fuentes de consulta local recomendadas</w:t>
      </w:r>
    </w:p>
    <w:tbl>
      <w:tblPr>
        <w:tblW w:type="auto" w:w="0"/>
        <w:tblLook w:firstColumn="1" w:firstRow="1" w:lastColumn="0" w:lastRow="0" w:noHBand="0" w:noVBand="1" w:val="04A0"/>
      </w:tblPr>
      <w:tblGrid>
        <w:gridCol w:w="9922"/>
      </w:tblGrid>
      <w:tr>
        <w:tc>
          <w:tcPr>
            <w:tcW w:type="dxa" w:w="9922"/>
            <w:shd w:fill="102A43"/>
            <w:tcMar>
              <w:top w:w="100" w:type="dxa"/>
              <w:start w:w="130" w:type="dxa"/>
              <w:bottom w:w="100" w:type="dxa"/>
              <w:end w:w="130" w:type="dxa"/>
            </w:tcMar>
          </w:tcPr>
          <w:p>
            <w:pPr>
              <w:spacing w:after="0" w:line="240" w:lineRule="auto"/>
            </w:pPr>
            <w:r>
              <w:rPr>
                <w:rFonts w:ascii="DejaVu Sans Mono" w:hAnsi="DejaVu Sans Mono"/>
                <w:color w:val="FFFFFF"/>
                <w:sz w:val="16"/>
              </w:rPr>
              <w:t>man useradd</w:t>
              <w:br/>
              <w:t>man chmod</w:t>
              <w:br/>
              <w:t>man fstab</w:t>
              <w:br/>
              <w:t>man mount</w:t>
              <w:br/>
              <w:t>man top</w:t>
              <w:br/>
              <w:t>man firewalld</w:t>
              <w:br/>
              <w:t>man semanage-port</w:t>
              <w:br/>
              <w:t>man systemctl</w:t>
              <w:br/>
              <w:t>man httpd</w:t>
              <w:br/>
              <w:t>man curl</w:t>
            </w:r>
          </w:p>
        </w:tc>
      </w:tr>
    </w:tbl>
    <w:p>
      <w:pPr>
        <w:spacing w:after="20"/>
      </w:pPr>
    </w:p>
    <w:p>
      <w:r>
        <w:t>Las páginas `man` instaladas en el propio sistema son la referencia más inmediata para confirmar sintaxis y diferencias de versión. Para Rocky Linux, complemente con la documentación oficial de Rocky Linux y Red Hat Enterprise Linux correspondiente a la versión instalada.</w:t>
      </w:r>
    </w:p>
    <w:sectPr w:rsidR="00FC693F" w:rsidRPr="0006063C" w:rsidSect="00034616">
      <w:headerReference w:type="default" r:id="rId9"/>
      <w:footerReference w:type="default" r:id="rId10"/>
      <w:pgSz w:w="11906" w:h="16838"/>
      <w:pgMar w:top="879" w:right="992" w:bottom="822"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E6B75"/>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7A78"/>
        <w:sz w:val="16"/>
      </w:rPr>
      <w:t>ADMINISTRACIÓN DE SISTEMAS OPERATIVOS LINUX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7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F7A78"/>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B567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100"/>
    </w:pPr>
    <w:rPr>
      <w:rFonts w:asciiTheme="majorHAnsi" w:eastAsiaTheme="majorEastAsia" w:hAnsiTheme="majorHAnsi" w:cstheme="majorBidi" w:ascii="Aptos Display" w:hAnsi="Aptos Display"/>
      <w:b/>
      <w:i/>
      <w:iCs/>
      <w:color w:val="1F7A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Linux — Daniel Morales — Informe complementado</dc:title>
  <dc:subject>Guía pedagógica y reporte profesional para Rocky Linux</dc:subject>
  <dc:creator>Daniel Morales</dc:creator>
  <cp:keywords>Linux, Rocky Linux, RHEL, usuarios, permisos, fstab, Apache, SELinux, firewalld</cp:keywords>
  <dc:description>generated by python-docx</dc:description>
  <cp:lastModifiedBy/>
  <cp:revision>1</cp:revision>
  <dcterms:created xsi:type="dcterms:W3CDTF">2013-12-23T23:15:00Z</dcterms:created>
  <dcterms:modified xsi:type="dcterms:W3CDTF">2013-12-23T23:15:00Z</dcterms:modified>
  <cp:category/>
</cp:coreProperties>
</file>