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9186" w14:textId="77777777" w:rsidR="00EA3F05" w:rsidRDefault="00EA3F05" w:rsidP="00EA3F05">
      <w:pPr>
        <w:rPr>
          <w:rFonts w:ascii="Open Sans" w:eastAsia="Times New Roman" w:hAnsi="Open Sans" w:cs="Times New Roman"/>
          <w:sz w:val="20"/>
          <w:szCs w:val="20"/>
        </w:rPr>
      </w:pPr>
    </w:p>
    <w:p w14:paraId="53A18E1B" w14:textId="77777777" w:rsidR="00EA3F05" w:rsidRDefault="00EA3F05" w:rsidP="00EA3F05">
      <w:pPr>
        <w:rPr>
          <w:rFonts w:ascii="Open Sans" w:eastAsia="Times New Roman" w:hAnsi="Open Sans" w:cs="Times New Roman"/>
          <w:sz w:val="20"/>
          <w:szCs w:val="20"/>
        </w:rPr>
      </w:pPr>
    </w:p>
    <w:p w14:paraId="77D58622" w14:textId="77777777" w:rsidR="00EA3F05" w:rsidRDefault="00EA3F05" w:rsidP="00EA3F05">
      <w:pPr>
        <w:rPr>
          <w:rFonts w:ascii="Open Sans" w:eastAsia="Times New Roman" w:hAnsi="Open Sans" w:cs="Times New Roman"/>
          <w:sz w:val="20"/>
          <w:szCs w:val="20"/>
        </w:rPr>
      </w:pPr>
    </w:p>
    <w:p w14:paraId="5587CEDF" w14:textId="77777777" w:rsidR="00EA3F05" w:rsidRDefault="00EA3F05" w:rsidP="00EA3F05">
      <w:pPr>
        <w:rPr>
          <w:rFonts w:ascii="Open Sans" w:eastAsia="Times New Roman" w:hAnsi="Open Sans" w:cs="Times New Roman"/>
          <w:sz w:val="20"/>
          <w:szCs w:val="20"/>
        </w:rPr>
      </w:pPr>
    </w:p>
    <w:p w14:paraId="5618190D" w14:textId="722300E0" w:rsidR="00EA3F05" w:rsidRDefault="00EA3F05" w:rsidP="00EA3F05">
      <w:pPr>
        <w:rPr>
          <w:rFonts w:ascii="Open Sans" w:eastAsia="Times New Roman" w:hAnsi="Open Sans" w:cs="Times New Roman"/>
          <w:sz w:val="20"/>
          <w:szCs w:val="20"/>
        </w:rPr>
      </w:pPr>
    </w:p>
    <w:p w14:paraId="43E592B4" w14:textId="5939CAA5" w:rsidR="004F538A" w:rsidRDefault="004F538A" w:rsidP="00EA3F05">
      <w:pPr>
        <w:rPr>
          <w:rFonts w:ascii="Open Sans" w:eastAsia="Times New Roman" w:hAnsi="Open Sans" w:cs="Times New Roman"/>
          <w:sz w:val="20"/>
          <w:szCs w:val="20"/>
        </w:rPr>
      </w:pPr>
    </w:p>
    <w:p w14:paraId="1920122E" w14:textId="7E663A4F" w:rsidR="004F538A" w:rsidRDefault="004F538A" w:rsidP="00EA3F05">
      <w:pPr>
        <w:rPr>
          <w:rFonts w:ascii="Open Sans" w:eastAsia="Times New Roman" w:hAnsi="Open Sans" w:cs="Times New Roman"/>
          <w:sz w:val="20"/>
          <w:szCs w:val="20"/>
        </w:rPr>
      </w:pPr>
    </w:p>
    <w:p w14:paraId="32D7F378" w14:textId="21A4055B" w:rsidR="004F538A" w:rsidRDefault="004F538A" w:rsidP="00EA3F05">
      <w:pPr>
        <w:rPr>
          <w:rFonts w:ascii="Open Sans" w:eastAsia="Times New Roman" w:hAnsi="Open Sans" w:cs="Times New Roman"/>
          <w:sz w:val="20"/>
          <w:szCs w:val="20"/>
        </w:rPr>
      </w:pPr>
    </w:p>
    <w:p w14:paraId="2C6E47D4" w14:textId="1DC66CB4" w:rsidR="004F538A" w:rsidRDefault="004F538A" w:rsidP="00EA3F05">
      <w:pPr>
        <w:rPr>
          <w:rFonts w:ascii="Open Sans" w:eastAsia="Times New Roman" w:hAnsi="Open Sans" w:cs="Times New Roman"/>
          <w:sz w:val="20"/>
          <w:szCs w:val="20"/>
        </w:rPr>
      </w:pPr>
    </w:p>
    <w:p w14:paraId="60450350" w14:textId="529D10AB" w:rsidR="004F538A" w:rsidRDefault="004F538A" w:rsidP="00EA3F05">
      <w:pPr>
        <w:rPr>
          <w:rFonts w:ascii="Open Sans" w:eastAsia="Times New Roman" w:hAnsi="Open Sans" w:cs="Times New Roman"/>
          <w:sz w:val="20"/>
          <w:szCs w:val="20"/>
        </w:rPr>
      </w:pPr>
    </w:p>
    <w:p w14:paraId="6E954C95" w14:textId="65D8FB8D" w:rsidR="004F538A" w:rsidRDefault="004F538A" w:rsidP="00EA3F05">
      <w:pPr>
        <w:rPr>
          <w:rFonts w:ascii="Open Sans" w:eastAsia="Times New Roman" w:hAnsi="Open Sans" w:cs="Times New Roman"/>
          <w:sz w:val="20"/>
          <w:szCs w:val="20"/>
        </w:rPr>
      </w:pPr>
    </w:p>
    <w:p w14:paraId="50374CD4" w14:textId="73042578" w:rsidR="004F538A" w:rsidRDefault="004F538A" w:rsidP="00EA3F05">
      <w:pPr>
        <w:rPr>
          <w:rFonts w:ascii="Open Sans" w:eastAsia="Times New Roman" w:hAnsi="Open Sans" w:cs="Times New Roman"/>
          <w:sz w:val="20"/>
          <w:szCs w:val="20"/>
        </w:rPr>
      </w:pPr>
      <w:r>
        <w:rPr>
          <w:rFonts w:ascii="Open Sans" w:eastAsia="Times New Roman" w:hAnsi="Open Sans" w:cs="Times New Roman"/>
          <w:sz w:val="20"/>
          <w:szCs w:val="20"/>
        </w:rPr>
        <w:t xml:space="preserve">                                         </w:t>
      </w:r>
    </w:p>
    <w:p w14:paraId="7585F1F8" w14:textId="3449192E" w:rsidR="00EA3F05" w:rsidRDefault="00EA3F05" w:rsidP="00EA3F05">
      <w:pPr>
        <w:rPr>
          <w:rFonts w:ascii="Open Sans" w:eastAsia="Times New Roman" w:hAnsi="Open Sans" w:cs="Times New Roman"/>
          <w:sz w:val="20"/>
          <w:szCs w:val="20"/>
        </w:rPr>
      </w:pPr>
    </w:p>
    <w:p w14:paraId="7357D951" w14:textId="5CBC0896" w:rsidR="000F1849" w:rsidRDefault="000F1849" w:rsidP="00EA3F05">
      <w:pPr>
        <w:rPr>
          <w:rFonts w:ascii="Open Sans" w:eastAsia="Times New Roman" w:hAnsi="Open Sans" w:cs="Times New Roman"/>
          <w:sz w:val="20"/>
          <w:szCs w:val="20"/>
        </w:rPr>
      </w:pPr>
    </w:p>
    <w:p w14:paraId="34A23D62" w14:textId="77777777" w:rsidR="000F1849" w:rsidRDefault="000F1849" w:rsidP="00EA3F05">
      <w:pPr>
        <w:rPr>
          <w:rFonts w:ascii="Open Sans" w:eastAsia="Times New Roman" w:hAnsi="Open Sans" w:cs="Times New Roman"/>
          <w:sz w:val="20"/>
          <w:szCs w:val="20"/>
        </w:rPr>
      </w:pPr>
    </w:p>
    <w:p w14:paraId="25564F49" w14:textId="77777777" w:rsidR="00EA3F05" w:rsidRDefault="00EA3F05" w:rsidP="00EA3F05">
      <w:pPr>
        <w:rPr>
          <w:rFonts w:ascii="Open Sans" w:eastAsia="Times New Roman" w:hAnsi="Open Sans" w:cs="Times New Roman"/>
          <w:sz w:val="20"/>
          <w:szCs w:val="20"/>
        </w:rPr>
      </w:pPr>
    </w:p>
    <w:p w14:paraId="0202485A" w14:textId="77777777" w:rsidR="00814678" w:rsidRDefault="00814678" w:rsidP="00EA3F05">
      <w:pPr>
        <w:rPr>
          <w:rFonts w:ascii="Open Sans" w:eastAsia="Times New Roman" w:hAnsi="Open Sans" w:cs="Times New Roman"/>
          <w:sz w:val="20"/>
          <w:szCs w:val="20"/>
        </w:rPr>
      </w:pPr>
    </w:p>
    <w:p w14:paraId="0EDD2C98" w14:textId="77777777" w:rsidR="00814678" w:rsidRDefault="00814678" w:rsidP="00EA3F05">
      <w:pPr>
        <w:rPr>
          <w:rFonts w:ascii="Open Sans" w:eastAsia="Times New Roman" w:hAnsi="Open Sans" w:cs="Times New Roman"/>
          <w:sz w:val="20"/>
          <w:szCs w:val="20"/>
        </w:rPr>
      </w:pPr>
    </w:p>
    <w:p w14:paraId="6D0F7BCA" w14:textId="77777777" w:rsidR="00814678" w:rsidRDefault="00814678" w:rsidP="00EA3F05">
      <w:pPr>
        <w:rPr>
          <w:rFonts w:ascii="Open Sans" w:eastAsia="Times New Roman" w:hAnsi="Open Sans" w:cs="Times New Roman"/>
          <w:sz w:val="20"/>
          <w:szCs w:val="20"/>
        </w:rPr>
      </w:pPr>
    </w:p>
    <w:p w14:paraId="12D24619" w14:textId="77777777" w:rsidR="00814678" w:rsidRDefault="00814678" w:rsidP="00EA3F05">
      <w:pPr>
        <w:rPr>
          <w:rFonts w:ascii="Open Sans" w:eastAsia="Times New Roman" w:hAnsi="Open Sans" w:cs="Times New Roman"/>
          <w:sz w:val="20"/>
          <w:szCs w:val="20"/>
        </w:rPr>
      </w:pPr>
    </w:p>
    <w:p w14:paraId="7B2C75DD" w14:textId="77777777" w:rsidR="00EA3F05" w:rsidRDefault="00EA3F05" w:rsidP="00EA3F05">
      <w:pPr>
        <w:rPr>
          <w:rFonts w:ascii="Open Sans" w:eastAsia="Times New Roman" w:hAnsi="Open Sans" w:cs="Times New Roman"/>
          <w:sz w:val="20"/>
          <w:szCs w:val="20"/>
        </w:rPr>
      </w:pPr>
    </w:p>
    <w:p w14:paraId="73B29106" w14:textId="77777777" w:rsidR="00EA3F05" w:rsidRDefault="00EA3F05" w:rsidP="00EA3F05">
      <w:pPr>
        <w:rPr>
          <w:rFonts w:ascii="Open Sans" w:eastAsia="Times New Roman" w:hAnsi="Open Sans" w:cs="Times New Roman"/>
          <w:sz w:val="20"/>
          <w:szCs w:val="20"/>
        </w:rPr>
      </w:pPr>
    </w:p>
    <w:tbl>
      <w:tblPr>
        <w:tblStyle w:val="Tablaconcuadrcula"/>
        <w:tblW w:w="5000" w:type="pct"/>
        <w:tblBorders>
          <w:top w:val="none" w:sz="0" w:space="0" w:color="auto"/>
          <w:left w:val="single" w:sz="36" w:space="0" w:color="E20000"/>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9876"/>
      </w:tblGrid>
      <w:tr w:rsidR="004F538A" w:rsidRPr="007B495E" w14:paraId="1783DF2C" w14:textId="77777777" w:rsidTr="004F538A">
        <w:trPr>
          <w:trHeight w:val="20"/>
        </w:trPr>
        <w:tc>
          <w:tcPr>
            <w:tcW w:w="137" w:type="pct"/>
          </w:tcPr>
          <w:p w14:paraId="1ED8876E" w14:textId="77777777" w:rsidR="004F538A" w:rsidRPr="002B6B5C" w:rsidRDefault="004F538A" w:rsidP="004F538A">
            <w:pPr>
              <w:rPr>
                <w:sz w:val="16"/>
              </w:rPr>
            </w:pPr>
          </w:p>
        </w:tc>
        <w:tc>
          <w:tcPr>
            <w:tcW w:w="4863" w:type="pct"/>
          </w:tcPr>
          <w:p w14:paraId="73D04214" w14:textId="442512D6" w:rsidR="004F538A" w:rsidRPr="007B495E" w:rsidRDefault="00F32D04" w:rsidP="00F05517">
            <w:pPr>
              <w:pStyle w:val="Supertitulo"/>
              <w:jc w:val="both"/>
            </w:pPr>
            <w:r>
              <w:t>INFORME T</w:t>
            </w:r>
            <w:r w:rsidR="004314E5">
              <w:t>É</w:t>
            </w:r>
            <w:r>
              <w:t>CNICO</w:t>
            </w:r>
            <w:r w:rsidR="00153816">
              <w:t xml:space="preserve"> </w:t>
            </w:r>
            <w:r w:rsidR="008726F4">
              <w:t xml:space="preserve">DE </w:t>
            </w:r>
            <w:r w:rsidR="00F05517">
              <w:t xml:space="preserve">CUANTIFICACIÓN DE MAYORES </w:t>
            </w:r>
            <w:r w:rsidR="006261DD">
              <w:t>COSTOS ASOCIADO</w:t>
            </w:r>
            <w:r w:rsidR="0090632B">
              <w:t xml:space="preserve"> </w:t>
            </w:r>
            <w:r w:rsidR="00085AE0">
              <w:t>A</w:t>
            </w:r>
            <w:r w:rsidR="00907BC9">
              <w:t xml:space="preserve"> </w:t>
            </w:r>
            <w:r w:rsidR="00085AE0">
              <w:t>L</w:t>
            </w:r>
            <w:r w:rsidR="00907BC9">
              <w:t>A</w:t>
            </w:r>
            <w:r w:rsidR="00085AE0">
              <w:t xml:space="preserve"> </w:t>
            </w:r>
            <w:r w:rsidR="00907BC9">
              <w:t>OBRA</w:t>
            </w:r>
            <w:r w:rsidR="00042746">
              <w:t xml:space="preserve"> </w:t>
            </w:r>
            <w:r w:rsidR="0007757E">
              <w:t>“</w:t>
            </w:r>
            <w:r w:rsidR="00A11125">
              <w:t>NORMALIZACIÓN HOSPITAL DR. LEOPOLDO ORTEGA DE CHILE CHICO</w:t>
            </w:r>
            <w:r w:rsidR="0007757E">
              <w:t>”</w:t>
            </w:r>
          </w:p>
        </w:tc>
      </w:tr>
      <w:tr w:rsidR="004F538A" w:rsidRPr="00360C90" w14:paraId="1EECE3C6" w14:textId="77777777" w:rsidTr="004F538A">
        <w:trPr>
          <w:trHeight w:val="20"/>
        </w:trPr>
        <w:tc>
          <w:tcPr>
            <w:tcW w:w="137" w:type="pct"/>
          </w:tcPr>
          <w:p w14:paraId="39154FA9" w14:textId="77777777" w:rsidR="004F538A" w:rsidRPr="007B495E" w:rsidRDefault="004F538A" w:rsidP="004F538A">
            <w:pPr>
              <w:rPr>
                <w:sz w:val="16"/>
              </w:rPr>
            </w:pPr>
          </w:p>
        </w:tc>
        <w:tc>
          <w:tcPr>
            <w:tcW w:w="4863" w:type="pct"/>
          </w:tcPr>
          <w:p w14:paraId="019DD479" w14:textId="6811D52B" w:rsidR="004F538A" w:rsidRPr="00345ED9" w:rsidRDefault="00F05517" w:rsidP="00F05517">
            <w:pPr>
              <w:pStyle w:val="Bajadadetitulo"/>
              <w:rPr>
                <w:lang w:val="es-ES"/>
              </w:rPr>
            </w:pPr>
            <w:r>
              <w:t>Cons</w:t>
            </w:r>
            <w:r w:rsidR="00A11125">
              <w:t>orcio Icafal - L&amp;D SpA</w:t>
            </w:r>
            <w:r w:rsidR="0007757E">
              <w:t>.</w:t>
            </w:r>
          </w:p>
        </w:tc>
      </w:tr>
      <w:tr w:rsidR="004F538A" w:rsidRPr="00360C90" w14:paraId="2E05AAE7" w14:textId="77777777" w:rsidTr="004F538A">
        <w:trPr>
          <w:trHeight w:val="20"/>
        </w:trPr>
        <w:tc>
          <w:tcPr>
            <w:tcW w:w="137" w:type="pct"/>
          </w:tcPr>
          <w:p w14:paraId="00EAF728" w14:textId="77777777" w:rsidR="004F538A" w:rsidRPr="00345ED9" w:rsidRDefault="004F538A" w:rsidP="004F538A">
            <w:pPr>
              <w:rPr>
                <w:sz w:val="8"/>
                <w:lang w:val="es-ES"/>
              </w:rPr>
            </w:pPr>
          </w:p>
        </w:tc>
        <w:tc>
          <w:tcPr>
            <w:tcW w:w="4863" w:type="pct"/>
          </w:tcPr>
          <w:p w14:paraId="51185870" w14:textId="77777777" w:rsidR="004F538A" w:rsidRPr="00345ED9" w:rsidRDefault="004F538A" w:rsidP="004F538A">
            <w:pPr>
              <w:pStyle w:val="cuerpo1espacio"/>
            </w:pPr>
          </w:p>
        </w:tc>
      </w:tr>
      <w:tr w:rsidR="004F538A" w:rsidRPr="00360C90" w14:paraId="7E22AAC1" w14:textId="77777777" w:rsidTr="004F538A">
        <w:trPr>
          <w:trHeight w:val="20"/>
        </w:trPr>
        <w:tc>
          <w:tcPr>
            <w:tcW w:w="137" w:type="pct"/>
          </w:tcPr>
          <w:p w14:paraId="2A7A1DF6" w14:textId="77777777" w:rsidR="004F538A" w:rsidRPr="00345ED9" w:rsidRDefault="004F538A" w:rsidP="004F538A">
            <w:pPr>
              <w:rPr>
                <w:sz w:val="16"/>
                <w:lang w:val="es-ES"/>
              </w:rPr>
            </w:pPr>
          </w:p>
        </w:tc>
        <w:tc>
          <w:tcPr>
            <w:tcW w:w="4863" w:type="pct"/>
          </w:tcPr>
          <w:p w14:paraId="29DC2921" w14:textId="1CA7BDBE" w:rsidR="004F538A" w:rsidRPr="00345ED9" w:rsidRDefault="004F538A" w:rsidP="004F538A">
            <w:pPr>
              <w:pStyle w:val="cuerpo1espacio"/>
            </w:pPr>
          </w:p>
        </w:tc>
      </w:tr>
      <w:tr w:rsidR="004F538A" w:rsidRPr="00AB5C8C" w14:paraId="0A99CF31" w14:textId="77777777" w:rsidTr="004F538A">
        <w:trPr>
          <w:trHeight w:val="20"/>
        </w:trPr>
        <w:tc>
          <w:tcPr>
            <w:tcW w:w="137" w:type="pct"/>
          </w:tcPr>
          <w:p w14:paraId="12FDB12A" w14:textId="77777777" w:rsidR="004F538A" w:rsidRPr="00345ED9" w:rsidRDefault="004F538A" w:rsidP="00AB5C8C">
            <w:pPr>
              <w:pStyle w:val="Bajadadetitulo"/>
              <w:rPr>
                <w:sz w:val="20"/>
                <w:lang w:val="es-ES"/>
              </w:rPr>
            </w:pPr>
          </w:p>
        </w:tc>
        <w:tc>
          <w:tcPr>
            <w:tcW w:w="4863" w:type="pct"/>
          </w:tcPr>
          <w:p w14:paraId="29826643" w14:textId="0CF64F56" w:rsidR="004F538A" w:rsidRPr="00AB5C8C" w:rsidRDefault="004F538A" w:rsidP="00303473">
            <w:pPr>
              <w:pStyle w:val="Bajadadetitulo"/>
              <w:rPr>
                <w:sz w:val="20"/>
              </w:rPr>
            </w:pPr>
            <w:r w:rsidRPr="00AB5C8C">
              <w:rPr>
                <w:sz w:val="20"/>
              </w:rPr>
              <w:t xml:space="preserve">PROPUESTA </w:t>
            </w:r>
            <w:r w:rsidR="00303473">
              <w:rPr>
                <w:sz w:val="20"/>
              </w:rPr>
              <w:t xml:space="preserve">ESTUDIO </w:t>
            </w:r>
            <w:r w:rsidRPr="00AB5C8C">
              <w:rPr>
                <w:sz w:val="20"/>
              </w:rPr>
              <w:t>TÉCNIC</w:t>
            </w:r>
            <w:r w:rsidR="00303473">
              <w:rPr>
                <w:sz w:val="20"/>
              </w:rPr>
              <w:t>O</w:t>
            </w:r>
          </w:p>
        </w:tc>
      </w:tr>
    </w:tbl>
    <w:p w14:paraId="24728932" w14:textId="77777777" w:rsidR="00EA3F05" w:rsidRDefault="00EA3F05" w:rsidP="00EA3F05">
      <w:pPr>
        <w:rPr>
          <w:rFonts w:ascii="Open Sans" w:eastAsia="Times New Roman" w:hAnsi="Open Sans" w:cs="Times New Roman"/>
          <w:sz w:val="20"/>
          <w:szCs w:val="20"/>
        </w:rPr>
      </w:pPr>
    </w:p>
    <w:p w14:paraId="5905F9EF" w14:textId="77777777" w:rsidR="00EA3F05" w:rsidRDefault="00EA3F05" w:rsidP="00EA3F05">
      <w:pPr>
        <w:rPr>
          <w:rFonts w:ascii="Open Sans" w:eastAsia="Times New Roman" w:hAnsi="Open Sans" w:cs="Times New Roman"/>
          <w:sz w:val="20"/>
          <w:szCs w:val="20"/>
        </w:rPr>
      </w:pPr>
    </w:p>
    <w:p w14:paraId="55523D8F" w14:textId="77777777" w:rsidR="00EA3F05" w:rsidRDefault="00EA3F05" w:rsidP="00EA3F05">
      <w:pPr>
        <w:rPr>
          <w:rFonts w:ascii="Open Sans" w:eastAsia="Times New Roman" w:hAnsi="Open Sans" w:cs="Times New Roman"/>
          <w:sz w:val="20"/>
          <w:szCs w:val="20"/>
        </w:rPr>
      </w:pPr>
    </w:p>
    <w:p w14:paraId="25E26615" w14:textId="77777777" w:rsidR="00F629E2" w:rsidRDefault="00F629E2" w:rsidP="00EA3F05">
      <w:pPr>
        <w:rPr>
          <w:rFonts w:ascii="Open Sans" w:eastAsia="Times New Roman" w:hAnsi="Open Sans" w:cs="Times New Roman"/>
          <w:sz w:val="20"/>
          <w:szCs w:val="20"/>
        </w:rPr>
      </w:pPr>
    </w:p>
    <w:p w14:paraId="4F4C9BD0" w14:textId="77777777" w:rsidR="00F629E2" w:rsidRDefault="00F629E2" w:rsidP="00EA3F05">
      <w:pPr>
        <w:rPr>
          <w:rFonts w:ascii="Open Sans" w:eastAsia="Times New Roman" w:hAnsi="Open Sans" w:cs="Times New Roman"/>
          <w:sz w:val="20"/>
          <w:szCs w:val="20"/>
        </w:rPr>
      </w:pPr>
    </w:p>
    <w:p w14:paraId="43B4496C" w14:textId="77777777" w:rsidR="00F629E2" w:rsidRDefault="00F629E2" w:rsidP="00EA3F05">
      <w:pPr>
        <w:rPr>
          <w:rFonts w:ascii="Open Sans" w:eastAsia="Times New Roman" w:hAnsi="Open Sans" w:cs="Times New Roman"/>
          <w:sz w:val="20"/>
          <w:szCs w:val="20"/>
        </w:rPr>
      </w:pPr>
    </w:p>
    <w:p w14:paraId="07564909" w14:textId="77777777" w:rsidR="00F629E2" w:rsidRDefault="00F629E2" w:rsidP="00EA3F05">
      <w:pPr>
        <w:rPr>
          <w:rFonts w:ascii="Open Sans" w:eastAsia="Times New Roman" w:hAnsi="Open Sans" w:cs="Times New Roman"/>
          <w:sz w:val="20"/>
          <w:szCs w:val="20"/>
        </w:rPr>
      </w:pPr>
    </w:p>
    <w:p w14:paraId="1E346EB2" w14:textId="77777777" w:rsidR="00F629E2" w:rsidRDefault="00F629E2" w:rsidP="00EA3F05">
      <w:pPr>
        <w:rPr>
          <w:rFonts w:ascii="Open Sans" w:eastAsia="Times New Roman" w:hAnsi="Open Sans" w:cs="Times New Roman"/>
          <w:sz w:val="20"/>
          <w:szCs w:val="20"/>
        </w:rPr>
      </w:pPr>
    </w:p>
    <w:p w14:paraId="6C486AA3" w14:textId="77777777" w:rsidR="00F05517" w:rsidRDefault="00F05517" w:rsidP="00EA3F05">
      <w:pPr>
        <w:rPr>
          <w:rFonts w:ascii="Open Sans" w:eastAsia="Times New Roman" w:hAnsi="Open Sans" w:cs="Times New Roman"/>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2410"/>
        <w:gridCol w:w="3118"/>
      </w:tblGrid>
      <w:tr w:rsidR="00EA3F05" w14:paraId="040CAB78" w14:textId="77777777" w:rsidTr="001A0365">
        <w:trPr>
          <w:trHeight w:val="260"/>
        </w:trPr>
        <w:tc>
          <w:tcPr>
            <w:tcW w:w="6946" w:type="dxa"/>
            <w:gridSpan w:val="3"/>
          </w:tcPr>
          <w:p w14:paraId="0CFDEA28" w14:textId="4F3911C5" w:rsidR="00EA3F05" w:rsidRDefault="00EA3F05" w:rsidP="004F538A">
            <w:pPr>
              <w:pStyle w:val="Cuerpo"/>
            </w:pPr>
          </w:p>
        </w:tc>
      </w:tr>
      <w:tr w:rsidR="00EA3F05" w14:paraId="20D634E9" w14:textId="77777777" w:rsidTr="001A0365">
        <w:trPr>
          <w:trHeight w:val="260"/>
        </w:trPr>
        <w:tc>
          <w:tcPr>
            <w:tcW w:w="6946" w:type="dxa"/>
            <w:gridSpan w:val="3"/>
          </w:tcPr>
          <w:p w14:paraId="751AD123" w14:textId="3CAC9F29" w:rsidR="00EA3F05" w:rsidRPr="004F538A" w:rsidRDefault="001A0365" w:rsidP="00AB5C8C">
            <w:pPr>
              <w:pStyle w:val="Subtitulo2"/>
              <w:spacing w:before="0" w:after="0"/>
            </w:pPr>
            <w:r w:rsidRPr="004F538A">
              <w:t>División Ingeniería Contractual</w:t>
            </w:r>
          </w:p>
        </w:tc>
      </w:tr>
      <w:tr w:rsidR="00EA3F05" w14:paraId="346AFB09" w14:textId="77777777" w:rsidTr="00DD28B4">
        <w:trPr>
          <w:trHeight w:val="260"/>
        </w:trPr>
        <w:tc>
          <w:tcPr>
            <w:tcW w:w="1418" w:type="dxa"/>
          </w:tcPr>
          <w:p w14:paraId="54B89899" w14:textId="0EA9E2FA" w:rsidR="00EA3F05" w:rsidRDefault="00EA3F05" w:rsidP="00AB5C8C">
            <w:pPr>
              <w:pStyle w:val="Cuerpo2espacios"/>
              <w:spacing w:line="360" w:lineRule="auto"/>
            </w:pPr>
            <w:r>
              <w:t>Ejemplar Nº</w:t>
            </w:r>
            <w:r w:rsidR="001A0365">
              <w:t xml:space="preserve"> </w:t>
            </w:r>
            <w:r>
              <w:t>01</w:t>
            </w:r>
          </w:p>
        </w:tc>
        <w:tc>
          <w:tcPr>
            <w:tcW w:w="2410" w:type="dxa"/>
          </w:tcPr>
          <w:p w14:paraId="48C30A23" w14:textId="5046F633" w:rsidR="00EA3F05" w:rsidRDefault="00EA3F05" w:rsidP="00AB5C8C">
            <w:pPr>
              <w:pStyle w:val="Cuerpo2espacios"/>
              <w:spacing w:line="360" w:lineRule="auto"/>
            </w:pPr>
            <w:r>
              <w:t>Nº</w:t>
            </w:r>
            <w:r w:rsidR="001A0365">
              <w:t xml:space="preserve"> de pá</w:t>
            </w:r>
            <w:r>
              <w:t xml:space="preserve">ginas </w:t>
            </w:r>
            <w:r w:rsidR="001A0365" w:rsidRPr="001A0365">
              <w:rPr>
                <w:lang w:val="es-AR"/>
              </w:rPr>
              <w:fldChar w:fldCharType="begin"/>
            </w:r>
            <w:r w:rsidR="001A0365" w:rsidRPr="001A0365">
              <w:rPr>
                <w:lang w:val="es-AR"/>
              </w:rPr>
              <w:instrText>NUMPAGES  \* Arabic  \* MERGEFORMAT</w:instrText>
            </w:r>
            <w:r w:rsidR="001A0365" w:rsidRPr="001A0365">
              <w:rPr>
                <w:lang w:val="es-AR"/>
              </w:rPr>
              <w:fldChar w:fldCharType="separate"/>
            </w:r>
            <w:r w:rsidR="0094346A">
              <w:rPr>
                <w:noProof/>
                <w:lang w:val="es-AR"/>
              </w:rPr>
              <w:t>11</w:t>
            </w:r>
            <w:r w:rsidR="001A0365" w:rsidRPr="001A0365">
              <w:fldChar w:fldCharType="end"/>
            </w:r>
          </w:p>
        </w:tc>
        <w:tc>
          <w:tcPr>
            <w:tcW w:w="3118" w:type="dxa"/>
          </w:tcPr>
          <w:p w14:paraId="7D68B169" w14:textId="59F4B7B4" w:rsidR="00EA3F05" w:rsidRDefault="00EA3F05" w:rsidP="00AB5C8C">
            <w:pPr>
              <w:pStyle w:val="Cuerpo2espacios"/>
              <w:spacing w:line="360" w:lineRule="auto"/>
            </w:pPr>
            <w:r>
              <w:t>Revisión Nº</w:t>
            </w:r>
            <w:r w:rsidR="001A0365">
              <w:t xml:space="preserve"> </w:t>
            </w:r>
            <w:r w:rsidR="004D33AD">
              <w:t>0</w:t>
            </w:r>
          </w:p>
        </w:tc>
      </w:tr>
      <w:tr w:rsidR="00EA3F05" w14:paraId="65FD1B9C" w14:textId="77777777" w:rsidTr="00DD28B4">
        <w:trPr>
          <w:trHeight w:val="260"/>
        </w:trPr>
        <w:tc>
          <w:tcPr>
            <w:tcW w:w="3828" w:type="dxa"/>
            <w:gridSpan w:val="2"/>
          </w:tcPr>
          <w:p w14:paraId="072D65B5" w14:textId="645EF66B" w:rsidR="00EA3F05" w:rsidRDefault="004F538A" w:rsidP="000F1849">
            <w:pPr>
              <w:pStyle w:val="Cuerpo2espacios"/>
              <w:spacing w:line="360" w:lineRule="auto"/>
            </w:pPr>
            <w:r>
              <w:t>Propuesta N° PR.DIC</w:t>
            </w:r>
            <w:r w:rsidRPr="00CF0DB9">
              <w:t>.20</w:t>
            </w:r>
            <w:r w:rsidR="00CF0DB9" w:rsidRPr="00CF0DB9">
              <w:t>2</w:t>
            </w:r>
            <w:r w:rsidR="00F05517">
              <w:t>6</w:t>
            </w:r>
            <w:r w:rsidR="00CF0DB9" w:rsidRPr="00CF0DB9">
              <w:t>-</w:t>
            </w:r>
            <w:r w:rsidR="00F629E2" w:rsidRPr="00CF0DB9">
              <w:t>0</w:t>
            </w:r>
            <w:r w:rsidR="00F629E2">
              <w:t>40</w:t>
            </w:r>
          </w:p>
        </w:tc>
        <w:tc>
          <w:tcPr>
            <w:tcW w:w="3118" w:type="dxa"/>
          </w:tcPr>
          <w:p w14:paraId="73A397A2" w14:textId="66AA484B" w:rsidR="00EA3F05" w:rsidRDefault="00EA3F05" w:rsidP="00AB5C8C">
            <w:pPr>
              <w:pStyle w:val="Cuerpo2espacios"/>
              <w:spacing w:line="360" w:lineRule="auto"/>
            </w:pPr>
            <w:r>
              <w:t xml:space="preserve">Ref.: </w:t>
            </w:r>
            <w:r w:rsidR="004F538A">
              <w:t>-</w:t>
            </w:r>
          </w:p>
        </w:tc>
      </w:tr>
    </w:tbl>
    <w:p w14:paraId="3A190FF5" w14:textId="77777777" w:rsidR="00EA3F05" w:rsidRDefault="00EA3F05" w:rsidP="00AB5C8C">
      <w:pPr>
        <w:spacing w:line="360" w:lineRule="auto"/>
        <w:rPr>
          <w:rFonts w:ascii="Open Sans" w:eastAsia="Times New Roman" w:hAnsi="Open Sans" w:cs="Times New Roman"/>
          <w:sz w:val="20"/>
          <w:szCs w:val="20"/>
        </w:rPr>
      </w:pPr>
    </w:p>
    <w:p w14:paraId="6E85ED23" w14:textId="77777777" w:rsidR="00EA3F05" w:rsidRDefault="00EA3F05" w:rsidP="00AB5C8C">
      <w:pPr>
        <w:spacing w:line="360" w:lineRule="auto"/>
        <w:rPr>
          <w:rFonts w:ascii="Open Sans" w:eastAsia="Times New Roman" w:hAnsi="Open Sans" w:cs="Times New Roman"/>
          <w:sz w:val="20"/>
          <w:szCs w:val="20"/>
        </w:rPr>
      </w:pPr>
    </w:p>
    <w:p w14:paraId="22E74E54" w14:textId="77777777" w:rsidR="00EA3F05" w:rsidRDefault="00EA3F05" w:rsidP="00AB5C8C">
      <w:pPr>
        <w:spacing w:line="360" w:lineRule="auto"/>
        <w:rPr>
          <w:rFonts w:ascii="Open Sans" w:eastAsia="Times New Roman" w:hAnsi="Open Sans" w:cs="Times New Roman"/>
          <w:sz w:val="20"/>
          <w:szCs w:val="20"/>
        </w:rPr>
      </w:pPr>
    </w:p>
    <w:p w14:paraId="1EB4B4AD" w14:textId="77777777" w:rsidR="00EA3F05" w:rsidRDefault="00EA3F05" w:rsidP="00AB5C8C">
      <w:pPr>
        <w:spacing w:line="360" w:lineRule="auto"/>
        <w:rPr>
          <w:rFonts w:ascii="Open Sans" w:eastAsia="Times New Roman" w:hAnsi="Open Sans" w:cs="Times New Roman"/>
          <w:sz w:val="20"/>
          <w:szCs w:val="20"/>
        </w:rPr>
      </w:pPr>
    </w:p>
    <w:p w14:paraId="0430DB21" w14:textId="77777777" w:rsidR="00EA3F05" w:rsidRDefault="00EA3F05" w:rsidP="00AB5C8C">
      <w:pPr>
        <w:spacing w:line="360" w:lineRule="auto"/>
        <w:rPr>
          <w:rFonts w:ascii="Open Sans" w:eastAsia="Times New Roman" w:hAnsi="Open Sans" w:cs="Times New Roman"/>
          <w:sz w:val="20"/>
          <w:szCs w:val="20"/>
        </w:rPr>
      </w:pPr>
    </w:p>
    <w:tbl>
      <w:tblPr>
        <w:tblStyle w:val="Tablaconcuadrcula"/>
        <w:tblpPr w:leftFromText="141" w:rightFromText="141" w:vertAnchor="text" w:horzAnchor="margin" w:tblpY="2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2693"/>
        <w:gridCol w:w="1797"/>
      </w:tblGrid>
      <w:tr w:rsidR="00FE49DF" w14:paraId="3AF6BD55" w14:textId="77777777" w:rsidTr="00641496">
        <w:trPr>
          <w:trHeight w:val="20"/>
        </w:trPr>
        <w:tc>
          <w:tcPr>
            <w:tcW w:w="1418" w:type="dxa"/>
          </w:tcPr>
          <w:p w14:paraId="5B07C03B" w14:textId="4039C23C" w:rsidR="00FE49DF" w:rsidRPr="00AB5C8C" w:rsidRDefault="00FE49DF" w:rsidP="00AB5C8C">
            <w:pPr>
              <w:pStyle w:val="Cuerpo2espacios"/>
              <w:spacing w:line="360" w:lineRule="auto"/>
              <w:rPr>
                <w:b/>
              </w:rPr>
            </w:pPr>
          </w:p>
        </w:tc>
        <w:tc>
          <w:tcPr>
            <w:tcW w:w="2693" w:type="dxa"/>
          </w:tcPr>
          <w:p w14:paraId="61534386" w14:textId="1A4F958C" w:rsidR="00FE49DF" w:rsidRPr="00AB5C8C" w:rsidRDefault="00FE49DF" w:rsidP="00AB5C8C">
            <w:pPr>
              <w:pStyle w:val="Cuerpo2espacios"/>
              <w:spacing w:line="360" w:lineRule="auto"/>
              <w:rPr>
                <w:b/>
              </w:rPr>
            </w:pPr>
            <w:r w:rsidRPr="00AB5C8C">
              <w:rPr>
                <w:b/>
              </w:rPr>
              <w:t>Nombre</w:t>
            </w:r>
          </w:p>
        </w:tc>
        <w:tc>
          <w:tcPr>
            <w:tcW w:w="1797" w:type="dxa"/>
          </w:tcPr>
          <w:p w14:paraId="525250E8" w14:textId="4FEF154A" w:rsidR="00FE49DF" w:rsidRPr="00AB5C8C" w:rsidRDefault="00FE49DF" w:rsidP="00AB5C8C">
            <w:pPr>
              <w:pStyle w:val="Cuerpo2espacios"/>
              <w:spacing w:line="360" w:lineRule="auto"/>
              <w:rPr>
                <w:b/>
              </w:rPr>
            </w:pPr>
            <w:r w:rsidRPr="00AB5C8C">
              <w:rPr>
                <w:b/>
              </w:rPr>
              <w:t>Fecha</w:t>
            </w:r>
            <w:r w:rsidR="00F629E2">
              <w:rPr>
                <w:b/>
              </w:rPr>
              <w:t xml:space="preserve"> </w:t>
            </w:r>
            <w:r w:rsidR="00F629E2" w:rsidRPr="00D21BAB">
              <w:rPr>
                <w:bCs/>
              </w:rPr>
              <w:t>03-09-2026</w:t>
            </w:r>
          </w:p>
        </w:tc>
      </w:tr>
      <w:tr w:rsidR="00EA3F05" w14:paraId="00B1B6EB" w14:textId="77777777" w:rsidTr="00641496">
        <w:trPr>
          <w:trHeight w:val="20"/>
        </w:trPr>
        <w:tc>
          <w:tcPr>
            <w:tcW w:w="1418" w:type="dxa"/>
          </w:tcPr>
          <w:p w14:paraId="26CA32AF" w14:textId="77777777" w:rsidR="00EA3F05" w:rsidRDefault="00EA3F05" w:rsidP="00AB5C8C">
            <w:pPr>
              <w:pStyle w:val="Cuerpo2espacios"/>
              <w:spacing w:line="360" w:lineRule="auto"/>
              <w:rPr>
                <w:sz w:val="20"/>
              </w:rPr>
            </w:pPr>
            <w:r>
              <w:t>Elaborado por</w:t>
            </w:r>
          </w:p>
        </w:tc>
        <w:tc>
          <w:tcPr>
            <w:tcW w:w="2693" w:type="dxa"/>
          </w:tcPr>
          <w:p w14:paraId="36071E05" w14:textId="3CCC5028" w:rsidR="00EA3F05" w:rsidRDefault="001A0365" w:rsidP="00AB5C8C">
            <w:pPr>
              <w:pStyle w:val="Cuerpo2espacios"/>
              <w:spacing w:line="360" w:lineRule="auto"/>
              <w:rPr>
                <w:sz w:val="20"/>
              </w:rPr>
            </w:pPr>
            <w:r>
              <w:t>División Ingeniería Contractual</w:t>
            </w:r>
          </w:p>
        </w:tc>
        <w:tc>
          <w:tcPr>
            <w:tcW w:w="1797" w:type="dxa"/>
          </w:tcPr>
          <w:p w14:paraId="4A17735E" w14:textId="77777777" w:rsidR="00EA3F05" w:rsidRPr="004F538A" w:rsidRDefault="00EA3F05" w:rsidP="00AB5C8C">
            <w:pPr>
              <w:pStyle w:val="Cuerpo2espacios"/>
              <w:spacing w:line="360" w:lineRule="auto"/>
            </w:pPr>
          </w:p>
        </w:tc>
      </w:tr>
      <w:tr w:rsidR="00EA3F05" w14:paraId="43417318" w14:textId="77777777" w:rsidTr="00641496">
        <w:trPr>
          <w:trHeight w:val="20"/>
        </w:trPr>
        <w:tc>
          <w:tcPr>
            <w:tcW w:w="1418" w:type="dxa"/>
          </w:tcPr>
          <w:p w14:paraId="3CC2F9B6" w14:textId="77777777" w:rsidR="00EA3F05" w:rsidRDefault="00EA3F05" w:rsidP="00AB5C8C">
            <w:pPr>
              <w:pStyle w:val="Cuerpo2espacios"/>
              <w:spacing w:line="360" w:lineRule="auto"/>
              <w:rPr>
                <w:sz w:val="20"/>
              </w:rPr>
            </w:pPr>
            <w:r>
              <w:t>Revisado por</w:t>
            </w:r>
          </w:p>
        </w:tc>
        <w:tc>
          <w:tcPr>
            <w:tcW w:w="2693" w:type="dxa"/>
          </w:tcPr>
          <w:p w14:paraId="1EF298A2" w14:textId="54A1B9F0" w:rsidR="00EA3F05" w:rsidRDefault="00360C90" w:rsidP="00360C90">
            <w:pPr>
              <w:pStyle w:val="Cuerpo2espacios"/>
              <w:spacing w:line="360" w:lineRule="auto"/>
              <w:rPr>
                <w:sz w:val="20"/>
              </w:rPr>
            </w:pPr>
            <w:r>
              <w:t>Elizabeth Parada C.</w:t>
            </w:r>
          </w:p>
        </w:tc>
        <w:tc>
          <w:tcPr>
            <w:tcW w:w="1797" w:type="dxa"/>
          </w:tcPr>
          <w:p w14:paraId="5BD631CD" w14:textId="77777777" w:rsidR="00EA3F05" w:rsidRPr="004F538A" w:rsidRDefault="00EA3F05" w:rsidP="00AB5C8C">
            <w:pPr>
              <w:pStyle w:val="Cuerpo2espacios"/>
              <w:spacing w:line="360" w:lineRule="auto"/>
            </w:pPr>
          </w:p>
        </w:tc>
      </w:tr>
      <w:tr w:rsidR="00EA3F05" w14:paraId="3DEA686D" w14:textId="77777777" w:rsidTr="00641496">
        <w:trPr>
          <w:trHeight w:val="20"/>
        </w:trPr>
        <w:tc>
          <w:tcPr>
            <w:tcW w:w="1418" w:type="dxa"/>
          </w:tcPr>
          <w:p w14:paraId="40E92F98" w14:textId="77777777" w:rsidR="00EA3F05" w:rsidRDefault="00EA3F05" w:rsidP="00AB5C8C">
            <w:pPr>
              <w:pStyle w:val="Cuerpo2espacios"/>
              <w:spacing w:line="360" w:lineRule="auto"/>
              <w:rPr>
                <w:sz w:val="20"/>
              </w:rPr>
            </w:pPr>
            <w:r>
              <w:t>Aprobado por</w:t>
            </w:r>
          </w:p>
        </w:tc>
        <w:tc>
          <w:tcPr>
            <w:tcW w:w="2693" w:type="dxa"/>
          </w:tcPr>
          <w:p w14:paraId="4CD3A5D2" w14:textId="6008E758" w:rsidR="00EA3F05" w:rsidRDefault="002B7EC7" w:rsidP="00AB5C8C">
            <w:pPr>
              <w:pStyle w:val="Cuerpo2espacios"/>
              <w:spacing w:line="360" w:lineRule="auto"/>
              <w:rPr>
                <w:sz w:val="20"/>
              </w:rPr>
            </w:pPr>
            <w:r>
              <w:t>Mauricio Charmín O.</w:t>
            </w:r>
          </w:p>
        </w:tc>
        <w:tc>
          <w:tcPr>
            <w:tcW w:w="1797" w:type="dxa"/>
          </w:tcPr>
          <w:p w14:paraId="6E8D4DB1" w14:textId="77777777" w:rsidR="00EA3F05" w:rsidRPr="004F538A" w:rsidRDefault="00EA3F05" w:rsidP="00AB5C8C">
            <w:pPr>
              <w:pStyle w:val="Cuerpo2espacios"/>
              <w:spacing w:line="360" w:lineRule="auto"/>
            </w:pPr>
          </w:p>
        </w:tc>
      </w:tr>
      <w:tr w:rsidR="00EA3F05" w14:paraId="587C8091" w14:textId="77777777" w:rsidTr="00641496">
        <w:trPr>
          <w:trHeight w:val="20"/>
        </w:trPr>
        <w:tc>
          <w:tcPr>
            <w:tcW w:w="1418" w:type="dxa"/>
          </w:tcPr>
          <w:p w14:paraId="64B4F171" w14:textId="77777777" w:rsidR="00EA3F05" w:rsidRPr="00C81FAB" w:rsidRDefault="00EA3F05" w:rsidP="00AB5C8C">
            <w:pPr>
              <w:pStyle w:val="Cuerpo2espacios"/>
              <w:spacing w:line="360" w:lineRule="auto"/>
            </w:pPr>
            <w:r>
              <w:t>Destinatario</w:t>
            </w:r>
          </w:p>
        </w:tc>
        <w:tc>
          <w:tcPr>
            <w:tcW w:w="2693" w:type="dxa"/>
          </w:tcPr>
          <w:p w14:paraId="0C9F5FB5" w14:textId="0DB7E55F" w:rsidR="00EA3F05" w:rsidRPr="00345ED9" w:rsidRDefault="00A11125" w:rsidP="00F05517">
            <w:pPr>
              <w:pStyle w:val="Cuerpo2espacios"/>
              <w:spacing w:line="360" w:lineRule="auto"/>
              <w:rPr>
                <w:lang w:val="es-ES"/>
              </w:rPr>
            </w:pPr>
            <w:r w:rsidRPr="00A11125">
              <w:rPr>
                <w:lang w:val="es-ES"/>
              </w:rPr>
              <w:t>Consorcio Icafal - L&amp;D SpA</w:t>
            </w:r>
            <w:r>
              <w:rPr>
                <w:lang w:val="es-ES"/>
              </w:rPr>
              <w:t>.</w:t>
            </w:r>
          </w:p>
        </w:tc>
        <w:tc>
          <w:tcPr>
            <w:tcW w:w="1797" w:type="dxa"/>
          </w:tcPr>
          <w:p w14:paraId="59276C8F" w14:textId="0C2812E4" w:rsidR="00EA3F05" w:rsidRDefault="00CF0DB9" w:rsidP="000F1849">
            <w:pPr>
              <w:pStyle w:val="Cuerpo2espacios"/>
              <w:spacing w:line="360" w:lineRule="auto"/>
              <w:rPr>
                <w:sz w:val="20"/>
              </w:rPr>
            </w:pPr>
            <w:r w:rsidRPr="00345ED9">
              <w:rPr>
                <w:lang w:val="es-ES"/>
              </w:rPr>
              <w:t xml:space="preserve"> </w:t>
            </w:r>
          </w:p>
        </w:tc>
      </w:tr>
    </w:tbl>
    <w:p w14:paraId="3B5D139E" w14:textId="77777777" w:rsidR="00EA3F05" w:rsidRDefault="00EA3F05" w:rsidP="00EA3F05">
      <w:pPr>
        <w:rPr>
          <w:rFonts w:ascii="Open Sans" w:eastAsia="Times New Roman" w:hAnsi="Open Sans" w:cs="Times New Roman"/>
          <w:sz w:val="20"/>
          <w:szCs w:val="20"/>
        </w:rPr>
      </w:pPr>
    </w:p>
    <w:p w14:paraId="7CC65F2C" w14:textId="77777777" w:rsidR="00EA3F05" w:rsidRDefault="00EA3F05" w:rsidP="00EA3F05">
      <w:pPr>
        <w:rPr>
          <w:rFonts w:ascii="Open Sans" w:eastAsia="Times New Roman" w:hAnsi="Open Sans" w:cs="Times New Roman"/>
          <w:sz w:val="20"/>
          <w:szCs w:val="20"/>
        </w:rPr>
      </w:pPr>
    </w:p>
    <w:p w14:paraId="613E25D3" w14:textId="77777777" w:rsidR="00EA3F05" w:rsidRDefault="00EA3F05" w:rsidP="00EA3F05">
      <w:pPr>
        <w:rPr>
          <w:rFonts w:ascii="Open Sans" w:eastAsia="Times New Roman" w:hAnsi="Open Sans" w:cs="Times New Roman"/>
          <w:sz w:val="20"/>
          <w:szCs w:val="20"/>
        </w:rPr>
      </w:pPr>
    </w:p>
    <w:p w14:paraId="283DFFD2" w14:textId="77777777" w:rsidR="00EA3F05" w:rsidRDefault="00EA3F05" w:rsidP="00EA3F05">
      <w:pPr>
        <w:rPr>
          <w:rFonts w:ascii="Open Sans" w:eastAsia="Times New Roman" w:hAnsi="Open Sans" w:cs="Times New Roman"/>
          <w:sz w:val="20"/>
          <w:szCs w:val="20"/>
        </w:rPr>
      </w:pPr>
    </w:p>
    <w:p w14:paraId="6D8BF1E7" w14:textId="77777777" w:rsidR="00EA3F05" w:rsidRDefault="00EA3F05" w:rsidP="00EA3F05">
      <w:pPr>
        <w:rPr>
          <w:rFonts w:ascii="Open Sans" w:eastAsia="Times New Roman" w:hAnsi="Open Sans" w:cs="Times New Roman"/>
          <w:sz w:val="20"/>
          <w:szCs w:val="20"/>
        </w:rPr>
      </w:pPr>
    </w:p>
    <w:p w14:paraId="2CCC2A39" w14:textId="77777777" w:rsidR="00EA3F05" w:rsidRDefault="00EA3F05" w:rsidP="00EA3F05">
      <w:pPr>
        <w:rPr>
          <w:rFonts w:ascii="Open Sans" w:eastAsia="Times New Roman" w:hAnsi="Open Sans" w:cs="Times New Roman"/>
          <w:sz w:val="20"/>
          <w:szCs w:val="20"/>
        </w:rPr>
      </w:pPr>
    </w:p>
    <w:p w14:paraId="2F7C9790" w14:textId="77777777" w:rsidR="00EA3F05" w:rsidRDefault="00EA3F05" w:rsidP="00EA3F05">
      <w:pPr>
        <w:rPr>
          <w:rFonts w:ascii="Open Sans" w:eastAsia="Times New Roman" w:hAnsi="Open Sans" w:cs="Times New Roman"/>
          <w:sz w:val="20"/>
          <w:szCs w:val="20"/>
        </w:rPr>
      </w:pPr>
    </w:p>
    <w:p w14:paraId="774C0828" w14:textId="31B448E2" w:rsidR="00EA3F05" w:rsidRDefault="00EA3F05">
      <w:pPr>
        <w:rPr>
          <w:rFonts w:ascii="Open Sans Regular" w:hAnsi="Open Sans Regular"/>
          <w:b/>
          <w:bCs/>
          <w:noProof/>
          <w:color w:val="262626" w:themeColor="text1" w:themeTint="D9"/>
          <w:sz w:val="20"/>
          <w:szCs w:val="18"/>
          <w:lang w:val="es-ES"/>
        </w:rPr>
      </w:pPr>
      <w:r>
        <w:br w:type="page"/>
      </w:r>
    </w:p>
    <w:p w14:paraId="7C5982A3" w14:textId="6F1DE016" w:rsidR="005E3CF6" w:rsidRDefault="005E3CF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0" w:name="_Toc149902580"/>
      <w:bookmarkStart w:id="1" w:name="_Toc90992013"/>
      <w:bookmarkStart w:id="2" w:name="_Toc92292810"/>
      <w:bookmarkStart w:id="3" w:name="_Toc239844537"/>
      <w:bookmarkEnd w:id="0"/>
      <w:r w:rsidRPr="00EA150E">
        <w:rPr>
          <w:rFonts w:ascii="Open Sans" w:hAnsi="Open Sans" w:cs="Open Sans"/>
          <w:caps/>
          <w:color w:val="262626" w:themeColor="text1" w:themeTint="D9"/>
          <w:sz w:val="20"/>
          <w:szCs w:val="18"/>
          <w:lang w:val="es-MX"/>
        </w:rPr>
        <w:lastRenderedPageBreak/>
        <w:t>RESUMEN</w:t>
      </w:r>
      <w:bookmarkEnd w:id="1"/>
      <w:bookmarkEnd w:id="2"/>
      <w:bookmarkEnd w:id="3"/>
    </w:p>
    <w:p w14:paraId="3B7501FF" w14:textId="2852616D" w:rsidR="005E3CF6" w:rsidRDefault="005E3CF6" w:rsidP="00EA150E">
      <w:pPr>
        <w:pStyle w:val="cuerpo1espacio"/>
        <w:rPr>
          <w:lang w:eastAsia="es-CL"/>
        </w:rPr>
      </w:pPr>
      <w:r w:rsidRPr="00CD4A4B">
        <w:rPr>
          <w:lang w:eastAsia="es-CL"/>
        </w:rPr>
        <w:t>A continuación, se presenta un cuadro resumen de la presente propuesta técnica y económica:</w:t>
      </w:r>
    </w:p>
    <w:p w14:paraId="7B704B8A" w14:textId="77777777" w:rsidR="00EA150E" w:rsidRPr="00CD4A4B" w:rsidRDefault="00EA150E" w:rsidP="00EA150E">
      <w:pPr>
        <w:pStyle w:val="cuerpo1espacio"/>
        <w:rPr>
          <w:lang w:eastAsia="es-CL"/>
        </w:rPr>
      </w:pPr>
    </w:p>
    <w:tbl>
      <w:tblPr>
        <w:tblStyle w:val="Tablaconcuadrcula"/>
        <w:tblW w:w="5000" w:type="pct"/>
        <w:tblCellMar>
          <w:top w:w="28" w:type="dxa"/>
          <w:bottom w:w="28" w:type="dxa"/>
        </w:tblCellMar>
        <w:tblLook w:val="04A0" w:firstRow="1" w:lastRow="0" w:firstColumn="1" w:lastColumn="0" w:noHBand="0" w:noVBand="1"/>
      </w:tblPr>
      <w:tblGrid>
        <w:gridCol w:w="2693"/>
        <w:gridCol w:w="7506"/>
      </w:tblGrid>
      <w:tr w:rsidR="00EA150E" w:rsidRPr="00EA150E" w14:paraId="3701E897" w14:textId="77777777" w:rsidTr="0027299D">
        <w:trPr>
          <w:trHeight w:val="20"/>
        </w:trPr>
        <w:tc>
          <w:tcPr>
            <w:tcW w:w="5000" w:type="pct"/>
            <w:gridSpan w:val="2"/>
            <w:tcBorders>
              <w:top w:val="nil"/>
              <w:left w:val="nil"/>
              <w:bottom w:val="single" w:sz="4" w:space="0" w:color="262626" w:themeColor="text1" w:themeTint="D9"/>
              <w:right w:val="nil"/>
            </w:tcBorders>
            <w:vAlign w:val="center"/>
          </w:tcPr>
          <w:p w14:paraId="61954842" w14:textId="6B437AC2" w:rsidR="005E3CF6" w:rsidRPr="00EA150E" w:rsidRDefault="005E3CF6" w:rsidP="00A34092">
            <w:pPr>
              <w:pStyle w:val="Subtitulo2"/>
            </w:pPr>
            <w:r w:rsidRPr="00EA150E">
              <w:t>INFORMACIÓN DEL CLIENTE</w:t>
            </w:r>
          </w:p>
        </w:tc>
      </w:tr>
      <w:tr w:rsidR="00EA150E" w:rsidRPr="00CD4A4B" w14:paraId="160C9830"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5F44AFD0" w14:textId="77777777" w:rsidR="005E3CF6" w:rsidRPr="00EA150E" w:rsidRDefault="005E3CF6" w:rsidP="0027299D">
            <w:pPr>
              <w:pStyle w:val="Cuerpo2espacios"/>
              <w:rPr>
                <w:lang w:val="es-ES" w:eastAsia="es-CL"/>
              </w:rPr>
            </w:pPr>
            <w:r w:rsidRPr="00EA150E">
              <w:rPr>
                <w:lang w:val="es-ES" w:eastAsia="es-CL"/>
              </w:rPr>
              <w:t>Cliente: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91998ED" w14:textId="78A54586" w:rsidR="005E3CF6" w:rsidRPr="00CD4A4B" w:rsidRDefault="00A11125" w:rsidP="002605D9">
            <w:pPr>
              <w:pStyle w:val="Cuerpo2espacios"/>
              <w:rPr>
                <w:lang w:val="es-ES" w:eastAsia="es-CL"/>
              </w:rPr>
            </w:pPr>
            <w:r w:rsidRPr="00A11125">
              <w:rPr>
                <w:lang w:val="es-ES" w:eastAsia="es-CL"/>
              </w:rPr>
              <w:t>Consorcio Icafal - L&amp;D SpA</w:t>
            </w:r>
          </w:p>
        </w:tc>
      </w:tr>
      <w:tr w:rsidR="00EA150E" w:rsidRPr="00CD4A4B" w14:paraId="51510F72"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C3725FA" w14:textId="77777777" w:rsidR="005E3CF6" w:rsidRPr="00EA150E" w:rsidRDefault="005E3CF6" w:rsidP="0027299D">
            <w:pPr>
              <w:pStyle w:val="Cuerpo2espacios"/>
              <w:rPr>
                <w:lang w:val="es-ES" w:eastAsia="es-CL"/>
              </w:rPr>
            </w:pPr>
            <w:r w:rsidRPr="00EA150E">
              <w:rPr>
                <w:lang w:val="es-ES" w:eastAsia="es-CL"/>
              </w:rPr>
              <w:t>Rut:</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AB8DF07" w14:textId="0C07B4C9" w:rsidR="005E3CF6" w:rsidRPr="00CD4A4B" w:rsidRDefault="00A11125" w:rsidP="0027299D">
            <w:pPr>
              <w:pStyle w:val="Cuerpo2espacios"/>
              <w:rPr>
                <w:lang w:val="es-ES" w:eastAsia="es-CL"/>
              </w:rPr>
            </w:pPr>
            <w:r w:rsidRPr="00A11125">
              <w:rPr>
                <w:lang w:val="es-ES" w:eastAsia="es-CL"/>
              </w:rPr>
              <w:t>77.433.027-5</w:t>
            </w:r>
          </w:p>
        </w:tc>
      </w:tr>
      <w:tr w:rsidR="00EA150E" w:rsidRPr="00CD4A4B" w14:paraId="224B818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2DCA6494" w14:textId="77777777" w:rsidR="005E3CF6" w:rsidRPr="00EA150E" w:rsidRDefault="005E3CF6" w:rsidP="0027299D">
            <w:pPr>
              <w:pStyle w:val="Cuerpo2espacios"/>
              <w:rPr>
                <w:lang w:val="es-ES" w:eastAsia="es-CL"/>
              </w:rPr>
            </w:pPr>
            <w:r w:rsidRPr="00EA150E">
              <w:rPr>
                <w:lang w:val="es-ES" w:eastAsia="es-CL"/>
              </w:rPr>
              <w:t>Solicitante: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8814547" w14:textId="4DF98974" w:rsidR="005E3CF6" w:rsidRPr="00CD4A4B" w:rsidRDefault="00A11125" w:rsidP="008478F8">
            <w:pPr>
              <w:pStyle w:val="Cuerpo2espacios"/>
              <w:rPr>
                <w:lang w:val="es-ES" w:eastAsia="es-CL"/>
              </w:rPr>
            </w:pPr>
            <w:r>
              <w:rPr>
                <w:lang w:val="es-ES" w:eastAsia="es-CL"/>
              </w:rPr>
              <w:t>Alfredo Vial R.</w:t>
            </w:r>
          </w:p>
        </w:tc>
      </w:tr>
      <w:tr w:rsidR="00EA150E" w:rsidRPr="00CD4A4B" w14:paraId="6F70C147"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5B4A528" w14:textId="77777777" w:rsidR="005E3CF6" w:rsidRPr="00EA150E" w:rsidRDefault="005E3CF6" w:rsidP="0027299D">
            <w:pPr>
              <w:pStyle w:val="Cuerpo2espacios"/>
              <w:rPr>
                <w:lang w:val="es-ES" w:eastAsia="es-CL"/>
              </w:rPr>
            </w:pPr>
            <w:r w:rsidRPr="00EA150E">
              <w:rPr>
                <w:lang w:val="es-ES" w:eastAsia="es-CL"/>
              </w:rPr>
              <w:t>Cargo: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3E30C134" w14:textId="1BB391EA" w:rsidR="005E3CF6" w:rsidRPr="00CD4A4B" w:rsidRDefault="00F05517" w:rsidP="008478F8">
            <w:pPr>
              <w:pStyle w:val="Cuerpo2espacios"/>
              <w:rPr>
                <w:lang w:val="es-ES" w:eastAsia="es-CL"/>
              </w:rPr>
            </w:pPr>
            <w:r>
              <w:rPr>
                <w:lang w:val="es-ES" w:eastAsia="es-CL"/>
              </w:rPr>
              <w:t>Abogado representante</w:t>
            </w:r>
          </w:p>
        </w:tc>
      </w:tr>
      <w:tr w:rsidR="00EA150E" w:rsidRPr="00CD4A4B" w14:paraId="78123B08"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53B3B561" w14:textId="77777777" w:rsidR="005E3CF6" w:rsidRPr="00EA150E" w:rsidRDefault="005E3CF6" w:rsidP="0027299D">
            <w:pPr>
              <w:pStyle w:val="Cuerpo2espacios"/>
              <w:rPr>
                <w:lang w:val="es-ES" w:eastAsia="es-CL"/>
              </w:rPr>
            </w:pPr>
            <w:r w:rsidRPr="00EA150E">
              <w:rPr>
                <w:lang w:val="es-ES" w:eastAsia="es-CL"/>
              </w:rPr>
              <w:t xml:space="preserve">Correo electrónico: </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30423C5B" w14:textId="3D9A58BA" w:rsidR="005E3CF6" w:rsidRPr="00CD4A4B" w:rsidRDefault="00A11125" w:rsidP="0027299D">
            <w:pPr>
              <w:pStyle w:val="Cuerpo2espacios"/>
              <w:rPr>
                <w:lang w:val="es-ES" w:eastAsia="es-CL"/>
              </w:rPr>
            </w:pPr>
            <w:r>
              <w:rPr>
                <w:lang w:val="es-ES" w:eastAsia="es-CL"/>
              </w:rPr>
              <w:t>avial@amlv.cl</w:t>
            </w:r>
          </w:p>
        </w:tc>
      </w:tr>
      <w:tr w:rsidR="00EA150E" w:rsidRPr="00CD4A4B" w14:paraId="72EB428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E6FA926" w14:textId="77777777" w:rsidR="005E3CF6" w:rsidRPr="00EA150E" w:rsidRDefault="005E3CF6" w:rsidP="0027299D">
            <w:pPr>
              <w:pStyle w:val="Cuerpo2espacios"/>
              <w:rPr>
                <w:lang w:val="es-ES" w:eastAsia="es-CL"/>
              </w:rPr>
            </w:pPr>
            <w:r w:rsidRPr="00EA150E">
              <w:rPr>
                <w:lang w:val="es-ES" w:eastAsia="es-CL"/>
              </w:rPr>
              <w:t>Teléfono: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CB911C3" w14:textId="7E9F8C55" w:rsidR="005E3CF6" w:rsidRPr="00F05517" w:rsidRDefault="00A11125" w:rsidP="008478F8">
            <w:pPr>
              <w:pStyle w:val="Cuerpo2espacios"/>
              <w:rPr>
                <w:lang w:val="es-ES" w:eastAsia="es-CL"/>
              </w:rPr>
            </w:pPr>
            <w:r>
              <w:rPr>
                <w:lang w:val="es-ES" w:eastAsia="es-CL"/>
              </w:rPr>
              <w:t>56933840659</w:t>
            </w:r>
          </w:p>
        </w:tc>
      </w:tr>
      <w:tr w:rsidR="00EA150E" w:rsidRPr="00CD4A4B" w14:paraId="004351B5" w14:textId="77777777" w:rsidTr="0027299D">
        <w:trPr>
          <w:trHeight w:val="20"/>
        </w:trPr>
        <w:tc>
          <w:tcPr>
            <w:tcW w:w="1320" w:type="pct"/>
            <w:tcBorders>
              <w:top w:val="single" w:sz="4" w:space="0" w:color="262626" w:themeColor="text1" w:themeTint="D9"/>
              <w:left w:val="nil"/>
              <w:bottom w:val="nil"/>
              <w:right w:val="nil"/>
            </w:tcBorders>
          </w:tcPr>
          <w:p w14:paraId="743D1F96" w14:textId="77777777" w:rsidR="005E3CF6" w:rsidRDefault="005E3CF6" w:rsidP="0027299D">
            <w:pPr>
              <w:pStyle w:val="Cuerpo2espacios"/>
              <w:rPr>
                <w:lang w:val="es-ES" w:eastAsia="es-CL"/>
              </w:rPr>
            </w:pPr>
          </w:p>
          <w:p w14:paraId="466402F8" w14:textId="49B0D678" w:rsidR="000D38A5" w:rsidRPr="00CD4A4B" w:rsidRDefault="000D38A5" w:rsidP="002F474F">
            <w:pPr>
              <w:pStyle w:val="Cuerpo2espacios"/>
              <w:rPr>
                <w:lang w:val="es-ES" w:eastAsia="es-CL"/>
              </w:rPr>
            </w:pPr>
          </w:p>
        </w:tc>
        <w:tc>
          <w:tcPr>
            <w:tcW w:w="3680" w:type="pct"/>
            <w:tcBorders>
              <w:top w:val="single" w:sz="4" w:space="0" w:color="262626" w:themeColor="text1" w:themeTint="D9"/>
              <w:left w:val="nil"/>
              <w:bottom w:val="nil"/>
              <w:right w:val="nil"/>
            </w:tcBorders>
          </w:tcPr>
          <w:p w14:paraId="05D2BA57" w14:textId="77777777" w:rsidR="005E3CF6" w:rsidRPr="00CD4A4B" w:rsidRDefault="005E3CF6" w:rsidP="0027299D">
            <w:pPr>
              <w:pStyle w:val="Cuerpo2espacios"/>
              <w:rPr>
                <w:lang w:val="es-ES" w:eastAsia="es-CL"/>
              </w:rPr>
            </w:pPr>
          </w:p>
        </w:tc>
      </w:tr>
      <w:tr w:rsidR="00EA150E" w:rsidRPr="00EA150E" w14:paraId="395B9F8A" w14:textId="77777777" w:rsidTr="0027299D">
        <w:trPr>
          <w:trHeight w:val="20"/>
        </w:trPr>
        <w:tc>
          <w:tcPr>
            <w:tcW w:w="5000" w:type="pct"/>
            <w:gridSpan w:val="2"/>
            <w:tcBorders>
              <w:top w:val="nil"/>
              <w:left w:val="nil"/>
              <w:bottom w:val="single" w:sz="4" w:space="0" w:color="262626" w:themeColor="text1" w:themeTint="D9"/>
              <w:right w:val="nil"/>
            </w:tcBorders>
            <w:vAlign w:val="center"/>
          </w:tcPr>
          <w:p w14:paraId="31A245C7" w14:textId="77777777" w:rsidR="005E3CF6" w:rsidRPr="00EA150E" w:rsidRDefault="005E3CF6" w:rsidP="00A34092">
            <w:pPr>
              <w:pStyle w:val="Subtitulo2"/>
            </w:pPr>
            <w:r w:rsidRPr="00EA150E">
              <w:t>RESUMEN DE LA PROPUESTA TÉCNICA Y ECONÓMICA</w:t>
            </w:r>
          </w:p>
        </w:tc>
      </w:tr>
      <w:tr w:rsidR="00EA150E" w:rsidRPr="00CD4A4B" w14:paraId="39D0282E"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B04347F" w14:textId="77777777" w:rsidR="005E3CF6" w:rsidRPr="00EA150E" w:rsidRDefault="005E3CF6" w:rsidP="0027299D">
            <w:pPr>
              <w:pStyle w:val="Cuerpo2espacios"/>
              <w:rPr>
                <w:lang w:val="es-ES" w:eastAsia="es-CL"/>
              </w:rPr>
            </w:pPr>
            <w:r w:rsidRPr="00EA150E">
              <w:rPr>
                <w:lang w:val="es-ES" w:eastAsia="es-CL"/>
              </w:rPr>
              <w:t>Nombre de la propuesta:</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vAlign w:val="center"/>
          </w:tcPr>
          <w:p w14:paraId="3B5EAAED" w14:textId="20AEFAEB" w:rsidR="005E3CF6" w:rsidRPr="008B5329" w:rsidRDefault="000A35A5" w:rsidP="00907BC9">
            <w:pPr>
              <w:pStyle w:val="Cuerpo2espacios"/>
              <w:rPr>
                <w:color w:val="FF0000"/>
                <w:lang w:val="es-ES" w:eastAsia="es-CL"/>
              </w:rPr>
            </w:pPr>
            <w:r w:rsidRPr="000A35A5">
              <w:rPr>
                <w:lang w:val="es-ES" w:eastAsia="es-CL"/>
              </w:rPr>
              <w:t xml:space="preserve">INFORME TÉCNICO DE CUANTIFICACIÓN DE MAYORES COSTOS ASOCIADO A LA OBRA </w:t>
            </w:r>
            <w:r w:rsidR="00AB7EBD" w:rsidRPr="000A35A5">
              <w:rPr>
                <w:lang w:val="es-ES" w:eastAsia="es-CL"/>
              </w:rPr>
              <w:t>“</w:t>
            </w:r>
            <w:r w:rsidR="00A11125" w:rsidRPr="00A11125">
              <w:rPr>
                <w:lang w:val="es-ES" w:eastAsia="es-CL"/>
              </w:rPr>
              <w:t>NORMALIZACIÓN HOSPITAL DR. LEOPOLDO ORTEGA DE CHILE CHICO</w:t>
            </w:r>
            <w:r w:rsidR="00A11125">
              <w:rPr>
                <w:lang w:val="es-ES" w:eastAsia="es-CL"/>
              </w:rPr>
              <w:t>”</w:t>
            </w:r>
          </w:p>
        </w:tc>
      </w:tr>
      <w:tr w:rsidR="00EA150E" w:rsidRPr="00CD4A4B" w14:paraId="5F3487B0"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1A23DA3" w14:textId="77777777" w:rsidR="005E3CF6" w:rsidRPr="00EA150E" w:rsidRDefault="005E3CF6" w:rsidP="0027299D">
            <w:pPr>
              <w:pStyle w:val="Cuerpo2espacios"/>
              <w:rPr>
                <w:lang w:val="es-ES" w:eastAsia="es-CL"/>
              </w:rPr>
            </w:pPr>
            <w:r w:rsidRPr="00EA150E">
              <w:rPr>
                <w:lang w:val="es-ES" w:eastAsia="es-CL"/>
              </w:rPr>
              <w:t>Alcance:</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DCBD199" w14:textId="10560DCB" w:rsidR="00FE49DF" w:rsidRPr="008B5329" w:rsidRDefault="0094346A" w:rsidP="00B02F9F">
            <w:pPr>
              <w:pStyle w:val="Cuerpo2espacios"/>
              <w:rPr>
                <w:color w:val="FF0000"/>
                <w:lang w:val="es-ES" w:eastAsia="es-CL"/>
              </w:rPr>
            </w:pPr>
            <w:r>
              <w:rPr>
                <w:lang w:val="es-ES" w:eastAsia="es-CL"/>
              </w:rPr>
              <w:t>E</w:t>
            </w:r>
            <w:r w:rsidRPr="0094346A">
              <w:rPr>
                <w:lang w:val="es-ES" w:eastAsia="es-CL"/>
              </w:rPr>
              <w:t>laboración de un informe técnico</w:t>
            </w:r>
            <w:r w:rsidR="006211B9" w:rsidRPr="006211B9">
              <w:rPr>
                <w:lang w:val="es-ES" w:eastAsia="es-CL"/>
              </w:rPr>
              <w:t xml:space="preserve"> que tiene por objeto determinar y cuantificar los eventuales mayores costos, perjuicios y pagos pendientes derivados de la ejecución del contrato, incluyendo materias relacionadas con extensiones de plazo y gastos generales, reajustabilidad, garantías y sus costos financieros, atrasos en pagos y devoluciones, multas, obras extraordinarias, valores pro forma, costos improductivos asociados a paralizaciones y las observaciones formuladas durante la recepción de las obras, verificando en cada caso su procedencia, justificación técnica y contractual, y monto económico correspondiente.</w:t>
            </w:r>
          </w:p>
        </w:tc>
      </w:tr>
      <w:tr w:rsidR="00EA150E" w:rsidRPr="00CD4A4B" w14:paraId="3B0DFCF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D46521C" w14:textId="77777777" w:rsidR="005E3CF6" w:rsidRPr="00EA150E" w:rsidRDefault="005E3CF6" w:rsidP="0027299D">
            <w:pPr>
              <w:pStyle w:val="Cuerpo2espacios"/>
              <w:rPr>
                <w:lang w:val="es-ES" w:eastAsia="es-CL"/>
              </w:rPr>
            </w:pPr>
            <w:r w:rsidRPr="00EA150E">
              <w:rPr>
                <w:lang w:val="es-ES" w:eastAsia="es-CL"/>
              </w:rPr>
              <w:t>Ítems de la propuesta:</w:t>
            </w:r>
          </w:p>
          <w:p w14:paraId="0DC900F3" w14:textId="77777777" w:rsidR="005E3CF6" w:rsidRPr="00EA150E" w:rsidRDefault="005E3CF6" w:rsidP="0027299D">
            <w:pPr>
              <w:pStyle w:val="Cuerpo2espacios"/>
              <w:rPr>
                <w:lang w:val="es-ES" w:eastAsia="es-CL"/>
              </w:rPr>
            </w:pP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vAlign w:val="center"/>
          </w:tcPr>
          <w:p w14:paraId="4BAD4521" w14:textId="27D45C3A" w:rsidR="002F2A76" w:rsidRPr="006211B9" w:rsidRDefault="000E186F" w:rsidP="002F2A76">
            <w:pPr>
              <w:pStyle w:val="Cuerpo2espacios"/>
              <w:rPr>
                <w:lang w:val="es-ES" w:eastAsia="es-CL"/>
              </w:rPr>
            </w:pPr>
            <w:r w:rsidRPr="006211B9">
              <w:rPr>
                <w:lang w:val="es-ES" w:eastAsia="es-CL"/>
              </w:rPr>
              <w:t xml:space="preserve">Etapa A: </w:t>
            </w:r>
            <w:r w:rsidR="006261DD" w:rsidRPr="006211B9">
              <w:rPr>
                <w:lang w:val="es-ES" w:eastAsia="es-CL"/>
              </w:rPr>
              <w:t>Análisis de pertinencia de las situaciones reclamadas.</w:t>
            </w:r>
          </w:p>
          <w:p w14:paraId="5141DE53" w14:textId="7DC0A45E" w:rsidR="002F2A76" w:rsidRPr="006211B9" w:rsidRDefault="002F2A76" w:rsidP="002F2A76">
            <w:pPr>
              <w:pStyle w:val="Cuerpo2espacios"/>
              <w:rPr>
                <w:lang w:val="es-ES" w:eastAsia="es-CL"/>
              </w:rPr>
            </w:pPr>
            <w:r w:rsidRPr="006211B9">
              <w:rPr>
                <w:lang w:val="es-ES" w:eastAsia="es-CL"/>
              </w:rPr>
              <w:t xml:space="preserve">Etapa B: </w:t>
            </w:r>
            <w:r w:rsidR="000F1849" w:rsidRPr="006211B9">
              <w:rPr>
                <w:lang w:val="es-ES" w:eastAsia="es-CL"/>
              </w:rPr>
              <w:t xml:space="preserve">Estimación de los Gastos Generales </w:t>
            </w:r>
            <w:r w:rsidR="0094346A" w:rsidRPr="006211B9">
              <w:rPr>
                <w:lang w:val="es-ES" w:eastAsia="es-CL"/>
              </w:rPr>
              <w:t>e</w:t>
            </w:r>
            <w:r w:rsidR="000F1849" w:rsidRPr="006211B9">
              <w:rPr>
                <w:lang w:val="es-ES" w:eastAsia="es-CL"/>
              </w:rPr>
              <w:t>xtra proporcionales.</w:t>
            </w:r>
          </w:p>
          <w:p w14:paraId="66FB0019" w14:textId="79F699AB" w:rsidR="002F2A76" w:rsidRPr="006211B9" w:rsidRDefault="002F2A76" w:rsidP="002F2A76">
            <w:pPr>
              <w:pStyle w:val="Cuerpo2espacios"/>
              <w:rPr>
                <w:lang w:val="es-ES" w:eastAsia="es-CL"/>
              </w:rPr>
            </w:pPr>
            <w:r w:rsidRPr="006211B9">
              <w:rPr>
                <w:lang w:val="es-ES" w:eastAsia="es-CL"/>
              </w:rPr>
              <w:t xml:space="preserve">Etapa C: </w:t>
            </w:r>
            <w:r w:rsidR="006261DD" w:rsidRPr="006211B9">
              <w:rPr>
                <w:lang w:val="es-ES" w:eastAsia="es-CL"/>
              </w:rPr>
              <w:t>Cuantificación de mayores costos.</w:t>
            </w:r>
          </w:p>
          <w:p w14:paraId="3E9D7E95" w14:textId="49D79615" w:rsidR="00062963" w:rsidRPr="006211B9" w:rsidRDefault="00786970" w:rsidP="00C94A95">
            <w:pPr>
              <w:pStyle w:val="Cuerpo2espacios"/>
              <w:rPr>
                <w:lang w:val="es-ES" w:eastAsia="es-CL"/>
              </w:rPr>
            </w:pPr>
            <w:r w:rsidRPr="006211B9">
              <w:rPr>
                <w:lang w:val="es-ES" w:eastAsia="es-CL"/>
              </w:rPr>
              <w:t xml:space="preserve">Etapa </w:t>
            </w:r>
            <w:r w:rsidR="00F629E2">
              <w:rPr>
                <w:lang w:val="es-ES" w:eastAsia="es-CL"/>
              </w:rPr>
              <w:t>D</w:t>
            </w:r>
            <w:r w:rsidRPr="006211B9">
              <w:rPr>
                <w:lang w:val="es-ES" w:eastAsia="es-CL"/>
              </w:rPr>
              <w:t xml:space="preserve">: </w:t>
            </w:r>
            <w:r w:rsidR="00062963" w:rsidRPr="006211B9">
              <w:rPr>
                <w:lang w:val="es-ES" w:eastAsia="es-CL"/>
              </w:rPr>
              <w:t xml:space="preserve">Elaboración del </w:t>
            </w:r>
            <w:r w:rsidR="00514549" w:rsidRPr="006211B9">
              <w:rPr>
                <w:lang w:val="es-ES" w:eastAsia="es-CL"/>
              </w:rPr>
              <w:t>i</w:t>
            </w:r>
            <w:r w:rsidR="00062963" w:rsidRPr="006211B9">
              <w:rPr>
                <w:lang w:val="es-ES" w:eastAsia="es-CL"/>
              </w:rPr>
              <w:t xml:space="preserve">nforme </w:t>
            </w:r>
            <w:r w:rsidR="00514549" w:rsidRPr="006211B9">
              <w:rPr>
                <w:lang w:val="es-ES" w:eastAsia="es-CL"/>
              </w:rPr>
              <w:t>f</w:t>
            </w:r>
            <w:r w:rsidR="00062963" w:rsidRPr="006211B9">
              <w:rPr>
                <w:lang w:val="es-ES" w:eastAsia="es-CL"/>
              </w:rPr>
              <w:t>inal</w:t>
            </w:r>
            <w:r w:rsidR="00356D22" w:rsidRPr="006211B9">
              <w:rPr>
                <w:lang w:val="es-ES" w:eastAsia="es-CL"/>
              </w:rPr>
              <w:t>.</w:t>
            </w:r>
          </w:p>
        </w:tc>
      </w:tr>
      <w:tr w:rsidR="000E186F" w:rsidRPr="00CD4A4B" w14:paraId="253A57C7"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22AE3340" w14:textId="77777777" w:rsidR="000E186F" w:rsidRPr="00EA150E" w:rsidRDefault="000E186F" w:rsidP="000E186F">
            <w:pPr>
              <w:pStyle w:val="Cuerpo2espacios"/>
              <w:rPr>
                <w:lang w:val="es-ES" w:eastAsia="es-CL"/>
              </w:rPr>
            </w:pPr>
            <w:r w:rsidRPr="00EA150E">
              <w:rPr>
                <w:lang w:val="es-ES" w:eastAsia="es-CL"/>
              </w:rPr>
              <w:t>Plazo total:</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FF0D57A" w14:textId="497AC67C" w:rsidR="000E186F" w:rsidRPr="00A12CB8" w:rsidRDefault="00934F03" w:rsidP="008B5329">
            <w:pPr>
              <w:pStyle w:val="Cuerpo2espacios"/>
              <w:rPr>
                <w:lang w:val="es-ES" w:eastAsia="es-CL"/>
              </w:rPr>
            </w:pPr>
            <w:r>
              <w:rPr>
                <w:lang w:val="es-ES" w:eastAsia="es-CL"/>
              </w:rPr>
              <w:t>3</w:t>
            </w:r>
            <w:r w:rsidR="000E186F" w:rsidRPr="00A12CB8">
              <w:rPr>
                <w:lang w:val="es-ES" w:eastAsia="es-CL"/>
              </w:rPr>
              <w:t xml:space="preserve"> meses</w:t>
            </w:r>
          </w:p>
        </w:tc>
      </w:tr>
      <w:tr w:rsidR="000E186F" w:rsidRPr="00CD4A4B" w14:paraId="57FB6DFF"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4A463872" w14:textId="77777777" w:rsidR="000E186F" w:rsidRPr="00EA150E" w:rsidRDefault="000E186F" w:rsidP="000E186F">
            <w:pPr>
              <w:pStyle w:val="Cuerpo2espacios"/>
              <w:rPr>
                <w:lang w:val="es-ES" w:eastAsia="es-CL"/>
              </w:rPr>
            </w:pPr>
            <w:r w:rsidRPr="00EA150E">
              <w:rPr>
                <w:lang w:val="es-ES" w:eastAsia="es-CL"/>
              </w:rPr>
              <w:t>Oferta económica (valor):</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2F04E60" w14:textId="6EA5918C" w:rsidR="000E186F" w:rsidRPr="00A12CB8" w:rsidRDefault="000E186F" w:rsidP="000F1849">
            <w:pPr>
              <w:pStyle w:val="Cuerpo2espacios"/>
              <w:rPr>
                <w:lang w:val="es-ES" w:eastAsia="es-CL"/>
              </w:rPr>
            </w:pPr>
            <w:r w:rsidRPr="00A12CB8">
              <w:rPr>
                <w:lang w:val="es-ES" w:eastAsia="es-CL"/>
              </w:rPr>
              <w:t xml:space="preserve">UF </w:t>
            </w:r>
            <w:r w:rsidR="00934F03">
              <w:rPr>
                <w:lang w:val="es-ES" w:eastAsia="es-CL"/>
              </w:rPr>
              <w:t>1.</w:t>
            </w:r>
            <w:r w:rsidR="00F629E2">
              <w:rPr>
                <w:lang w:val="es-ES" w:eastAsia="es-CL"/>
              </w:rPr>
              <w:t>410</w:t>
            </w:r>
            <w:r w:rsidRPr="00A12CB8">
              <w:rPr>
                <w:lang w:val="es-ES" w:eastAsia="es-CL"/>
              </w:rPr>
              <w:t>.-</w:t>
            </w:r>
            <w:r w:rsidR="006261DD">
              <w:rPr>
                <w:lang w:val="es-ES" w:eastAsia="es-CL"/>
              </w:rPr>
              <w:t xml:space="preserve"> </w:t>
            </w:r>
          </w:p>
        </w:tc>
      </w:tr>
      <w:tr w:rsidR="00EA150E" w:rsidRPr="00CD4A4B" w14:paraId="212B4A85"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63B7C786" w14:textId="77777777" w:rsidR="005E3CF6" w:rsidRPr="00EA150E" w:rsidRDefault="005E3CF6" w:rsidP="0027299D">
            <w:pPr>
              <w:pStyle w:val="Cuerpo2espacios"/>
              <w:rPr>
                <w:lang w:val="es-ES" w:eastAsia="es-CL"/>
              </w:rPr>
            </w:pPr>
            <w:r w:rsidRPr="00EA150E">
              <w:rPr>
                <w:lang w:val="es-ES" w:eastAsia="es-CL"/>
              </w:rPr>
              <w:t>Forma de pago:</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3ECAFB67" w14:textId="3223106E" w:rsidR="000E186F" w:rsidRDefault="00934F03" w:rsidP="000E186F">
            <w:pPr>
              <w:pStyle w:val="Cuerpo2espacios"/>
              <w:rPr>
                <w:lang w:val="es-ES" w:eastAsia="es-CL"/>
              </w:rPr>
            </w:pPr>
            <w:r>
              <w:rPr>
                <w:lang w:val="es-ES" w:eastAsia="es-CL"/>
              </w:rPr>
              <w:t>3</w:t>
            </w:r>
            <w:r w:rsidR="000C7CE6" w:rsidRPr="000C7CE6">
              <w:rPr>
                <w:lang w:val="es-ES" w:eastAsia="es-CL"/>
              </w:rPr>
              <w:t>0</w:t>
            </w:r>
            <w:r w:rsidR="000E186F" w:rsidRPr="000C7CE6">
              <w:rPr>
                <w:lang w:val="es-ES" w:eastAsia="es-CL"/>
              </w:rPr>
              <w:t>% al momento de aceptar la presente propuesta</w:t>
            </w:r>
            <w:r w:rsidR="00237677" w:rsidRPr="000C7CE6">
              <w:rPr>
                <w:lang w:val="es-ES" w:eastAsia="es-CL"/>
              </w:rPr>
              <w:t>.</w:t>
            </w:r>
          </w:p>
          <w:p w14:paraId="2F6A432C" w14:textId="49A482F1" w:rsidR="00934F03" w:rsidRDefault="00F629E2" w:rsidP="000E186F">
            <w:pPr>
              <w:pStyle w:val="Cuerpo2espacios"/>
              <w:rPr>
                <w:lang w:val="es-ES" w:eastAsia="es-CL"/>
              </w:rPr>
            </w:pPr>
            <w:r>
              <w:rPr>
                <w:lang w:val="es-ES" w:eastAsia="es-CL"/>
              </w:rPr>
              <w:t>2</w:t>
            </w:r>
            <w:r w:rsidR="00934F03">
              <w:rPr>
                <w:lang w:val="es-ES" w:eastAsia="es-CL"/>
              </w:rPr>
              <w:t>0% contra la presentación de avance</w:t>
            </w:r>
            <w:r>
              <w:rPr>
                <w:lang w:val="es-ES" w:eastAsia="es-CL"/>
              </w:rPr>
              <w:t xml:space="preserve"> 1.</w:t>
            </w:r>
          </w:p>
          <w:p w14:paraId="478A6888" w14:textId="645E1484" w:rsidR="00F629E2" w:rsidRDefault="00F629E2" w:rsidP="00F629E2">
            <w:pPr>
              <w:pStyle w:val="Cuerpo2espacios"/>
              <w:rPr>
                <w:lang w:val="es-ES" w:eastAsia="es-CL"/>
              </w:rPr>
            </w:pPr>
            <w:r>
              <w:rPr>
                <w:lang w:val="es-ES" w:eastAsia="es-CL"/>
              </w:rPr>
              <w:t xml:space="preserve">20% contra la presentación de avance </w:t>
            </w:r>
            <w:r>
              <w:rPr>
                <w:lang w:val="es-ES" w:eastAsia="es-CL"/>
              </w:rPr>
              <w:t>2</w:t>
            </w:r>
            <w:r>
              <w:rPr>
                <w:lang w:val="es-ES" w:eastAsia="es-CL"/>
              </w:rPr>
              <w:t>.</w:t>
            </w:r>
          </w:p>
          <w:p w14:paraId="0C1B8333" w14:textId="47402507" w:rsidR="000E186F" w:rsidRPr="000C7CE6" w:rsidRDefault="00F629E2" w:rsidP="000E186F">
            <w:pPr>
              <w:pStyle w:val="Cuerpo2espacios"/>
              <w:rPr>
                <w:lang w:val="es-ES" w:eastAsia="es-CL"/>
              </w:rPr>
            </w:pPr>
            <w:r>
              <w:rPr>
                <w:lang w:val="es-ES" w:eastAsia="es-CL"/>
              </w:rPr>
              <w:t>2</w:t>
            </w:r>
            <w:r w:rsidR="000C7CE6" w:rsidRPr="000C7CE6">
              <w:rPr>
                <w:lang w:val="es-ES" w:eastAsia="es-CL"/>
              </w:rPr>
              <w:t>0</w:t>
            </w:r>
            <w:r w:rsidR="004C7276" w:rsidRPr="000C7CE6">
              <w:rPr>
                <w:lang w:val="es-ES" w:eastAsia="es-CL"/>
              </w:rPr>
              <w:t xml:space="preserve">% </w:t>
            </w:r>
            <w:r w:rsidR="000C7CE6" w:rsidRPr="000C7CE6">
              <w:rPr>
                <w:lang w:val="es-ES" w:eastAsia="es-CL"/>
              </w:rPr>
              <w:t>c</w:t>
            </w:r>
            <w:r w:rsidR="00E14C0D" w:rsidRPr="000C7CE6">
              <w:rPr>
                <w:lang w:val="es-ES" w:eastAsia="es-CL"/>
              </w:rPr>
              <w:t xml:space="preserve">ontra entrega de </w:t>
            </w:r>
            <w:r w:rsidR="00A12955" w:rsidRPr="000C7CE6">
              <w:rPr>
                <w:lang w:val="es-ES" w:eastAsia="es-CL"/>
              </w:rPr>
              <w:t>informe borrador.</w:t>
            </w:r>
          </w:p>
          <w:p w14:paraId="15B378BB" w14:textId="78F6E566" w:rsidR="00FE49DF" w:rsidRPr="005B429B" w:rsidRDefault="00514549" w:rsidP="004C7276">
            <w:pPr>
              <w:pStyle w:val="Cuerpo2espacios"/>
              <w:rPr>
                <w:lang w:val="es-ES" w:eastAsia="es-CL"/>
              </w:rPr>
            </w:pPr>
            <w:r w:rsidRPr="000C7CE6">
              <w:rPr>
                <w:lang w:val="es-ES" w:eastAsia="es-CL"/>
              </w:rPr>
              <w:t>10</w:t>
            </w:r>
            <w:r w:rsidR="000E186F" w:rsidRPr="000C7CE6">
              <w:rPr>
                <w:lang w:val="es-ES" w:eastAsia="es-CL"/>
              </w:rPr>
              <w:t>% al momento de entregar informe final</w:t>
            </w:r>
            <w:r w:rsidR="00237677" w:rsidRPr="00713939">
              <w:rPr>
                <w:lang w:val="es-ES" w:eastAsia="es-CL"/>
              </w:rPr>
              <w:t>.</w:t>
            </w:r>
          </w:p>
        </w:tc>
      </w:tr>
      <w:tr w:rsidR="00EA150E" w:rsidRPr="00CD4A4B" w14:paraId="29BE0800"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14D686B8" w14:textId="1C3FAB8A" w:rsidR="005E3CF6" w:rsidRPr="00EA150E" w:rsidRDefault="00C13693" w:rsidP="0027299D">
            <w:pPr>
              <w:pStyle w:val="Cuerpo2espacios"/>
              <w:rPr>
                <w:lang w:val="es-ES" w:eastAsia="es-CL"/>
              </w:rPr>
            </w:pPr>
            <w:r w:rsidRPr="00EA150E">
              <w:rPr>
                <w:lang w:val="es-ES" w:eastAsia="es-CL"/>
              </w:rPr>
              <w:t>Condición de pago</w:t>
            </w:r>
            <w:r w:rsidR="005E3CF6" w:rsidRPr="00EA150E">
              <w:rPr>
                <w:lang w:val="es-ES" w:eastAsia="es-CL"/>
              </w:rPr>
              <w:t>:</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04FAEF61" w14:textId="437EE14C" w:rsidR="005E3CF6" w:rsidRPr="005B429B" w:rsidRDefault="00FE49DF" w:rsidP="0027299D">
            <w:pPr>
              <w:pStyle w:val="Cuerpo2espacios"/>
              <w:rPr>
                <w:lang w:val="es-ES" w:eastAsia="es-CL"/>
              </w:rPr>
            </w:pPr>
            <w:r w:rsidRPr="005B429B">
              <w:rPr>
                <w:lang w:val="es-ES" w:eastAsia="es-CL"/>
              </w:rPr>
              <w:t>30</w:t>
            </w:r>
            <w:r w:rsidR="005E3CF6" w:rsidRPr="005B429B">
              <w:rPr>
                <w:lang w:val="es-ES" w:eastAsia="es-CL"/>
              </w:rPr>
              <w:t xml:space="preserve"> días desde fecha de emisión de factura</w:t>
            </w:r>
            <w:r w:rsidR="00812AD7" w:rsidRPr="005B429B">
              <w:rPr>
                <w:lang w:val="es-ES" w:eastAsia="es-CL"/>
              </w:rPr>
              <w:t>.</w:t>
            </w:r>
          </w:p>
        </w:tc>
      </w:tr>
      <w:tr w:rsidR="00EA150E" w:rsidRPr="00CD4A4B" w14:paraId="76A4CDD6" w14:textId="77777777" w:rsidTr="0027299D">
        <w:trPr>
          <w:trHeight w:val="20"/>
        </w:trPr>
        <w:tc>
          <w:tcPr>
            <w:tcW w:w="132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A459E78" w14:textId="77777777" w:rsidR="005E3CF6" w:rsidRPr="00EA150E" w:rsidRDefault="005E3CF6" w:rsidP="0027299D">
            <w:pPr>
              <w:pStyle w:val="Cuerpo2espacios"/>
              <w:rPr>
                <w:lang w:val="es-ES" w:eastAsia="es-CL"/>
              </w:rPr>
            </w:pPr>
            <w:r w:rsidRPr="00EA150E">
              <w:rPr>
                <w:lang w:val="es-ES" w:eastAsia="es-CL"/>
              </w:rPr>
              <w:t>Otras consideraciones:</w:t>
            </w:r>
          </w:p>
        </w:tc>
        <w:tc>
          <w:tcPr>
            <w:tcW w:w="3680" w:type="pct"/>
            <w:tc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tcBorders>
          </w:tcPr>
          <w:p w14:paraId="7C80DCD5" w14:textId="279B76F7" w:rsidR="005E3CF6" w:rsidRPr="009B187F" w:rsidRDefault="005E3CF6" w:rsidP="00303473">
            <w:pPr>
              <w:pStyle w:val="Cuerpo2espacios"/>
              <w:rPr>
                <w:lang w:val="es-ES" w:eastAsia="es-CL"/>
              </w:rPr>
            </w:pPr>
            <w:r w:rsidRPr="009B187F">
              <w:rPr>
                <w:lang w:val="es-ES" w:eastAsia="es-CL"/>
              </w:rPr>
              <w:t xml:space="preserve">Al inicio del servicio, el cliente deberá </w:t>
            </w:r>
            <w:r w:rsidR="00812AD7" w:rsidRPr="009B187F">
              <w:rPr>
                <w:lang w:val="es-ES" w:eastAsia="es-CL"/>
              </w:rPr>
              <w:t>entregar todos los antecedentes ne</w:t>
            </w:r>
            <w:r w:rsidR="00303473" w:rsidRPr="009B187F">
              <w:rPr>
                <w:lang w:val="es-ES" w:eastAsia="es-CL"/>
              </w:rPr>
              <w:t>cesarios para la realización de</w:t>
            </w:r>
            <w:r w:rsidR="00812AD7" w:rsidRPr="009B187F">
              <w:rPr>
                <w:lang w:val="es-ES" w:eastAsia="es-CL"/>
              </w:rPr>
              <w:t>l</w:t>
            </w:r>
            <w:r w:rsidR="00303473" w:rsidRPr="009B187F">
              <w:rPr>
                <w:lang w:val="es-ES" w:eastAsia="es-CL"/>
              </w:rPr>
              <w:t xml:space="preserve"> estudio técnico.</w:t>
            </w:r>
          </w:p>
        </w:tc>
      </w:tr>
    </w:tbl>
    <w:p w14:paraId="2B7991B1" w14:textId="77777777" w:rsidR="005E3CF6" w:rsidRPr="00CD4A4B" w:rsidRDefault="005E3CF6" w:rsidP="0027299D">
      <w:pPr>
        <w:pStyle w:val="Cuerpo2espacios"/>
      </w:pPr>
    </w:p>
    <w:p w14:paraId="583BFB6D" w14:textId="77777777" w:rsidR="005E3CF6" w:rsidRPr="00CD4A4B" w:rsidRDefault="005E3CF6" w:rsidP="0027299D">
      <w:pPr>
        <w:pStyle w:val="Cuerpo2espacios"/>
        <w:rPr>
          <w:rFonts w:eastAsiaTheme="majorEastAsia"/>
          <w:lang w:val="es-MX"/>
        </w:rPr>
      </w:pPr>
      <w:r w:rsidRPr="00CD4A4B">
        <w:rPr>
          <w:lang w:val="es-MX"/>
        </w:rPr>
        <w:br w:type="page"/>
      </w:r>
    </w:p>
    <w:p w14:paraId="4BB2DDA7" w14:textId="625D0D1D" w:rsidR="003F2456" w:rsidRPr="00CD4A4B" w:rsidRDefault="003F2456" w:rsidP="00A34092">
      <w:pPr>
        <w:pStyle w:val="Subtitulo2"/>
      </w:pPr>
      <w:r w:rsidRPr="00CD4A4B">
        <w:lastRenderedPageBreak/>
        <w:t>ÍNDICE</w:t>
      </w:r>
    </w:p>
    <w:p w14:paraId="0F0406BF" w14:textId="682913A2" w:rsidR="00F629E2" w:rsidRDefault="00A3409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Pr>
          <w:b/>
          <w:bCs w:val="0"/>
          <w:caps w:val="0"/>
          <w:sz w:val="20"/>
          <w:szCs w:val="20"/>
        </w:rPr>
        <w:fldChar w:fldCharType="begin"/>
      </w:r>
      <w:r>
        <w:rPr>
          <w:b/>
          <w:bCs w:val="0"/>
          <w:caps w:val="0"/>
          <w:sz w:val="20"/>
          <w:szCs w:val="20"/>
        </w:rPr>
        <w:instrText xml:space="preserve"> TOC \o "1-3" \u </w:instrText>
      </w:r>
      <w:r>
        <w:rPr>
          <w:b/>
          <w:bCs w:val="0"/>
          <w:caps w:val="0"/>
          <w:sz w:val="20"/>
          <w:szCs w:val="20"/>
        </w:rPr>
        <w:fldChar w:fldCharType="separate"/>
      </w:r>
      <w:r w:rsidR="00F629E2" w:rsidRPr="00194EFA">
        <w:rPr>
          <w:rFonts w:ascii="Open Sans" w:hAnsi="Open Sans" w:cs="Open Sans"/>
          <w:lang w:val="es-MX"/>
        </w:rPr>
        <w:t>1</w:t>
      </w:r>
      <w:r w:rsidR="00F629E2">
        <w:rPr>
          <w:rFonts w:asciiTheme="minorHAnsi" w:hAnsiTheme="minorHAnsi"/>
          <w:bCs w:val="0"/>
          <w:caps w:val="0"/>
          <w:color w:val="auto"/>
          <w:kern w:val="2"/>
          <w:sz w:val="24"/>
          <w:szCs w:val="24"/>
          <w:lang w:val="es-CL" w:eastAsia="es-CL"/>
          <w14:ligatures w14:val="standardContextual"/>
        </w:rPr>
        <w:tab/>
      </w:r>
      <w:r w:rsidR="00F629E2" w:rsidRPr="00194EFA">
        <w:rPr>
          <w:rFonts w:ascii="Open Sans" w:hAnsi="Open Sans" w:cs="Open Sans"/>
          <w:lang w:val="es-MX"/>
        </w:rPr>
        <w:t>RESUMEN</w:t>
      </w:r>
      <w:r w:rsidR="00F629E2">
        <w:tab/>
      </w:r>
      <w:r w:rsidR="00F629E2">
        <w:fldChar w:fldCharType="begin"/>
      </w:r>
      <w:r w:rsidR="00F629E2">
        <w:instrText xml:space="preserve"> PAGEREF _Toc239844537 \h </w:instrText>
      </w:r>
      <w:r w:rsidR="00F629E2">
        <w:fldChar w:fldCharType="separate"/>
      </w:r>
      <w:r w:rsidR="00F629E2">
        <w:t>2</w:t>
      </w:r>
      <w:r w:rsidR="00F629E2">
        <w:fldChar w:fldCharType="end"/>
      </w:r>
    </w:p>
    <w:p w14:paraId="28837E9E" w14:textId="45850220"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2</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PRESENTACIÓN DEL CONSULTOR - IDIEM</w:t>
      </w:r>
      <w:r>
        <w:tab/>
      </w:r>
      <w:r>
        <w:fldChar w:fldCharType="begin"/>
      </w:r>
      <w:r>
        <w:instrText xml:space="preserve"> PAGEREF _Toc239844538 \h </w:instrText>
      </w:r>
      <w:r>
        <w:fldChar w:fldCharType="separate"/>
      </w:r>
      <w:r>
        <w:t>4</w:t>
      </w:r>
      <w:r>
        <w:fldChar w:fldCharType="end"/>
      </w:r>
    </w:p>
    <w:p w14:paraId="579D33D6" w14:textId="53393D8F"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3</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ASESORÍA CONTRACTUAL EN CONTROVERSIAS Y CLAIMS</w:t>
      </w:r>
      <w:r>
        <w:tab/>
      </w:r>
      <w:r>
        <w:fldChar w:fldCharType="begin"/>
      </w:r>
      <w:r>
        <w:instrText xml:space="preserve"> PAGEREF _Toc239844539 \h </w:instrText>
      </w:r>
      <w:r>
        <w:fldChar w:fldCharType="separate"/>
      </w:r>
      <w:r>
        <w:t>5</w:t>
      </w:r>
      <w:r>
        <w:fldChar w:fldCharType="end"/>
      </w:r>
    </w:p>
    <w:p w14:paraId="44DA7AAC" w14:textId="2BF4721B"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4</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INTRODUCCIÓN</w:t>
      </w:r>
      <w:r>
        <w:tab/>
      </w:r>
      <w:r>
        <w:fldChar w:fldCharType="begin"/>
      </w:r>
      <w:r>
        <w:instrText xml:space="preserve"> PAGEREF _Toc239844540 \h </w:instrText>
      </w:r>
      <w:r>
        <w:fldChar w:fldCharType="separate"/>
      </w:r>
      <w:r>
        <w:t>6</w:t>
      </w:r>
      <w:r>
        <w:fldChar w:fldCharType="end"/>
      </w:r>
    </w:p>
    <w:p w14:paraId="0CA101D6" w14:textId="78FD0064"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5</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ALCANCE</w:t>
      </w:r>
      <w:r>
        <w:tab/>
      </w:r>
      <w:r>
        <w:fldChar w:fldCharType="begin"/>
      </w:r>
      <w:r>
        <w:instrText xml:space="preserve"> PAGEREF _Toc239844541 \h </w:instrText>
      </w:r>
      <w:r>
        <w:fldChar w:fldCharType="separate"/>
      </w:r>
      <w:r>
        <w:t>7</w:t>
      </w:r>
      <w:r>
        <w:fldChar w:fldCharType="end"/>
      </w:r>
    </w:p>
    <w:p w14:paraId="17D0310E" w14:textId="61FA0EEE"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6</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ACTIVIDADES</w:t>
      </w:r>
      <w:r>
        <w:tab/>
      </w:r>
      <w:r>
        <w:fldChar w:fldCharType="begin"/>
      </w:r>
      <w:r>
        <w:instrText xml:space="preserve"> PAGEREF _Toc239844542 \h </w:instrText>
      </w:r>
      <w:r>
        <w:fldChar w:fldCharType="separate"/>
      </w:r>
      <w:r>
        <w:t>7</w:t>
      </w:r>
      <w:r>
        <w:fldChar w:fldCharType="end"/>
      </w:r>
    </w:p>
    <w:p w14:paraId="28F6B669" w14:textId="2C909B69"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7</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ANTECEDENTES</w:t>
      </w:r>
      <w:r>
        <w:tab/>
      </w:r>
      <w:r>
        <w:fldChar w:fldCharType="begin"/>
      </w:r>
      <w:r>
        <w:instrText xml:space="preserve"> PAGEREF _Toc239844543 \h </w:instrText>
      </w:r>
      <w:r>
        <w:fldChar w:fldCharType="separate"/>
      </w:r>
      <w:r>
        <w:t>11</w:t>
      </w:r>
      <w:r>
        <w:fldChar w:fldCharType="end"/>
      </w:r>
    </w:p>
    <w:p w14:paraId="1BC0A932" w14:textId="16C293B2"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8</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ORGANIGRAMA PROPUESTO</w:t>
      </w:r>
      <w:r>
        <w:tab/>
      </w:r>
      <w:r>
        <w:fldChar w:fldCharType="begin"/>
      </w:r>
      <w:r>
        <w:instrText xml:space="preserve"> PAGEREF _Toc239844544 \h </w:instrText>
      </w:r>
      <w:r>
        <w:fldChar w:fldCharType="separate"/>
      </w:r>
      <w:r>
        <w:t>11</w:t>
      </w:r>
      <w:r>
        <w:fldChar w:fldCharType="end"/>
      </w:r>
    </w:p>
    <w:p w14:paraId="4927AED7" w14:textId="06E3341A" w:rsidR="00F629E2" w:rsidRDefault="00F629E2">
      <w:pPr>
        <w:pStyle w:val="TDC1"/>
        <w:tabs>
          <w:tab w:val="left" w:pos="343"/>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9</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METODOLOGÍA</w:t>
      </w:r>
      <w:r>
        <w:tab/>
      </w:r>
      <w:r>
        <w:fldChar w:fldCharType="begin"/>
      </w:r>
      <w:r>
        <w:instrText xml:space="preserve"> PAGEREF _Toc239844545 \h </w:instrText>
      </w:r>
      <w:r>
        <w:fldChar w:fldCharType="separate"/>
      </w:r>
      <w:r>
        <w:t>11</w:t>
      </w:r>
      <w:r>
        <w:fldChar w:fldCharType="end"/>
      </w:r>
    </w:p>
    <w:p w14:paraId="126B597B" w14:textId="58F3D6E1"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10</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PLAZOS DEL SERVICIO</w:t>
      </w:r>
      <w:r>
        <w:tab/>
      </w:r>
      <w:r>
        <w:fldChar w:fldCharType="begin"/>
      </w:r>
      <w:r>
        <w:instrText xml:space="preserve"> PAGEREF _Toc239844546 \h </w:instrText>
      </w:r>
      <w:r>
        <w:fldChar w:fldCharType="separate"/>
      </w:r>
      <w:r>
        <w:t>12</w:t>
      </w:r>
      <w:r>
        <w:fldChar w:fldCharType="end"/>
      </w:r>
    </w:p>
    <w:p w14:paraId="3B548253" w14:textId="6C55034E"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11</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EXCLUSIONES</w:t>
      </w:r>
      <w:r>
        <w:tab/>
      </w:r>
      <w:r>
        <w:fldChar w:fldCharType="begin"/>
      </w:r>
      <w:r>
        <w:instrText xml:space="preserve"> PAGEREF _Toc239844547 \h </w:instrText>
      </w:r>
      <w:r>
        <w:fldChar w:fldCharType="separate"/>
      </w:r>
      <w:r>
        <w:t>12</w:t>
      </w:r>
      <w:r>
        <w:fldChar w:fldCharType="end"/>
      </w:r>
    </w:p>
    <w:p w14:paraId="34187E4C" w14:textId="28DA115E"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12</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ENTREGABLES</w:t>
      </w:r>
      <w:r>
        <w:tab/>
      </w:r>
      <w:r>
        <w:fldChar w:fldCharType="begin"/>
      </w:r>
      <w:r>
        <w:instrText xml:space="preserve"> PAGEREF _Toc239844548 \h </w:instrText>
      </w:r>
      <w:r>
        <w:fldChar w:fldCharType="separate"/>
      </w:r>
      <w:r>
        <w:t>12</w:t>
      </w:r>
      <w:r>
        <w:fldChar w:fldCharType="end"/>
      </w:r>
    </w:p>
    <w:p w14:paraId="2AB202C7" w14:textId="2FF2B8DB"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13</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OFERTA ECONÓMICA</w:t>
      </w:r>
      <w:r>
        <w:tab/>
      </w:r>
      <w:r>
        <w:fldChar w:fldCharType="begin"/>
      </w:r>
      <w:r>
        <w:instrText xml:space="preserve"> PAGEREF _Toc239844549 \h </w:instrText>
      </w:r>
      <w:r>
        <w:fldChar w:fldCharType="separate"/>
      </w:r>
      <w:r>
        <w:t>12</w:t>
      </w:r>
      <w:r>
        <w:fldChar w:fldCharType="end"/>
      </w:r>
    </w:p>
    <w:p w14:paraId="0A21459E" w14:textId="61041749"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13.1</w:t>
      </w:r>
      <w:r>
        <w:rPr>
          <w:rFonts w:asciiTheme="minorHAnsi" w:hAnsiTheme="minorHAnsi"/>
          <w:bCs w:val="0"/>
          <w:color w:val="auto"/>
          <w:kern w:val="2"/>
          <w:sz w:val="24"/>
          <w:szCs w:val="24"/>
          <w:lang w:val="es-CL" w:eastAsia="es-CL"/>
          <w14:ligatures w14:val="standardContextual"/>
        </w:rPr>
        <w:tab/>
      </w:r>
      <w:r>
        <w:t>Precio del servicio</w:t>
      </w:r>
      <w:r>
        <w:tab/>
      </w:r>
      <w:r>
        <w:fldChar w:fldCharType="begin"/>
      </w:r>
      <w:r>
        <w:instrText xml:space="preserve"> PAGEREF _Toc239844550 \h </w:instrText>
      </w:r>
      <w:r>
        <w:fldChar w:fldCharType="separate"/>
      </w:r>
      <w:r>
        <w:t>12</w:t>
      </w:r>
      <w:r>
        <w:fldChar w:fldCharType="end"/>
      </w:r>
    </w:p>
    <w:p w14:paraId="39787027" w14:textId="586A03DF"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13.2</w:t>
      </w:r>
      <w:r>
        <w:rPr>
          <w:rFonts w:asciiTheme="minorHAnsi" w:hAnsiTheme="minorHAnsi"/>
          <w:bCs w:val="0"/>
          <w:color w:val="auto"/>
          <w:kern w:val="2"/>
          <w:sz w:val="24"/>
          <w:szCs w:val="24"/>
          <w:lang w:val="es-CL" w:eastAsia="es-CL"/>
          <w14:ligatures w14:val="standardContextual"/>
        </w:rPr>
        <w:tab/>
      </w:r>
      <w:r>
        <w:t>Términos financieros</w:t>
      </w:r>
      <w:r>
        <w:tab/>
      </w:r>
      <w:r>
        <w:fldChar w:fldCharType="begin"/>
      </w:r>
      <w:r>
        <w:instrText xml:space="preserve"> PAGEREF _Toc239844551 \h </w:instrText>
      </w:r>
      <w:r>
        <w:fldChar w:fldCharType="separate"/>
      </w:r>
      <w:r>
        <w:t>13</w:t>
      </w:r>
      <w:r>
        <w:fldChar w:fldCharType="end"/>
      </w:r>
    </w:p>
    <w:p w14:paraId="5C735305" w14:textId="48E02554"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14</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CONSIDERACIONES PARA LA EJECUCIÓN DE LOS TRABAJOS</w:t>
      </w:r>
      <w:r>
        <w:tab/>
      </w:r>
      <w:r>
        <w:fldChar w:fldCharType="begin"/>
      </w:r>
      <w:r>
        <w:instrText xml:space="preserve"> PAGEREF _Toc239844552 \h </w:instrText>
      </w:r>
      <w:r>
        <w:fldChar w:fldCharType="separate"/>
      </w:r>
      <w:r>
        <w:t>13</w:t>
      </w:r>
      <w:r>
        <w:fldChar w:fldCharType="end"/>
      </w:r>
    </w:p>
    <w:p w14:paraId="4F44D243" w14:textId="0823B349"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15</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entrega de información</w:t>
      </w:r>
      <w:r>
        <w:tab/>
      </w:r>
      <w:r>
        <w:fldChar w:fldCharType="begin"/>
      </w:r>
      <w:r>
        <w:instrText xml:space="preserve"> PAGEREF _Toc239844553 \h </w:instrText>
      </w:r>
      <w:r>
        <w:fldChar w:fldCharType="separate"/>
      </w:r>
      <w:r>
        <w:t>13</w:t>
      </w:r>
      <w:r>
        <w:fldChar w:fldCharType="end"/>
      </w:r>
    </w:p>
    <w:p w14:paraId="1E434050" w14:textId="42C1F7F2"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16</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Comunicación entre las partes</w:t>
      </w:r>
      <w:r>
        <w:tab/>
      </w:r>
      <w:r>
        <w:fldChar w:fldCharType="begin"/>
      </w:r>
      <w:r>
        <w:instrText xml:space="preserve"> PAGEREF _Toc239844554 \h </w:instrText>
      </w:r>
      <w:r>
        <w:fldChar w:fldCharType="separate"/>
      </w:r>
      <w:r>
        <w:t>13</w:t>
      </w:r>
      <w:r>
        <w:fldChar w:fldCharType="end"/>
      </w:r>
    </w:p>
    <w:p w14:paraId="15070D17" w14:textId="2B6E4760"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17</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TÉRMINO ANTICIPADO</w:t>
      </w:r>
      <w:r>
        <w:tab/>
      </w:r>
      <w:r>
        <w:fldChar w:fldCharType="begin"/>
      </w:r>
      <w:r>
        <w:instrText xml:space="preserve"> PAGEREF _Toc239844555 \h </w:instrText>
      </w:r>
      <w:r>
        <w:fldChar w:fldCharType="separate"/>
      </w:r>
      <w:r>
        <w:t>13</w:t>
      </w:r>
      <w:r>
        <w:fldChar w:fldCharType="end"/>
      </w:r>
    </w:p>
    <w:p w14:paraId="4A8DDE88" w14:textId="79A5A3CA"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17.1</w:t>
      </w:r>
      <w:r>
        <w:rPr>
          <w:rFonts w:asciiTheme="minorHAnsi" w:hAnsiTheme="minorHAnsi"/>
          <w:bCs w:val="0"/>
          <w:color w:val="auto"/>
          <w:kern w:val="2"/>
          <w:sz w:val="24"/>
          <w:szCs w:val="24"/>
          <w:lang w:val="es-CL" w:eastAsia="es-CL"/>
          <w14:ligatures w14:val="standardContextual"/>
        </w:rPr>
        <w:tab/>
      </w:r>
      <w:r>
        <w:t>Término anticipado por incumplimiento de una de las partes</w:t>
      </w:r>
      <w:r>
        <w:tab/>
      </w:r>
      <w:r>
        <w:fldChar w:fldCharType="begin"/>
      </w:r>
      <w:r>
        <w:instrText xml:space="preserve"> PAGEREF _Toc239844556 \h </w:instrText>
      </w:r>
      <w:r>
        <w:fldChar w:fldCharType="separate"/>
      </w:r>
      <w:r>
        <w:t>13</w:t>
      </w:r>
      <w:r>
        <w:fldChar w:fldCharType="end"/>
      </w:r>
    </w:p>
    <w:p w14:paraId="3F9EE392" w14:textId="5029D07B"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17.2</w:t>
      </w:r>
      <w:r>
        <w:rPr>
          <w:rFonts w:asciiTheme="minorHAnsi" w:hAnsiTheme="minorHAnsi"/>
          <w:bCs w:val="0"/>
          <w:color w:val="auto"/>
          <w:kern w:val="2"/>
          <w:sz w:val="24"/>
          <w:szCs w:val="24"/>
          <w:lang w:val="es-CL" w:eastAsia="es-CL"/>
          <w14:ligatures w14:val="standardContextual"/>
        </w:rPr>
        <w:tab/>
      </w:r>
      <w:r>
        <w:t>Término anticipado por causa de caso fortuito o fuerza mayor</w:t>
      </w:r>
      <w:r>
        <w:tab/>
      </w:r>
      <w:r>
        <w:fldChar w:fldCharType="begin"/>
      </w:r>
      <w:r>
        <w:instrText xml:space="preserve"> PAGEREF _Toc239844557 \h </w:instrText>
      </w:r>
      <w:r>
        <w:fldChar w:fldCharType="separate"/>
      </w:r>
      <w:r>
        <w:t>14</w:t>
      </w:r>
      <w:r>
        <w:fldChar w:fldCharType="end"/>
      </w:r>
    </w:p>
    <w:p w14:paraId="4D8D1B8D" w14:textId="17FD1097" w:rsidR="00F629E2" w:rsidRDefault="00F629E2">
      <w:pPr>
        <w:pStyle w:val="TDC2"/>
        <w:tabs>
          <w:tab w:val="left" w:pos="596"/>
          <w:tab w:val="right" w:leader="dot" w:pos="10189"/>
        </w:tabs>
        <w:rPr>
          <w:rFonts w:asciiTheme="minorHAnsi" w:hAnsiTheme="minorHAnsi"/>
          <w:bCs w:val="0"/>
          <w:color w:val="auto"/>
          <w:kern w:val="2"/>
          <w:sz w:val="24"/>
          <w:szCs w:val="24"/>
          <w:lang w:val="es-CL" w:eastAsia="es-CL"/>
          <w14:ligatures w14:val="standardContextual"/>
        </w:rPr>
      </w:pPr>
      <w:r w:rsidRPr="00194EFA">
        <w:rPr>
          <w:bCs w:val="0"/>
          <w14:scene3d>
            <w14:camera w14:prst="orthographicFront"/>
            <w14:lightRig w14:rig="threePt" w14:dir="t">
              <w14:rot w14:lat="0" w14:lon="0" w14:rev="0"/>
            </w14:lightRig>
          </w14:scene3d>
        </w:rPr>
        <w:t>17.3</w:t>
      </w:r>
      <w:r>
        <w:rPr>
          <w:rFonts w:asciiTheme="minorHAnsi" w:hAnsiTheme="minorHAnsi"/>
          <w:bCs w:val="0"/>
          <w:color w:val="auto"/>
          <w:kern w:val="2"/>
          <w:sz w:val="24"/>
          <w:szCs w:val="24"/>
          <w:lang w:val="es-CL" w:eastAsia="es-CL"/>
          <w14:ligatures w14:val="standardContextual"/>
        </w:rPr>
        <w:tab/>
      </w:r>
      <w:r>
        <w:t>Término anticipado por mutuo acuerdo</w:t>
      </w:r>
      <w:r>
        <w:tab/>
      </w:r>
      <w:r>
        <w:fldChar w:fldCharType="begin"/>
      </w:r>
      <w:r>
        <w:instrText xml:space="preserve"> PAGEREF _Toc239844558 \h </w:instrText>
      </w:r>
      <w:r>
        <w:fldChar w:fldCharType="separate"/>
      </w:r>
      <w:r>
        <w:t>14</w:t>
      </w:r>
      <w:r>
        <w:fldChar w:fldCharType="end"/>
      </w:r>
    </w:p>
    <w:p w14:paraId="3966BCF3" w14:textId="50B1D97F"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18</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DISPOSICIONES ADMINISTRATIVAS</w:t>
      </w:r>
      <w:r>
        <w:tab/>
      </w:r>
      <w:r>
        <w:fldChar w:fldCharType="begin"/>
      </w:r>
      <w:r>
        <w:instrText xml:space="preserve"> PAGEREF _Toc239844559 \h </w:instrText>
      </w:r>
      <w:r>
        <w:fldChar w:fldCharType="separate"/>
      </w:r>
      <w:r>
        <w:t>14</w:t>
      </w:r>
      <w:r>
        <w:fldChar w:fldCharType="end"/>
      </w:r>
    </w:p>
    <w:p w14:paraId="356B901E" w14:textId="43B74774" w:rsidR="00F629E2" w:rsidRDefault="00F629E2">
      <w:pPr>
        <w:pStyle w:val="TDC1"/>
        <w:tabs>
          <w:tab w:val="left" w:pos="446"/>
          <w:tab w:val="right" w:leader="dot" w:pos="10189"/>
        </w:tabs>
        <w:rPr>
          <w:rFonts w:asciiTheme="minorHAnsi" w:hAnsiTheme="minorHAnsi"/>
          <w:bCs w:val="0"/>
          <w:caps w:val="0"/>
          <w:color w:val="auto"/>
          <w:kern w:val="2"/>
          <w:sz w:val="24"/>
          <w:szCs w:val="24"/>
          <w:lang w:val="es-CL" w:eastAsia="es-CL"/>
          <w14:ligatures w14:val="standardContextual"/>
        </w:rPr>
      </w:pPr>
      <w:r w:rsidRPr="00194EFA">
        <w:rPr>
          <w:rFonts w:ascii="Open Sans" w:hAnsi="Open Sans" w:cs="Open Sans"/>
          <w:lang w:val="es-MX"/>
        </w:rPr>
        <w:t>19</w:t>
      </w:r>
      <w:r>
        <w:rPr>
          <w:rFonts w:asciiTheme="minorHAnsi" w:hAnsiTheme="minorHAnsi"/>
          <w:bCs w:val="0"/>
          <w:caps w:val="0"/>
          <w:color w:val="auto"/>
          <w:kern w:val="2"/>
          <w:sz w:val="24"/>
          <w:szCs w:val="24"/>
          <w:lang w:val="es-CL" w:eastAsia="es-CL"/>
          <w14:ligatures w14:val="standardContextual"/>
        </w:rPr>
        <w:tab/>
      </w:r>
      <w:r w:rsidRPr="00194EFA">
        <w:rPr>
          <w:rFonts w:ascii="Open Sans" w:hAnsi="Open Sans" w:cs="Open Sans"/>
          <w:lang w:val="es-MX"/>
        </w:rPr>
        <w:t>DISPOSICIONES GENERALES</w:t>
      </w:r>
      <w:r>
        <w:tab/>
      </w:r>
      <w:r>
        <w:fldChar w:fldCharType="begin"/>
      </w:r>
      <w:r>
        <w:instrText xml:space="preserve"> PAGEREF _Toc239844560 \h </w:instrText>
      </w:r>
      <w:r>
        <w:fldChar w:fldCharType="separate"/>
      </w:r>
      <w:r>
        <w:t>14</w:t>
      </w:r>
      <w:r>
        <w:fldChar w:fldCharType="end"/>
      </w:r>
    </w:p>
    <w:p w14:paraId="2DF5CAC7" w14:textId="2DDEF934" w:rsidR="003F2456" w:rsidRPr="00CD4A4B" w:rsidRDefault="00A34092" w:rsidP="003F2456">
      <w:pPr>
        <w:rPr>
          <w:b/>
          <w:color w:val="262626" w:themeColor="text1" w:themeTint="D9"/>
          <w:sz w:val="20"/>
          <w:szCs w:val="20"/>
        </w:rPr>
      </w:pPr>
      <w:r>
        <w:rPr>
          <w:rFonts w:ascii="Open Sans Regular" w:hAnsi="Open Sans Regular"/>
          <w:b/>
          <w:bCs/>
          <w:caps/>
          <w:noProof/>
          <w:color w:val="262626" w:themeColor="text1" w:themeTint="D9"/>
          <w:sz w:val="20"/>
          <w:szCs w:val="20"/>
          <w:lang w:val="es-ES"/>
        </w:rPr>
        <w:fldChar w:fldCharType="end"/>
      </w:r>
      <w:r w:rsidR="003F2456" w:rsidRPr="00CD4A4B">
        <w:rPr>
          <w:b/>
          <w:color w:val="262626" w:themeColor="text1" w:themeTint="D9"/>
          <w:sz w:val="20"/>
          <w:szCs w:val="20"/>
        </w:rPr>
        <w:br w:type="page"/>
      </w:r>
    </w:p>
    <w:p w14:paraId="3FDF02C9" w14:textId="3D2346B3" w:rsidR="007E4C99" w:rsidRPr="00A9754B" w:rsidRDefault="007E4C99"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4" w:name="_Toc92292811"/>
      <w:bookmarkStart w:id="5" w:name="_Toc239844538"/>
      <w:r w:rsidRPr="00EA150E">
        <w:rPr>
          <w:rFonts w:ascii="Open Sans" w:hAnsi="Open Sans" w:cs="Open Sans"/>
          <w:caps/>
          <w:color w:val="262626" w:themeColor="text1" w:themeTint="D9"/>
          <w:sz w:val="20"/>
          <w:szCs w:val="18"/>
          <w:lang w:val="es-MX"/>
        </w:rPr>
        <w:lastRenderedPageBreak/>
        <w:t>PRESENTACIÓN DEL CONSULTOR - IDIEM</w:t>
      </w:r>
      <w:bookmarkEnd w:id="4"/>
      <w:bookmarkEnd w:id="5"/>
    </w:p>
    <w:p w14:paraId="697AB6F1" w14:textId="77777777" w:rsidR="007E4C99" w:rsidRPr="00CD4A4B" w:rsidRDefault="007E4C99" w:rsidP="0027299D">
      <w:pPr>
        <w:pStyle w:val="Cuerpo2espacios"/>
      </w:pPr>
      <w:r w:rsidRPr="00CD4A4B">
        <w:rPr>
          <w:noProof/>
          <w:lang w:val="en-US" w:eastAsia="en-US"/>
        </w:rPr>
        <w:drawing>
          <wp:inline distT="0" distB="0" distL="0" distR="0" wp14:anchorId="0253F6EB" wp14:editId="51ED1DC5">
            <wp:extent cx="6480000" cy="3653524"/>
            <wp:effectExtent l="19050" t="19050" r="16510" b="23495"/>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8" cstate="print">
                      <a:extLst>
                        <a:ext uri="{28A0092B-C50C-407E-A947-70E740481C1C}">
                          <a14:useLocalDpi xmlns:a14="http://schemas.microsoft.com/office/drawing/2010/main" val="0"/>
                        </a:ext>
                      </a:extLst>
                    </a:blip>
                    <a:srcRect l="4166" r="6326"/>
                    <a:stretch/>
                  </pic:blipFill>
                  <pic:spPr>
                    <a:xfrm>
                      <a:off x="0" y="0"/>
                      <a:ext cx="6480000" cy="3653524"/>
                    </a:xfrm>
                    <a:prstGeom prst="rect">
                      <a:avLst/>
                    </a:prstGeom>
                    <a:ln>
                      <a:solidFill>
                        <a:schemeClr val="tx1">
                          <a:lumMod val="85000"/>
                          <a:lumOff val="15000"/>
                        </a:schemeClr>
                      </a:solidFill>
                    </a:ln>
                  </pic:spPr>
                </pic:pic>
              </a:graphicData>
            </a:graphic>
          </wp:inline>
        </w:drawing>
      </w:r>
    </w:p>
    <w:p w14:paraId="3ECBF464" w14:textId="77777777" w:rsidR="0027299D" w:rsidRDefault="0027299D" w:rsidP="0027299D">
      <w:pPr>
        <w:pStyle w:val="Cuerpo2espacios"/>
      </w:pPr>
    </w:p>
    <w:p w14:paraId="23C91C83" w14:textId="6E188C51" w:rsidR="007E4C99" w:rsidRDefault="007E4C99" w:rsidP="0027299D">
      <w:pPr>
        <w:pStyle w:val="Cuerpo2espacios"/>
        <w:rPr>
          <w:lang w:val="es-ES" w:eastAsia="es-CL"/>
        </w:rPr>
      </w:pPr>
      <w:hyperlink r:id="rId9" w:history="1">
        <w:r w:rsidRPr="00A32E8E">
          <w:rPr>
            <w:b/>
          </w:rPr>
          <w:t>IDIEM</w:t>
        </w:r>
      </w:hyperlink>
      <w:r w:rsidRPr="00CD4A4B">
        <w:rPr>
          <w:lang w:val="es-ES" w:eastAsia="es-CL"/>
        </w:rPr>
        <w:t xml:space="preserve"> es el Centro de Investigación, Desarrollo e Innovación de Estructuras y Materiales, dependiente de la Facultad de Ingeniería de la Universidad de Chile, fundado en 1898.</w:t>
      </w:r>
    </w:p>
    <w:p w14:paraId="755782B6" w14:textId="77777777" w:rsidR="007E4C99" w:rsidRPr="00A32E8E" w:rsidRDefault="007E4C99" w:rsidP="0027299D">
      <w:pPr>
        <w:pStyle w:val="Cuerpo2espacios"/>
        <w:rPr>
          <w:color w:val="FF0000"/>
          <w:lang w:val="es-ES" w:eastAsia="es-CL"/>
        </w:rPr>
      </w:pPr>
      <w:r w:rsidRPr="00A32E8E">
        <w:rPr>
          <w:color w:val="FF0000"/>
          <w:lang w:val="es-ES" w:eastAsia="es-CL"/>
        </w:rPr>
        <w:t>www.IDIEM.cl</w:t>
      </w:r>
    </w:p>
    <w:p w14:paraId="7D247742" w14:textId="77777777" w:rsidR="007E4C99" w:rsidRPr="00CD4A4B" w:rsidRDefault="007E4C99" w:rsidP="0027299D">
      <w:pPr>
        <w:pStyle w:val="Cuerpo2espacios"/>
        <w:rPr>
          <w:lang w:val="es-ES_tradnl"/>
        </w:rPr>
      </w:pPr>
    </w:p>
    <w:p w14:paraId="393E7801" w14:textId="3E166B70" w:rsidR="007E4C99" w:rsidRPr="00CD4A4B" w:rsidRDefault="007E4C99" w:rsidP="00A34092">
      <w:pPr>
        <w:pStyle w:val="Subtitulo2"/>
      </w:pPr>
      <w:r w:rsidRPr="00CD4A4B">
        <w:t xml:space="preserve">ACTUALIDAD </w:t>
      </w:r>
    </w:p>
    <w:p w14:paraId="2C8E89D1" w14:textId="75FF2554" w:rsidR="007E4C99" w:rsidRDefault="007E4C99" w:rsidP="0027299D">
      <w:pPr>
        <w:pStyle w:val="Cuerpo2espacios"/>
        <w:rPr>
          <w:lang w:val="es-ES" w:eastAsia="es-CL"/>
        </w:rPr>
      </w:pPr>
      <w:r w:rsidRPr="00CD4A4B">
        <w:rPr>
          <w:lang w:val="es-ES" w:eastAsia="es-CL"/>
        </w:rPr>
        <w:t>Nuestro centro es una institución con reconocida trayectoria y experiencia en la solución de problemas de la construcción. Los servicios que IDIEM ofrece son una respuesta a las necesidades que la industria requiere, aportando al desarrollo de la infraestructura pública y privada del país, además de contribuir a sectores clave como son la minería y energía.</w:t>
      </w:r>
    </w:p>
    <w:p w14:paraId="58480CBD" w14:textId="77777777" w:rsidR="00EA150E" w:rsidRPr="00CD4A4B" w:rsidRDefault="00EA150E" w:rsidP="0027299D">
      <w:pPr>
        <w:pStyle w:val="Cuerpo2espacios"/>
        <w:rPr>
          <w:lang w:val="es-ES" w:eastAsia="es-CL"/>
        </w:rPr>
      </w:pPr>
    </w:p>
    <w:p w14:paraId="7349ED64" w14:textId="028C3F97" w:rsidR="007E4C99" w:rsidRPr="00CD4A4B" w:rsidRDefault="007E4C99" w:rsidP="0027299D">
      <w:pPr>
        <w:pStyle w:val="Cuerpo2espacios"/>
        <w:rPr>
          <w:lang w:val="es-ES" w:eastAsia="es-CL"/>
        </w:rPr>
      </w:pPr>
      <w:r w:rsidRPr="00CD4A4B">
        <w:rPr>
          <w:lang w:val="es-ES" w:eastAsia="es-CL"/>
        </w:rPr>
        <w:t>El equipo de profesionales y técnicos de IDIEM, sus laboratorios e instalaciones representan una capacidad para atender los desafíos del sector construcción en innovación, desarrollo y digitalización. Hoy IDIEM participa activamente en propuestas que permiten al sector innovar y mejorar la sustentabilidad, resiliencia y vulnerabilidad de la infraestructura, además de un desarrollo eficiente, sostenible, digital y competitivo, en un entorno de colaboración y responsabilidad con el medio.</w:t>
      </w:r>
    </w:p>
    <w:p w14:paraId="597023B3" w14:textId="77777777" w:rsidR="007E4C99" w:rsidRPr="00CD4A4B" w:rsidRDefault="007E4C99" w:rsidP="0027299D">
      <w:pPr>
        <w:pStyle w:val="Cuerpo2espacios"/>
        <w:rPr>
          <w:lang w:val="es-ES" w:eastAsia="es-CL"/>
        </w:rPr>
      </w:pPr>
    </w:p>
    <w:p w14:paraId="762506B1" w14:textId="77777777" w:rsidR="007E4C99" w:rsidRPr="00CD4A4B" w:rsidRDefault="007E4C99" w:rsidP="00A34092">
      <w:pPr>
        <w:pStyle w:val="Subtitulo2"/>
      </w:pPr>
      <w:r w:rsidRPr="00CD4A4B">
        <w:t>FAMILIAS DE SERVICIOS</w:t>
      </w:r>
    </w:p>
    <w:p w14:paraId="057EADC3" w14:textId="77777777" w:rsidR="007E4C99" w:rsidRPr="00CD4A4B" w:rsidRDefault="007E4C99" w:rsidP="0027299D">
      <w:pPr>
        <w:pStyle w:val="Cuerpo2espacios"/>
        <w:rPr>
          <w:lang w:val="es-ES" w:eastAsia="es-CL"/>
        </w:rPr>
      </w:pPr>
      <w:r w:rsidRPr="00CD4A4B">
        <w:rPr>
          <w:lang w:val="es-ES" w:eastAsia="es-CL"/>
        </w:rPr>
        <w:t>Nuestros servicios asesoran en todas las etapas del proceso constructivo, desde la mecánica de suelos hasta peritajes en etapa de rehabilitación. Para lo cual contamos con un equipo compuesto por más de 900 profesionales y técnicos.</w:t>
      </w:r>
    </w:p>
    <w:p w14:paraId="63758049" w14:textId="77777777" w:rsidR="00A9754B" w:rsidRDefault="00A9754B" w:rsidP="0027299D">
      <w:pPr>
        <w:pStyle w:val="Cuerpo2espacios"/>
        <w:rPr>
          <w:lang w:val="es-ES" w:eastAsia="es-CL"/>
        </w:rPr>
      </w:pPr>
    </w:p>
    <w:p w14:paraId="4F9FC89C"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Los servicios se agrupan en: </w:t>
      </w:r>
    </w:p>
    <w:p w14:paraId="3FDFEF40"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Geotecnia y prospecciones. </w:t>
      </w:r>
      <w:r w:rsidRPr="00F972A5">
        <w:rPr>
          <w:lang w:val="es-ES" w:eastAsia="es-CL"/>
        </w:rPr>
        <w:tab/>
      </w:r>
      <w:r w:rsidRPr="00F972A5">
        <w:rPr>
          <w:lang w:val="es-ES" w:eastAsia="es-CL"/>
        </w:rPr>
        <w:tab/>
      </w:r>
      <w:r w:rsidRPr="00F972A5">
        <w:rPr>
          <w:lang w:val="es-ES" w:eastAsia="es-CL"/>
        </w:rPr>
        <w:tab/>
        <w:t>-     Ensayos de laboratorio.</w:t>
      </w:r>
    </w:p>
    <w:p w14:paraId="0CEA3748" w14:textId="3C59AFF6" w:rsidR="00F972A5" w:rsidRPr="00F972A5" w:rsidRDefault="00F972A5" w:rsidP="00F972A5">
      <w:pPr>
        <w:pStyle w:val="Cuerpo2espacios"/>
        <w:numPr>
          <w:ilvl w:val="0"/>
          <w:numId w:val="2"/>
        </w:numPr>
        <w:rPr>
          <w:lang w:val="es-ES" w:eastAsia="es-CL"/>
        </w:rPr>
      </w:pPr>
      <w:r w:rsidRPr="00F972A5">
        <w:rPr>
          <w:lang w:val="es-ES" w:eastAsia="es-CL"/>
        </w:rPr>
        <w:t>Asesorías y estudios técnicos.</w:t>
      </w:r>
      <w:r w:rsidRPr="00F972A5">
        <w:rPr>
          <w:lang w:val="es-ES" w:eastAsia="es-CL"/>
        </w:rPr>
        <w:tab/>
      </w:r>
      <w:r w:rsidRPr="00F972A5">
        <w:rPr>
          <w:lang w:val="es-ES" w:eastAsia="es-CL"/>
        </w:rPr>
        <w:tab/>
      </w:r>
      <w:r w:rsidR="000F1849">
        <w:rPr>
          <w:lang w:val="es-ES" w:eastAsia="es-CL"/>
        </w:rPr>
        <w:tab/>
      </w:r>
      <w:r w:rsidRPr="00F972A5">
        <w:rPr>
          <w:lang w:val="es-ES" w:eastAsia="es-CL"/>
        </w:rPr>
        <w:t>-     Inspección técnica de obra.</w:t>
      </w:r>
    </w:p>
    <w:p w14:paraId="10576E25" w14:textId="77777777" w:rsidR="00F972A5" w:rsidRPr="00F972A5" w:rsidRDefault="00F972A5" w:rsidP="00F972A5">
      <w:pPr>
        <w:pStyle w:val="Cuerpo2espacios"/>
        <w:numPr>
          <w:ilvl w:val="0"/>
          <w:numId w:val="2"/>
        </w:numPr>
        <w:rPr>
          <w:lang w:val="es-ES" w:eastAsia="es-CL"/>
        </w:rPr>
      </w:pPr>
      <w:r w:rsidRPr="00F972A5">
        <w:rPr>
          <w:lang w:val="es-ES" w:eastAsia="es-CL"/>
        </w:rPr>
        <w:t xml:space="preserve">Peritajes y análisis de fallas. </w:t>
      </w:r>
      <w:r w:rsidRPr="00F972A5">
        <w:rPr>
          <w:lang w:val="es-ES" w:eastAsia="es-CL"/>
        </w:rPr>
        <w:tab/>
      </w:r>
      <w:r w:rsidRPr="00F972A5">
        <w:rPr>
          <w:lang w:val="es-ES" w:eastAsia="es-CL"/>
        </w:rPr>
        <w:tab/>
      </w:r>
      <w:r w:rsidRPr="00F972A5">
        <w:rPr>
          <w:lang w:val="es-ES" w:eastAsia="es-CL"/>
        </w:rPr>
        <w:tab/>
        <w:t>-     Laboratorios en obra o fábrica.</w:t>
      </w:r>
    </w:p>
    <w:p w14:paraId="052942A2" w14:textId="77777777" w:rsidR="00F972A5" w:rsidRPr="00F972A5" w:rsidRDefault="00F972A5" w:rsidP="00F972A5">
      <w:pPr>
        <w:pStyle w:val="Cuerpo2espacios"/>
        <w:numPr>
          <w:ilvl w:val="0"/>
          <w:numId w:val="2"/>
        </w:numPr>
        <w:rPr>
          <w:lang w:val="es-ES" w:eastAsia="es-CL"/>
        </w:rPr>
      </w:pPr>
      <w:r w:rsidRPr="00F972A5">
        <w:rPr>
          <w:lang w:val="es-ES" w:eastAsia="es-CL"/>
        </w:rPr>
        <w:t>Asesoría contractual en controversias y claims.</w:t>
      </w:r>
    </w:p>
    <w:p w14:paraId="1AEDF561" w14:textId="77777777" w:rsidR="00F972A5" w:rsidRPr="00F972A5" w:rsidRDefault="00F972A5" w:rsidP="00F972A5">
      <w:pPr>
        <w:pStyle w:val="Cuerpo2espacios"/>
        <w:ind w:left="360"/>
        <w:rPr>
          <w:lang w:val="es-ES" w:eastAsia="es-CL"/>
        </w:rPr>
      </w:pPr>
    </w:p>
    <w:p w14:paraId="35EB4A61" w14:textId="77777777" w:rsidR="00F972A5" w:rsidRPr="00F972A5" w:rsidRDefault="00F972A5" w:rsidP="00F972A5">
      <w:pPr>
        <w:pStyle w:val="Cuerpo2espacios"/>
        <w:rPr>
          <w:lang w:val="es-ES" w:eastAsia="es-CL"/>
        </w:rPr>
      </w:pPr>
      <w:r w:rsidRPr="00F972A5">
        <w:rPr>
          <w:lang w:val="es-ES" w:eastAsia="es-CL"/>
        </w:rPr>
        <w:t xml:space="preserve">IDIEM se encuentra inscrito en el Registro Oficial de Laboratorios de Control Técnico de Calidad de Construcción, de acuerdo al Decreto Supremo Nº 10 del Ministerio de Vivienda y Urbanismo del año 2002, cuenta con múltiples acreditaciones otorgadas por el Instituto </w:t>
      </w:r>
      <w:r w:rsidRPr="00F972A5">
        <w:rPr>
          <w:lang w:val="es-ES" w:eastAsia="es-CL"/>
        </w:rPr>
        <w:lastRenderedPageBreak/>
        <w:t>Nacional de Normalización INN, en las áreas de Laboratorios de ensayos, Calibraciones, Certificación de productos y Organismo de inspecciones y desde el año 2021 se encuentra certificado bajo la norma ISO 9001:2015 otorgado por la Asociación Española de Normalización y Certificación AENOR, en las actividades de “Estudios técnicos y de asesoría experta en la prevención y resolución de controversias en contratos de ingeniería y construcción”, “Informes técnicos de estudios y peritajes de ingeniería” y “Servicios de elaboración y emisión de informes finales de servicios inspección técnica de obras”.</w:t>
      </w:r>
    </w:p>
    <w:p w14:paraId="225848AC" w14:textId="1090D486" w:rsidR="007E4C99" w:rsidRDefault="007E4C99" w:rsidP="00F972A5">
      <w:pPr>
        <w:pStyle w:val="Cuerpo2espacios"/>
        <w:ind w:left="720"/>
        <w:rPr>
          <w:rStyle w:val="Hipervnculo"/>
          <w:color w:val="595959" w:themeColor="text1" w:themeTint="A6"/>
          <w:u w:val="none"/>
        </w:rPr>
      </w:pPr>
    </w:p>
    <w:p w14:paraId="2FE8AF73" w14:textId="68997DED" w:rsidR="007E4C99" w:rsidRPr="00EA150E" w:rsidRDefault="0027299D" w:rsidP="00020C4D">
      <w:pPr>
        <w:pStyle w:val="Ttulo1"/>
        <w:numPr>
          <w:ilvl w:val="0"/>
          <w:numId w:val="1"/>
        </w:numPr>
        <w:tabs>
          <w:tab w:val="num" w:pos="360"/>
        </w:tabs>
        <w:spacing w:before="0" w:line="360" w:lineRule="auto"/>
        <w:ind w:left="357" w:hanging="357"/>
        <w:rPr>
          <w:rFonts w:ascii="Open Sans" w:hAnsi="Open Sans" w:cs="Open Sans"/>
          <w:caps/>
          <w:color w:val="262626" w:themeColor="text1" w:themeTint="D9"/>
          <w:sz w:val="20"/>
          <w:szCs w:val="18"/>
          <w:lang w:val="es-MX"/>
        </w:rPr>
      </w:pPr>
      <w:bookmarkStart w:id="6" w:name="_Toc92292812"/>
      <w:bookmarkStart w:id="7" w:name="_Toc239844539"/>
      <w:r w:rsidRPr="00EA150E">
        <w:rPr>
          <w:rFonts w:ascii="Open Sans" w:hAnsi="Open Sans" w:cs="Open Sans"/>
          <w:color w:val="262626" w:themeColor="text1" w:themeTint="D9"/>
          <w:sz w:val="20"/>
          <w:szCs w:val="18"/>
          <w:lang w:val="es-MX"/>
        </w:rPr>
        <w:t>ASESORÍA CONTRACTUAL EN CONTROVERSIAS Y CLAIMS</w:t>
      </w:r>
      <w:bookmarkEnd w:id="6"/>
      <w:bookmarkEnd w:id="7"/>
    </w:p>
    <w:p w14:paraId="0C9F94C4" w14:textId="2B4120CD" w:rsidR="007E4C99" w:rsidRPr="00CD4A4B" w:rsidRDefault="007E4C99" w:rsidP="0027299D">
      <w:pPr>
        <w:pStyle w:val="Cuerpo2espacios"/>
        <w:rPr>
          <w:lang w:val="es-ES" w:eastAsia="es-CL"/>
        </w:rPr>
      </w:pPr>
      <w:r w:rsidRPr="00CD4A4B">
        <w:rPr>
          <w:lang w:val="es-ES" w:eastAsia="es-CL"/>
        </w:rPr>
        <w:t>Elaboramos estudios técnicos durante todo el desarrollo del contrato, desde la etapa de licitación, ejecución de la obra, hasta análisis forenses de contratos en caso de reclamaciones posteriores al término de la obra.</w:t>
      </w:r>
    </w:p>
    <w:p w14:paraId="35CFF570" w14:textId="77777777" w:rsidR="00EA150E" w:rsidRDefault="00EA150E" w:rsidP="0027299D">
      <w:pPr>
        <w:pStyle w:val="Cuerpo2espacios"/>
        <w:rPr>
          <w:lang w:val="es-ES" w:eastAsia="es-CL"/>
        </w:rPr>
      </w:pPr>
    </w:p>
    <w:p w14:paraId="611AC957" w14:textId="428D32F4" w:rsidR="007E4C99" w:rsidRDefault="007E4C99" w:rsidP="0027299D">
      <w:pPr>
        <w:pStyle w:val="Cuerpo2espacios"/>
        <w:rPr>
          <w:lang w:val="es-ES" w:eastAsia="es-CL"/>
        </w:rPr>
      </w:pPr>
      <w:r w:rsidRPr="00CD4A4B">
        <w:rPr>
          <w:lang w:val="es-ES" w:eastAsia="es-CL"/>
        </w:rPr>
        <w:t>Dentro de los servicios prestados se cuentan:</w:t>
      </w:r>
    </w:p>
    <w:p w14:paraId="3DE89082" w14:textId="77777777" w:rsidR="0027299D" w:rsidRDefault="0027299D" w:rsidP="0027299D">
      <w:pPr>
        <w:pStyle w:val="Cuerpo2espacios"/>
        <w:rPr>
          <w:lang w:val="es-ES" w:eastAsia="es-CL"/>
        </w:rPr>
      </w:pPr>
    </w:p>
    <w:p w14:paraId="5BAAF9E7" w14:textId="77DE227F" w:rsidR="007E4C99" w:rsidRPr="00CD4A4B" w:rsidRDefault="007E4C99" w:rsidP="00020C4D">
      <w:pPr>
        <w:pStyle w:val="Cuerpo2espacios"/>
        <w:numPr>
          <w:ilvl w:val="0"/>
          <w:numId w:val="3"/>
        </w:numPr>
        <w:rPr>
          <w:lang w:eastAsia="es-CL"/>
        </w:rPr>
      </w:pPr>
      <w:r w:rsidRPr="00CD4A4B">
        <w:rPr>
          <w:lang w:eastAsia="es-CL"/>
        </w:rPr>
        <w:t>Estudio técnico contractual</w:t>
      </w:r>
      <w:r w:rsidR="00EA150E">
        <w:rPr>
          <w:lang w:eastAsia="es-CL"/>
        </w:rPr>
        <w:t>.</w:t>
      </w:r>
    </w:p>
    <w:p w14:paraId="4941F0F4" w14:textId="21B2A891" w:rsidR="007E4C99" w:rsidRPr="00CD4A4B" w:rsidRDefault="007E4C99" w:rsidP="00020C4D">
      <w:pPr>
        <w:pStyle w:val="Cuerpo2espacios"/>
        <w:numPr>
          <w:ilvl w:val="0"/>
          <w:numId w:val="3"/>
        </w:numPr>
        <w:rPr>
          <w:lang w:eastAsia="es-CL"/>
        </w:rPr>
      </w:pPr>
      <w:r w:rsidRPr="00CD4A4B">
        <w:rPr>
          <w:lang w:eastAsia="es-CL"/>
        </w:rPr>
        <w:t>Estudio de pertinencia de situaciones</w:t>
      </w:r>
      <w:r w:rsidR="00EA150E">
        <w:rPr>
          <w:lang w:eastAsia="es-CL"/>
        </w:rPr>
        <w:t>.</w:t>
      </w:r>
    </w:p>
    <w:p w14:paraId="01C598E9" w14:textId="67E778F0" w:rsidR="007E4C99" w:rsidRPr="00CD4A4B" w:rsidRDefault="007E4C99" w:rsidP="00020C4D">
      <w:pPr>
        <w:pStyle w:val="Cuerpo2espacios"/>
        <w:numPr>
          <w:ilvl w:val="0"/>
          <w:numId w:val="3"/>
        </w:numPr>
        <w:rPr>
          <w:lang w:eastAsia="es-CL"/>
        </w:rPr>
      </w:pPr>
      <w:r w:rsidRPr="00CD4A4B">
        <w:rPr>
          <w:lang w:eastAsia="es-CL"/>
        </w:rPr>
        <w:t>Estudio de impacto en plazo</w:t>
      </w:r>
      <w:r w:rsidR="00EA150E">
        <w:rPr>
          <w:lang w:eastAsia="es-CL"/>
        </w:rPr>
        <w:t>.</w:t>
      </w:r>
    </w:p>
    <w:p w14:paraId="1487D513" w14:textId="15900428" w:rsidR="007E4C99" w:rsidRPr="00CD4A4B" w:rsidRDefault="007E4C99" w:rsidP="00020C4D">
      <w:pPr>
        <w:pStyle w:val="Cuerpo2espacios"/>
        <w:numPr>
          <w:ilvl w:val="0"/>
          <w:numId w:val="3"/>
        </w:numPr>
        <w:rPr>
          <w:lang w:eastAsia="es-CL"/>
        </w:rPr>
      </w:pPr>
      <w:r w:rsidRPr="00CD4A4B">
        <w:rPr>
          <w:lang w:eastAsia="es-CL"/>
        </w:rPr>
        <w:t>Estudio de impacto en costo</w:t>
      </w:r>
      <w:r w:rsidR="00EA150E">
        <w:rPr>
          <w:lang w:eastAsia="es-CL"/>
        </w:rPr>
        <w:t>.</w:t>
      </w:r>
    </w:p>
    <w:p w14:paraId="3A05F6BF" w14:textId="0AB82656" w:rsidR="007E4C99" w:rsidRPr="00CD4A4B" w:rsidRDefault="007E4C99" w:rsidP="00020C4D">
      <w:pPr>
        <w:pStyle w:val="Cuerpo2espacios"/>
        <w:numPr>
          <w:ilvl w:val="0"/>
          <w:numId w:val="3"/>
        </w:numPr>
        <w:rPr>
          <w:lang w:eastAsia="es-CL"/>
        </w:rPr>
      </w:pPr>
      <w:r w:rsidRPr="00CD4A4B">
        <w:rPr>
          <w:lang w:eastAsia="es-CL"/>
        </w:rPr>
        <w:t>Estudio de pérdida de productividad</w:t>
      </w:r>
      <w:r w:rsidR="00EA150E">
        <w:rPr>
          <w:lang w:eastAsia="es-CL"/>
        </w:rPr>
        <w:t>.</w:t>
      </w:r>
    </w:p>
    <w:p w14:paraId="11D7DAC0" w14:textId="1C2E529E" w:rsidR="007E4C99" w:rsidRPr="00CD4A4B" w:rsidRDefault="007E4C99" w:rsidP="00020C4D">
      <w:pPr>
        <w:pStyle w:val="Cuerpo2espacios"/>
        <w:numPr>
          <w:ilvl w:val="0"/>
          <w:numId w:val="3"/>
        </w:numPr>
        <w:rPr>
          <w:lang w:eastAsia="es-CL"/>
        </w:rPr>
      </w:pPr>
      <w:r w:rsidRPr="00CD4A4B">
        <w:rPr>
          <w:lang w:eastAsia="es-CL"/>
        </w:rPr>
        <w:t>Auditorias contractuales</w:t>
      </w:r>
      <w:r w:rsidR="00EA150E">
        <w:rPr>
          <w:lang w:eastAsia="es-CL"/>
        </w:rPr>
        <w:t>.</w:t>
      </w:r>
    </w:p>
    <w:p w14:paraId="20EFB7AB" w14:textId="5588B9F7" w:rsidR="007E4C99" w:rsidRPr="00CD4A4B" w:rsidRDefault="007E4C99" w:rsidP="00020C4D">
      <w:pPr>
        <w:pStyle w:val="Cuerpo2espacios"/>
        <w:numPr>
          <w:ilvl w:val="0"/>
          <w:numId w:val="3"/>
        </w:numPr>
        <w:rPr>
          <w:lang w:eastAsia="es-CL"/>
        </w:rPr>
      </w:pPr>
      <w:r w:rsidRPr="00CD4A4B">
        <w:rPr>
          <w:lang w:eastAsia="es-CL"/>
        </w:rPr>
        <w:t>Peritajes contractuales</w:t>
      </w:r>
      <w:r w:rsidR="00EA150E">
        <w:rPr>
          <w:lang w:eastAsia="es-CL"/>
        </w:rPr>
        <w:t>.</w:t>
      </w:r>
    </w:p>
    <w:p w14:paraId="58C774DB" w14:textId="77777777" w:rsidR="00EA150E" w:rsidRDefault="00EA150E" w:rsidP="0027299D">
      <w:pPr>
        <w:pStyle w:val="Cuerpo2espacios"/>
        <w:rPr>
          <w:lang w:val="es-ES" w:eastAsia="es-CL"/>
        </w:rPr>
      </w:pPr>
    </w:p>
    <w:p w14:paraId="2765CC47" w14:textId="16BC81AD" w:rsidR="007E4C99" w:rsidRPr="00CD4A4B" w:rsidRDefault="007E4C99" w:rsidP="0027299D">
      <w:pPr>
        <w:pStyle w:val="Cuerpo2espacios"/>
        <w:rPr>
          <w:lang w:val="es-ES" w:eastAsia="es-CL"/>
        </w:rPr>
      </w:pPr>
      <w:r w:rsidRPr="00CD4A4B">
        <w:rPr>
          <w:lang w:val="es-ES" w:eastAsia="es-CL"/>
        </w:rPr>
        <w:t xml:space="preserve">En los últimos años nuestra área de asesoría contractual en controversias y claims ha realizado más de 300 asesorías en temas contractuales, tales como, estudios de impactos en costos y plazos, pérdidas de productividad y otros; tanto para el sector público como privado, siendo contratado por Mandantes, Contratistas, Proveedores, y como perito judicial tanto en juicios arbitrales como en justicia ordinaria. </w:t>
      </w:r>
    </w:p>
    <w:p w14:paraId="51E5CE60" w14:textId="77777777" w:rsidR="0027299D" w:rsidRDefault="0027299D" w:rsidP="0027299D">
      <w:pPr>
        <w:pStyle w:val="Cuerpo2espacios"/>
        <w:rPr>
          <w:lang w:val="es-ES" w:eastAsia="es-CL"/>
        </w:rPr>
      </w:pPr>
    </w:p>
    <w:p w14:paraId="075A7944" w14:textId="79D094B5" w:rsidR="007E4C99" w:rsidRPr="00CD4A4B" w:rsidRDefault="007E4C99" w:rsidP="0027299D">
      <w:pPr>
        <w:pStyle w:val="Cuerpo2espacios"/>
        <w:rPr>
          <w:lang w:val="es-ES" w:eastAsia="es-CL"/>
        </w:rPr>
      </w:pPr>
      <w:r w:rsidRPr="00CD4A4B">
        <w:rPr>
          <w:lang w:val="es-ES" w:eastAsia="es-CL"/>
        </w:rPr>
        <w:t>Nos distingue:</w:t>
      </w:r>
    </w:p>
    <w:p w14:paraId="0768466C" w14:textId="77777777" w:rsidR="007E4C99" w:rsidRPr="00CD4A4B" w:rsidRDefault="007E4C99" w:rsidP="0027299D">
      <w:pPr>
        <w:pStyle w:val="Cuerpo2espacios"/>
        <w:rPr>
          <w:lang w:val="es-ES" w:eastAsia="es-CL"/>
        </w:rPr>
      </w:pPr>
    </w:p>
    <w:p w14:paraId="34EAE565" w14:textId="56ED03EF" w:rsidR="007E4C99" w:rsidRDefault="007E4C99" w:rsidP="0027299D">
      <w:pPr>
        <w:pStyle w:val="Cuerpo2espacios"/>
        <w:ind w:firstLine="708"/>
        <w:rPr>
          <w:lang w:val="es-ES" w:eastAsia="es-CL"/>
        </w:rPr>
      </w:pPr>
      <w:r w:rsidRPr="00CD4A4B">
        <w:rPr>
          <w:lang w:val="es-ES" w:eastAsia="es-CL"/>
        </w:rPr>
        <w:t xml:space="preserve">IMPARCIALIDAD: </w:t>
      </w:r>
      <w:r w:rsidRPr="00CD4A4B">
        <w:rPr>
          <w:lang w:val="es-ES" w:eastAsia="es-CL"/>
        </w:rPr>
        <w:tab/>
        <w:t>Aportamos una visión imparcial, ajustada únicamente a los estándares técnicos.</w:t>
      </w:r>
    </w:p>
    <w:p w14:paraId="78207972" w14:textId="3BC87157" w:rsidR="00EA150E" w:rsidRPr="00CD4A4B" w:rsidRDefault="00EA150E" w:rsidP="0027299D">
      <w:pPr>
        <w:pStyle w:val="Cuerpo2espacios"/>
        <w:rPr>
          <w:lang w:val="es-ES" w:eastAsia="es-CL"/>
        </w:rPr>
      </w:pPr>
      <w:r>
        <w:rPr>
          <w:lang w:val="es-ES" w:eastAsia="es-CL"/>
        </w:rPr>
        <w:t xml:space="preserve">    </w:t>
      </w:r>
    </w:p>
    <w:p w14:paraId="326F164E" w14:textId="7A509E32" w:rsidR="007E4C99" w:rsidRDefault="007E4C99" w:rsidP="0027299D">
      <w:pPr>
        <w:pStyle w:val="Cuerpo2espacios"/>
        <w:ind w:left="2124" w:hanging="1416"/>
        <w:rPr>
          <w:lang w:val="es-ES" w:eastAsia="es-CL"/>
        </w:rPr>
      </w:pPr>
      <w:r w:rsidRPr="00CD4A4B">
        <w:rPr>
          <w:lang w:val="es-ES" w:eastAsia="es-CL"/>
        </w:rPr>
        <w:t xml:space="preserve">EXPERIENCIA: </w:t>
      </w:r>
      <w:r w:rsidR="00484521" w:rsidRPr="00CD4A4B">
        <w:rPr>
          <w:lang w:val="es-ES" w:eastAsia="es-CL"/>
        </w:rPr>
        <w:tab/>
      </w:r>
      <w:r w:rsidRPr="00CD4A4B">
        <w:rPr>
          <w:lang w:val="es-ES" w:eastAsia="es-CL"/>
        </w:rPr>
        <w:t xml:space="preserve">Amplia experiencia en Estudios y Peritajes vinculados a reclamaciones, litigios y arbitrajes en diversos </w:t>
      </w:r>
      <w:r w:rsidR="0027299D">
        <w:rPr>
          <w:lang w:val="es-ES" w:eastAsia="es-CL"/>
        </w:rPr>
        <w:t>t</w:t>
      </w:r>
      <w:r w:rsidRPr="00CD4A4B">
        <w:rPr>
          <w:lang w:val="es-ES" w:eastAsia="es-CL"/>
        </w:rPr>
        <w:t>ipos de contratos.</w:t>
      </w:r>
    </w:p>
    <w:p w14:paraId="3340FFE2" w14:textId="77777777" w:rsidR="00EA150E" w:rsidRPr="00CD4A4B" w:rsidRDefault="00EA150E" w:rsidP="0027299D">
      <w:pPr>
        <w:pStyle w:val="Cuerpo2espacios"/>
        <w:rPr>
          <w:lang w:val="es-ES" w:eastAsia="es-CL"/>
        </w:rPr>
      </w:pPr>
    </w:p>
    <w:p w14:paraId="6AB7742B" w14:textId="4A1F7DAA" w:rsidR="007E4C99" w:rsidRDefault="007E4C99" w:rsidP="0027299D">
      <w:pPr>
        <w:pStyle w:val="Cuerpo2espacios"/>
        <w:ind w:firstLine="708"/>
        <w:rPr>
          <w:lang w:val="es-ES" w:eastAsia="es-CL"/>
        </w:rPr>
      </w:pPr>
      <w:r w:rsidRPr="00CD4A4B">
        <w:rPr>
          <w:lang w:val="es-ES" w:eastAsia="es-CL"/>
        </w:rPr>
        <w:t>INTEGRACIÓN:</w:t>
      </w:r>
      <w:r w:rsidRPr="00CD4A4B">
        <w:rPr>
          <w:lang w:val="es-ES" w:eastAsia="es-CL"/>
        </w:rPr>
        <w:tab/>
        <w:t>Integramos directamente ensayos, peritajes y estudios técnicos de otras especialidades.</w:t>
      </w:r>
    </w:p>
    <w:p w14:paraId="2B2047F5" w14:textId="77777777" w:rsidR="00EA150E" w:rsidRPr="00CD4A4B" w:rsidRDefault="00EA150E" w:rsidP="0027299D">
      <w:pPr>
        <w:pStyle w:val="Cuerpo2espacios"/>
        <w:rPr>
          <w:lang w:val="es-ES" w:eastAsia="es-CL"/>
        </w:rPr>
      </w:pPr>
    </w:p>
    <w:p w14:paraId="1AF07A8D" w14:textId="01A385E4" w:rsidR="007E4C99" w:rsidRDefault="007E4C99" w:rsidP="0027299D">
      <w:pPr>
        <w:pStyle w:val="Cuerpo2espacios"/>
        <w:ind w:left="2124" w:hanging="1416"/>
        <w:rPr>
          <w:lang w:val="es-ES" w:eastAsia="es-CL"/>
        </w:rPr>
      </w:pPr>
      <w:r w:rsidRPr="00CD4A4B">
        <w:rPr>
          <w:lang w:val="es-ES" w:eastAsia="es-CL"/>
        </w:rPr>
        <w:t>METODOLOGÍA:</w:t>
      </w:r>
      <w:r w:rsidR="0027299D">
        <w:rPr>
          <w:lang w:val="es-ES" w:eastAsia="es-CL"/>
        </w:rPr>
        <w:tab/>
      </w:r>
      <w:r w:rsidRPr="00CD4A4B">
        <w:rPr>
          <w:lang w:val="es-ES" w:eastAsia="es-CL"/>
        </w:rPr>
        <w:t>Abordamos los análisis de impactos de costo, plazo y productividad, mediante la aplicación de metodologías internacionales reconocidas por la industria.</w:t>
      </w:r>
    </w:p>
    <w:p w14:paraId="26C73FA0" w14:textId="43871A03" w:rsidR="00EA150E" w:rsidRPr="00CD4A4B" w:rsidRDefault="00EA150E" w:rsidP="0027299D">
      <w:pPr>
        <w:pStyle w:val="Cuerpo2espacios"/>
        <w:rPr>
          <w:lang w:val="es-ES" w:eastAsia="es-CL"/>
        </w:rPr>
      </w:pPr>
    </w:p>
    <w:p w14:paraId="0B3C550B" w14:textId="172AED2C" w:rsidR="003F2456" w:rsidRDefault="007E4C99" w:rsidP="007F7A9C">
      <w:pPr>
        <w:pStyle w:val="Cuerpo2espacios"/>
        <w:ind w:left="2124" w:hanging="1416"/>
        <w:rPr>
          <w:lang w:val="es-ES" w:eastAsia="es-CL"/>
        </w:rPr>
      </w:pPr>
      <w:r w:rsidRPr="00CD4A4B">
        <w:rPr>
          <w:lang w:val="es-ES" w:eastAsia="es-CL"/>
        </w:rPr>
        <w:t>EQUIPO:</w:t>
      </w:r>
      <w:r w:rsidR="0027299D">
        <w:rPr>
          <w:lang w:val="es-ES" w:eastAsia="es-CL"/>
        </w:rPr>
        <w:tab/>
      </w:r>
      <w:r w:rsidRPr="00CD4A4B">
        <w:rPr>
          <w:lang w:val="es-ES" w:eastAsia="es-CL"/>
        </w:rPr>
        <w:t>Contamos con un equipo de profesionales con formación específica y amplia experiencia en la disciplina de la ingeniería contractual.</w:t>
      </w:r>
      <w:bookmarkStart w:id="8" w:name="_Toc74228177"/>
      <w:bookmarkStart w:id="9" w:name="_Toc71829130"/>
    </w:p>
    <w:p w14:paraId="64D97A43" w14:textId="3C14DBE4" w:rsidR="002605D9" w:rsidRDefault="002605D9">
      <w:pPr>
        <w:rPr>
          <w:rFonts w:ascii="Open Sans Regular" w:hAnsi="Open Sans Regular"/>
          <w:color w:val="595959" w:themeColor="text1" w:themeTint="A6"/>
          <w:sz w:val="16"/>
          <w:lang w:val="es-ES" w:eastAsia="es-CL"/>
        </w:rPr>
      </w:pPr>
      <w:r>
        <w:rPr>
          <w:lang w:val="es-ES" w:eastAsia="es-CL"/>
        </w:rPr>
        <w:br w:type="page"/>
      </w:r>
    </w:p>
    <w:p w14:paraId="105EBF63" w14:textId="23E2B108" w:rsidR="008D6A80" w:rsidRPr="002E2A34" w:rsidRDefault="003F2456" w:rsidP="004213B0">
      <w:pPr>
        <w:pStyle w:val="Ttulo1"/>
        <w:numPr>
          <w:ilvl w:val="0"/>
          <w:numId w:val="1"/>
        </w:numPr>
        <w:tabs>
          <w:tab w:val="num" w:pos="360"/>
        </w:tabs>
        <w:spacing w:before="0" w:line="360" w:lineRule="auto"/>
        <w:ind w:left="357" w:hanging="357"/>
        <w:rPr>
          <w:rFonts w:ascii="Open Sans" w:hAnsi="Open Sans" w:cs="Open Sans"/>
          <w:caps/>
          <w:color w:val="262626" w:themeColor="text1" w:themeTint="D9"/>
          <w:sz w:val="20"/>
          <w:szCs w:val="18"/>
          <w:lang w:val="es-MX"/>
        </w:rPr>
      </w:pPr>
      <w:bookmarkStart w:id="10" w:name="_Toc92292813"/>
      <w:bookmarkStart w:id="11" w:name="_Toc239844540"/>
      <w:r w:rsidRPr="002E2A34">
        <w:rPr>
          <w:rFonts w:ascii="Open Sans" w:hAnsi="Open Sans" w:cs="Open Sans"/>
          <w:caps/>
          <w:color w:val="262626" w:themeColor="text1" w:themeTint="D9"/>
          <w:sz w:val="20"/>
          <w:szCs w:val="18"/>
          <w:lang w:val="es-MX"/>
        </w:rPr>
        <w:lastRenderedPageBreak/>
        <w:t>INTRODUCCIÓN</w:t>
      </w:r>
      <w:bookmarkEnd w:id="8"/>
      <w:bookmarkEnd w:id="10"/>
      <w:bookmarkEnd w:id="11"/>
    </w:p>
    <w:p w14:paraId="2389F31A" w14:textId="77777777" w:rsidR="00A11125" w:rsidRDefault="00A11125" w:rsidP="00A11125">
      <w:pPr>
        <w:pStyle w:val="Cuerpo2espacios"/>
        <w:rPr>
          <w:lang w:val="es-ES" w:eastAsia="es-CL"/>
        </w:rPr>
      </w:pPr>
    </w:p>
    <w:p w14:paraId="246E5931" w14:textId="192FF98A" w:rsidR="006F01A6" w:rsidRDefault="006F01A6" w:rsidP="009A0E75">
      <w:pPr>
        <w:pStyle w:val="Cuerpo2espacios"/>
        <w:rPr>
          <w:lang w:val="es-ES" w:eastAsia="es-CL"/>
        </w:rPr>
      </w:pPr>
      <w:r w:rsidRPr="006F01A6">
        <w:rPr>
          <w:lang w:val="es-ES" w:eastAsia="es-CL"/>
        </w:rPr>
        <w:t>El contrato de obra celebrado bajo la modalidad “Pago Contra Recepción DS MOP N° 108/2009” tuvo por objeto la ejecución de la obra denominada “NORMALIZACIÓN HOSPITAL DR. LEOPOLDO ORTEGA DE CHILE CHICO”. Dicho contrato fue adjudicado por la Dirección de Arquitectura del Ministerio de Obras Públicas (en adelante, el “Mandante” o el “MOP”) al CONSORCIO ICAFAL – L&amp;D SpA. (en adelante, el “Contratista” o el “Consorcio”), mediante Resolución DA RA N° 002 Afecta, de fecha 17 de marzo de 202</w:t>
      </w:r>
      <w:r>
        <w:rPr>
          <w:lang w:val="es-ES" w:eastAsia="es-CL"/>
        </w:rPr>
        <w:t>1</w:t>
      </w:r>
      <w:r w:rsidRPr="006F01A6">
        <w:rPr>
          <w:lang w:val="es-ES" w:eastAsia="es-CL"/>
        </w:rPr>
        <w:t>.</w:t>
      </w:r>
    </w:p>
    <w:p w14:paraId="76F2DADA" w14:textId="77777777" w:rsidR="00A11125" w:rsidRDefault="00A11125" w:rsidP="00A11125">
      <w:pPr>
        <w:pStyle w:val="Cuerpo2espacios"/>
        <w:rPr>
          <w:lang w:val="es-ES" w:eastAsia="es-CL"/>
        </w:rPr>
      </w:pPr>
    </w:p>
    <w:p w14:paraId="0956BD7E" w14:textId="6084E1B2" w:rsidR="00FE2767" w:rsidRPr="00FE2767" w:rsidRDefault="00FE2767" w:rsidP="00FE2767">
      <w:pPr>
        <w:pStyle w:val="Cuerpo2espacios"/>
        <w:rPr>
          <w:lang w:val="es-ES" w:eastAsia="es-CL"/>
        </w:rPr>
      </w:pPr>
      <w:r w:rsidRPr="00FE2767">
        <w:rPr>
          <w:lang w:val="es-ES" w:eastAsia="es-CL"/>
        </w:rPr>
        <w:t xml:space="preserve">El proyecto </w:t>
      </w:r>
      <w:r>
        <w:rPr>
          <w:lang w:val="es-ES" w:eastAsia="es-CL"/>
        </w:rPr>
        <w:t xml:space="preserve">se </w:t>
      </w:r>
      <w:r w:rsidRPr="00FE2767">
        <w:rPr>
          <w:lang w:val="es-ES" w:eastAsia="es-CL"/>
        </w:rPr>
        <w:t>defini</w:t>
      </w:r>
      <w:r>
        <w:rPr>
          <w:lang w:val="es-ES" w:eastAsia="es-CL"/>
        </w:rPr>
        <w:t>ó</w:t>
      </w:r>
      <w:r w:rsidRPr="00FE2767">
        <w:rPr>
          <w:lang w:val="es-ES" w:eastAsia="es-CL"/>
        </w:rPr>
        <w:t xml:space="preserve"> a nivel del anteproyecto de arquitectura en base a </w:t>
      </w:r>
      <w:r w:rsidR="006F01A6">
        <w:rPr>
          <w:lang w:val="es-ES" w:eastAsia="es-CL"/>
        </w:rPr>
        <w:t>cuatro</w:t>
      </w:r>
      <w:r w:rsidR="006F01A6" w:rsidRPr="00FE2767">
        <w:rPr>
          <w:lang w:val="es-ES" w:eastAsia="es-CL"/>
        </w:rPr>
        <w:t xml:space="preserve"> </w:t>
      </w:r>
      <w:r w:rsidRPr="00FE2767">
        <w:rPr>
          <w:lang w:val="es-ES" w:eastAsia="es-CL"/>
        </w:rPr>
        <w:t>edificios:</w:t>
      </w:r>
    </w:p>
    <w:p w14:paraId="7943071B" w14:textId="65964617" w:rsidR="00FE2767" w:rsidRPr="00FE2767" w:rsidRDefault="00FE2767" w:rsidP="00D21BAB">
      <w:pPr>
        <w:pStyle w:val="Cuerpo2espacios"/>
        <w:numPr>
          <w:ilvl w:val="0"/>
          <w:numId w:val="46"/>
        </w:numPr>
        <w:rPr>
          <w:lang w:val="es-ES" w:eastAsia="es-CL"/>
        </w:rPr>
      </w:pPr>
      <w:r w:rsidRPr="00FE2767">
        <w:rPr>
          <w:lang w:val="es-ES" w:eastAsia="es-CL"/>
        </w:rPr>
        <w:t>Edificio A Asistencial: 2 pisos, más piso mecánico no habitable</w:t>
      </w:r>
      <w:r>
        <w:rPr>
          <w:lang w:val="es-ES" w:eastAsia="es-CL"/>
        </w:rPr>
        <w:t>, c</w:t>
      </w:r>
      <w:r w:rsidRPr="00FE2767">
        <w:rPr>
          <w:lang w:val="es-ES" w:eastAsia="es-CL"/>
        </w:rPr>
        <w:t>orresponde a área de atención general, recintos comunes de atención, servicios generales, apoyo a la atención, unidad administrativa, unidad de Dirección y Gestión.</w:t>
      </w:r>
    </w:p>
    <w:p w14:paraId="6120134A" w14:textId="2DC504EC" w:rsidR="00FE2767" w:rsidRPr="00FE2767" w:rsidRDefault="00FE2767" w:rsidP="00D21BAB">
      <w:pPr>
        <w:pStyle w:val="Cuerpo2espacios"/>
        <w:numPr>
          <w:ilvl w:val="0"/>
          <w:numId w:val="46"/>
        </w:numPr>
        <w:rPr>
          <w:lang w:val="es-ES" w:eastAsia="es-CL"/>
        </w:rPr>
      </w:pPr>
      <w:r w:rsidRPr="00FE2767">
        <w:rPr>
          <w:lang w:val="es-ES" w:eastAsia="es-CL"/>
        </w:rPr>
        <w:t>Edificio B lndus</w:t>
      </w:r>
      <w:r>
        <w:rPr>
          <w:lang w:val="es-ES" w:eastAsia="es-CL"/>
        </w:rPr>
        <w:t>trial</w:t>
      </w:r>
      <w:r w:rsidRPr="00FE2767">
        <w:rPr>
          <w:lang w:val="es-ES" w:eastAsia="es-CL"/>
        </w:rPr>
        <w:t>: 1 piso, corresponde a bodegas, unidad de gases clínicos, calderas, chiller, generador, bodegas de farmacia y alimentación.</w:t>
      </w:r>
    </w:p>
    <w:p w14:paraId="2690DFBE" w14:textId="07C487AE" w:rsidR="00FE2767" w:rsidRPr="00FE2767" w:rsidRDefault="00FE2767" w:rsidP="00D21BAB">
      <w:pPr>
        <w:pStyle w:val="Cuerpo2espacios"/>
        <w:numPr>
          <w:ilvl w:val="0"/>
          <w:numId w:val="46"/>
        </w:numPr>
        <w:rPr>
          <w:lang w:val="es-ES" w:eastAsia="es-CL"/>
        </w:rPr>
      </w:pPr>
      <w:r w:rsidRPr="00FE2767">
        <w:rPr>
          <w:lang w:val="es-ES" w:eastAsia="es-CL"/>
        </w:rPr>
        <w:t>Edificio D Sala cuna: 1 piso.</w:t>
      </w:r>
    </w:p>
    <w:p w14:paraId="225DADE2" w14:textId="1B21AAA9" w:rsidR="00FE2767" w:rsidRPr="006F01A6" w:rsidRDefault="00FE2767" w:rsidP="00D21BAB">
      <w:pPr>
        <w:pStyle w:val="Cuerpo2espacios"/>
        <w:numPr>
          <w:ilvl w:val="0"/>
          <w:numId w:val="46"/>
        </w:numPr>
        <w:rPr>
          <w:lang w:val="es-ES" w:eastAsia="es-CL"/>
        </w:rPr>
      </w:pPr>
      <w:r w:rsidRPr="006F01A6">
        <w:rPr>
          <w:lang w:val="es-ES" w:eastAsia="es-CL"/>
        </w:rPr>
        <w:t>Edificio F Sala de bomba: contempla un estanque soterrado, y una sala de bombas y bodegas en</w:t>
      </w:r>
      <w:r w:rsidR="006F01A6">
        <w:rPr>
          <w:lang w:val="es-ES" w:eastAsia="es-CL"/>
        </w:rPr>
        <w:t xml:space="preserve"> </w:t>
      </w:r>
      <w:r w:rsidRPr="006F01A6">
        <w:rPr>
          <w:lang w:val="es-ES" w:eastAsia="es-CL"/>
        </w:rPr>
        <w:t>primer piso.</w:t>
      </w:r>
    </w:p>
    <w:p w14:paraId="1E57A4BB" w14:textId="77777777" w:rsidR="00FE2767" w:rsidRDefault="00FE2767" w:rsidP="00693F7D">
      <w:pPr>
        <w:pStyle w:val="Cuerpo2espacios"/>
        <w:rPr>
          <w:lang w:val="es-ES" w:eastAsia="es-CL"/>
        </w:rPr>
      </w:pPr>
    </w:p>
    <w:p w14:paraId="2AC46DE0" w14:textId="759CCAAA" w:rsidR="00944FC0" w:rsidRDefault="00055D32" w:rsidP="00693F7D">
      <w:pPr>
        <w:pStyle w:val="Cuerpo2espacios"/>
        <w:rPr>
          <w:lang w:val="es-ES" w:eastAsia="es-CL"/>
        </w:rPr>
      </w:pPr>
      <w:r>
        <w:rPr>
          <w:lang w:val="es-ES" w:eastAsia="es-CL"/>
        </w:rPr>
        <w:t xml:space="preserve">El precio del contrato </w:t>
      </w:r>
      <w:r w:rsidR="008743DE">
        <w:rPr>
          <w:lang w:val="es-ES" w:eastAsia="es-CL"/>
        </w:rPr>
        <w:t xml:space="preserve">se estableció </w:t>
      </w:r>
      <w:r w:rsidR="009A0E75">
        <w:rPr>
          <w:lang w:val="es-ES" w:eastAsia="es-CL"/>
        </w:rPr>
        <w:t xml:space="preserve">en </w:t>
      </w:r>
      <w:r w:rsidR="000D2DBC">
        <w:rPr>
          <w:lang w:val="es-ES" w:eastAsia="es-CL"/>
        </w:rPr>
        <w:t>un monto de CLP</w:t>
      </w:r>
      <w:r w:rsidR="008743DE">
        <w:rPr>
          <w:lang w:val="es-ES" w:eastAsia="es-CL"/>
        </w:rPr>
        <w:t xml:space="preserve"> </w:t>
      </w:r>
      <w:r w:rsidR="009A0E75">
        <w:rPr>
          <w:lang w:val="es-ES" w:eastAsia="es-CL"/>
        </w:rPr>
        <w:t>24.882.914.646</w:t>
      </w:r>
      <w:r w:rsidR="006F01A6">
        <w:rPr>
          <w:lang w:val="es-ES" w:eastAsia="es-CL"/>
        </w:rPr>
        <w:t>.-</w:t>
      </w:r>
      <w:r w:rsidR="009A0E75">
        <w:rPr>
          <w:lang w:val="es-ES" w:eastAsia="es-CL"/>
        </w:rPr>
        <w:t xml:space="preserve"> (IVA incluido) con un valor proforma de </w:t>
      </w:r>
      <w:r w:rsidR="00324576">
        <w:rPr>
          <w:lang w:val="es-ES" w:eastAsia="es-CL"/>
        </w:rPr>
        <w:t xml:space="preserve">CLP </w:t>
      </w:r>
      <w:r w:rsidR="009A0E75">
        <w:rPr>
          <w:lang w:val="es-ES" w:eastAsia="es-CL"/>
        </w:rPr>
        <w:t>9</w:t>
      </w:r>
      <w:r w:rsidR="004213B0">
        <w:rPr>
          <w:lang w:val="es-ES" w:eastAsia="es-CL"/>
        </w:rPr>
        <w:t>6.</w:t>
      </w:r>
      <w:r w:rsidR="009A0E75">
        <w:rPr>
          <w:lang w:val="es-ES" w:eastAsia="es-CL"/>
        </w:rPr>
        <w:t>000.000</w:t>
      </w:r>
      <w:r w:rsidR="00814678">
        <w:rPr>
          <w:lang w:val="es-ES" w:eastAsia="es-CL"/>
        </w:rPr>
        <w:t>.</w:t>
      </w:r>
      <w:r w:rsidR="004213B0">
        <w:rPr>
          <w:lang w:val="es-ES" w:eastAsia="es-CL"/>
        </w:rPr>
        <w:t>-</w:t>
      </w:r>
      <w:r w:rsidR="00565D3C">
        <w:rPr>
          <w:lang w:val="es-ES" w:eastAsia="es-CL"/>
        </w:rPr>
        <w:t>.</w:t>
      </w:r>
      <w:r w:rsidR="00463E65">
        <w:rPr>
          <w:lang w:val="es-ES" w:eastAsia="es-CL"/>
        </w:rPr>
        <w:t xml:space="preserve"> </w:t>
      </w:r>
      <w:r w:rsidR="00C00BC7">
        <w:rPr>
          <w:lang w:val="es-ES" w:eastAsia="es-CL"/>
        </w:rPr>
        <w:t xml:space="preserve">Respecto al plazo de ejecución de las obras, se definió en </w:t>
      </w:r>
      <w:r w:rsidR="009A0E75">
        <w:rPr>
          <w:lang w:val="es-ES" w:eastAsia="es-CL"/>
        </w:rPr>
        <w:t>7</w:t>
      </w:r>
      <w:r w:rsidR="004213B0">
        <w:rPr>
          <w:lang w:val="es-ES" w:eastAsia="es-CL"/>
        </w:rPr>
        <w:t>00</w:t>
      </w:r>
      <w:r w:rsidR="00C00BC7">
        <w:rPr>
          <w:lang w:val="es-ES" w:eastAsia="es-CL"/>
        </w:rPr>
        <w:t xml:space="preserve"> días corrid</w:t>
      </w:r>
      <w:r w:rsidR="00463E65">
        <w:rPr>
          <w:lang w:val="es-ES" w:eastAsia="es-CL"/>
        </w:rPr>
        <w:t>os</w:t>
      </w:r>
      <w:r w:rsidR="009A0E75">
        <w:rPr>
          <w:lang w:val="es-ES" w:eastAsia="es-CL"/>
        </w:rPr>
        <w:t>, plazo total inicial para las 5 etapas del Proyecto</w:t>
      </w:r>
      <w:r w:rsidR="00944FC0">
        <w:rPr>
          <w:lang w:val="es-ES" w:eastAsia="es-CL"/>
        </w:rPr>
        <w:t xml:space="preserve">, con fecha de término el </w:t>
      </w:r>
      <w:r w:rsidR="006F01A6">
        <w:rPr>
          <w:lang w:val="es-ES" w:eastAsia="es-CL"/>
        </w:rPr>
        <w:t>0</w:t>
      </w:r>
      <w:r w:rsidR="00944FC0">
        <w:rPr>
          <w:lang w:val="es-ES" w:eastAsia="es-CL"/>
        </w:rPr>
        <w:t>1 de junio de 2021</w:t>
      </w:r>
      <w:r w:rsidR="006F01A6">
        <w:rPr>
          <w:lang w:val="es-ES" w:eastAsia="es-CL"/>
        </w:rPr>
        <w:t>.</w:t>
      </w:r>
    </w:p>
    <w:p w14:paraId="46C0AF1B" w14:textId="77777777" w:rsidR="00944FC0" w:rsidRDefault="00944FC0" w:rsidP="00693F7D">
      <w:pPr>
        <w:pStyle w:val="Cuerpo2espacios"/>
        <w:rPr>
          <w:lang w:val="es-ES" w:eastAsia="es-CL"/>
        </w:rPr>
      </w:pPr>
    </w:p>
    <w:p w14:paraId="6857B167" w14:textId="64924757" w:rsidR="00693F7D" w:rsidRDefault="00944FC0" w:rsidP="00693F7D">
      <w:pPr>
        <w:pStyle w:val="Cuerpo2espacios"/>
        <w:rPr>
          <w:lang w:val="es-ES" w:eastAsia="es-CL"/>
        </w:rPr>
      </w:pPr>
      <w:r>
        <w:rPr>
          <w:lang w:val="es-ES" w:eastAsia="es-CL"/>
        </w:rPr>
        <w:t>Las etapas se encontraban establecidas en el contrato de la siguiente manera:</w:t>
      </w:r>
    </w:p>
    <w:p w14:paraId="3B172A98" w14:textId="77777777" w:rsidR="00944FC0" w:rsidRDefault="00944FC0" w:rsidP="00693F7D">
      <w:pPr>
        <w:pStyle w:val="Cuerpo2espacios"/>
        <w:rPr>
          <w:lang w:val="es-ES" w:eastAsia="es-CL"/>
        </w:rPr>
      </w:pPr>
    </w:p>
    <w:tbl>
      <w:tblPr>
        <w:tblStyle w:val="Tablaconcuadrcula"/>
        <w:tblW w:w="0" w:type="auto"/>
        <w:jc w:val="center"/>
        <w:tblLook w:val="04A0" w:firstRow="1" w:lastRow="0" w:firstColumn="1" w:lastColumn="0" w:noHBand="0" w:noVBand="1"/>
      </w:tblPr>
      <w:tblGrid>
        <w:gridCol w:w="1129"/>
        <w:gridCol w:w="1701"/>
        <w:gridCol w:w="1418"/>
        <w:gridCol w:w="2126"/>
      </w:tblGrid>
      <w:tr w:rsidR="00944FC0" w:rsidRPr="00944FC0" w14:paraId="6D6C96CE" w14:textId="77777777" w:rsidTr="00AE59ED">
        <w:trPr>
          <w:jc w:val="center"/>
        </w:trPr>
        <w:tc>
          <w:tcPr>
            <w:tcW w:w="1129" w:type="dxa"/>
          </w:tcPr>
          <w:p w14:paraId="0F0569C2" w14:textId="74596FC0" w:rsidR="00944FC0" w:rsidRPr="00944FC0" w:rsidRDefault="00AE59ED" w:rsidP="00944FC0">
            <w:pPr>
              <w:pStyle w:val="Cuerpo2espacios"/>
              <w:jc w:val="center"/>
              <w:rPr>
                <w:b/>
                <w:bCs/>
                <w:lang w:val="es-ES" w:eastAsia="es-CL"/>
              </w:rPr>
            </w:pPr>
            <w:r w:rsidRPr="00944FC0">
              <w:rPr>
                <w:b/>
                <w:bCs/>
                <w:lang w:val="es-ES" w:eastAsia="es-CL"/>
              </w:rPr>
              <w:t>Etapa</w:t>
            </w:r>
            <w:r>
              <w:rPr>
                <w:b/>
                <w:bCs/>
                <w:lang w:val="es-ES" w:eastAsia="es-CL"/>
              </w:rPr>
              <w:t>s</w:t>
            </w:r>
          </w:p>
        </w:tc>
        <w:tc>
          <w:tcPr>
            <w:tcW w:w="1701" w:type="dxa"/>
          </w:tcPr>
          <w:p w14:paraId="5DB6E6AE" w14:textId="3BB76352" w:rsidR="00944FC0" w:rsidRPr="00944FC0" w:rsidRDefault="00944FC0" w:rsidP="00944FC0">
            <w:pPr>
              <w:pStyle w:val="Cuerpo2espacios"/>
              <w:jc w:val="center"/>
              <w:rPr>
                <w:b/>
                <w:bCs/>
                <w:lang w:val="es-ES" w:eastAsia="es-CL"/>
              </w:rPr>
            </w:pPr>
            <w:r w:rsidRPr="00944FC0">
              <w:rPr>
                <w:b/>
                <w:bCs/>
                <w:lang w:val="es-ES" w:eastAsia="es-CL"/>
              </w:rPr>
              <w:t xml:space="preserve">Porcentaje </w:t>
            </w:r>
            <w:r>
              <w:rPr>
                <w:b/>
                <w:bCs/>
                <w:lang w:val="es-ES" w:eastAsia="es-CL"/>
              </w:rPr>
              <w:t>(</w:t>
            </w:r>
            <w:r w:rsidRPr="00944FC0">
              <w:rPr>
                <w:b/>
                <w:bCs/>
                <w:lang w:val="es-ES" w:eastAsia="es-CL"/>
              </w:rPr>
              <w:t>%</w:t>
            </w:r>
            <w:r>
              <w:rPr>
                <w:b/>
                <w:bCs/>
                <w:lang w:val="es-ES" w:eastAsia="es-CL"/>
              </w:rPr>
              <w:t>)</w:t>
            </w:r>
          </w:p>
        </w:tc>
        <w:tc>
          <w:tcPr>
            <w:tcW w:w="1418" w:type="dxa"/>
          </w:tcPr>
          <w:p w14:paraId="4CBC8BAF" w14:textId="1FFF5E22" w:rsidR="00944FC0" w:rsidRPr="00944FC0" w:rsidRDefault="00944FC0" w:rsidP="00944FC0">
            <w:pPr>
              <w:pStyle w:val="Cuerpo2espacios"/>
              <w:jc w:val="center"/>
              <w:rPr>
                <w:b/>
                <w:bCs/>
                <w:lang w:val="es-ES" w:eastAsia="es-CL"/>
              </w:rPr>
            </w:pPr>
            <w:r w:rsidRPr="00944FC0">
              <w:rPr>
                <w:b/>
                <w:bCs/>
                <w:lang w:val="es-ES" w:eastAsia="es-CL"/>
              </w:rPr>
              <w:t>Plazo</w:t>
            </w:r>
            <w:r>
              <w:rPr>
                <w:b/>
                <w:bCs/>
                <w:lang w:val="es-ES" w:eastAsia="es-CL"/>
              </w:rPr>
              <w:t xml:space="preserve"> (días)</w:t>
            </w:r>
          </w:p>
        </w:tc>
        <w:tc>
          <w:tcPr>
            <w:tcW w:w="2126" w:type="dxa"/>
          </w:tcPr>
          <w:p w14:paraId="784796AE" w14:textId="5E980497" w:rsidR="00944FC0" w:rsidRPr="00944FC0" w:rsidRDefault="00944FC0" w:rsidP="00944FC0">
            <w:pPr>
              <w:pStyle w:val="Cuerpo2espacios"/>
              <w:jc w:val="center"/>
              <w:rPr>
                <w:b/>
                <w:bCs/>
                <w:lang w:val="es-ES" w:eastAsia="es-CL"/>
              </w:rPr>
            </w:pPr>
            <w:r w:rsidRPr="00944FC0">
              <w:rPr>
                <w:b/>
                <w:bCs/>
                <w:lang w:val="es-ES" w:eastAsia="es-CL"/>
              </w:rPr>
              <w:t>Monto</w:t>
            </w:r>
            <w:r>
              <w:rPr>
                <w:b/>
                <w:bCs/>
                <w:lang w:val="es-ES" w:eastAsia="es-CL"/>
              </w:rPr>
              <w:t xml:space="preserve"> (CLP)</w:t>
            </w:r>
          </w:p>
        </w:tc>
      </w:tr>
      <w:tr w:rsidR="00944FC0" w14:paraId="7AADAECE" w14:textId="77777777" w:rsidTr="00AE59ED">
        <w:trPr>
          <w:jc w:val="center"/>
        </w:trPr>
        <w:tc>
          <w:tcPr>
            <w:tcW w:w="1129" w:type="dxa"/>
          </w:tcPr>
          <w:p w14:paraId="79E257F1" w14:textId="16F2023F" w:rsidR="00944FC0" w:rsidRDefault="00944FC0" w:rsidP="00944FC0">
            <w:pPr>
              <w:pStyle w:val="Cuerpo2espacios"/>
              <w:jc w:val="center"/>
              <w:rPr>
                <w:lang w:val="es-ES" w:eastAsia="es-CL"/>
              </w:rPr>
            </w:pPr>
            <w:r>
              <w:rPr>
                <w:lang w:val="es-ES" w:eastAsia="es-CL"/>
              </w:rPr>
              <w:t>Etapa 1</w:t>
            </w:r>
          </w:p>
        </w:tc>
        <w:tc>
          <w:tcPr>
            <w:tcW w:w="1701" w:type="dxa"/>
          </w:tcPr>
          <w:p w14:paraId="7B54A32C" w14:textId="719B07F7" w:rsidR="00944FC0" w:rsidRDefault="00944FC0" w:rsidP="00944FC0">
            <w:pPr>
              <w:pStyle w:val="Cuerpo2espacios"/>
              <w:jc w:val="center"/>
              <w:rPr>
                <w:lang w:val="es-ES" w:eastAsia="es-CL"/>
              </w:rPr>
            </w:pPr>
            <w:r>
              <w:rPr>
                <w:lang w:val="es-ES" w:eastAsia="es-CL"/>
              </w:rPr>
              <w:t>15%</w:t>
            </w:r>
          </w:p>
        </w:tc>
        <w:tc>
          <w:tcPr>
            <w:tcW w:w="1418" w:type="dxa"/>
          </w:tcPr>
          <w:p w14:paraId="7904BB1A" w14:textId="5B5CA7F7" w:rsidR="00944FC0" w:rsidRDefault="00944FC0" w:rsidP="00944FC0">
            <w:pPr>
              <w:pStyle w:val="Cuerpo2espacios"/>
              <w:jc w:val="center"/>
              <w:rPr>
                <w:lang w:val="es-ES" w:eastAsia="es-CL"/>
              </w:rPr>
            </w:pPr>
            <w:r>
              <w:rPr>
                <w:lang w:val="es-ES" w:eastAsia="es-CL"/>
              </w:rPr>
              <w:t>259</w:t>
            </w:r>
          </w:p>
        </w:tc>
        <w:tc>
          <w:tcPr>
            <w:tcW w:w="2126" w:type="dxa"/>
          </w:tcPr>
          <w:p w14:paraId="458AD8D8" w14:textId="1A8BE9D0" w:rsidR="00944FC0" w:rsidRDefault="00944FC0" w:rsidP="00944FC0">
            <w:pPr>
              <w:pStyle w:val="Cuerpo2espacios"/>
              <w:jc w:val="center"/>
              <w:rPr>
                <w:lang w:val="es-ES" w:eastAsia="es-CL"/>
              </w:rPr>
            </w:pPr>
            <w:r w:rsidRPr="00944FC0">
              <w:rPr>
                <w:lang w:val="es-ES" w:eastAsia="es-CL"/>
              </w:rPr>
              <w:t>3.732.437.197</w:t>
            </w:r>
          </w:p>
        </w:tc>
      </w:tr>
      <w:tr w:rsidR="00944FC0" w14:paraId="2F36024F" w14:textId="77777777" w:rsidTr="00AE59ED">
        <w:trPr>
          <w:jc w:val="center"/>
        </w:trPr>
        <w:tc>
          <w:tcPr>
            <w:tcW w:w="1129" w:type="dxa"/>
          </w:tcPr>
          <w:p w14:paraId="74181AF4" w14:textId="435A3705" w:rsidR="00944FC0" w:rsidRDefault="00944FC0" w:rsidP="00944FC0">
            <w:pPr>
              <w:pStyle w:val="Cuerpo2espacios"/>
              <w:jc w:val="center"/>
              <w:rPr>
                <w:lang w:val="es-ES" w:eastAsia="es-CL"/>
              </w:rPr>
            </w:pPr>
            <w:r w:rsidRPr="00972149">
              <w:t xml:space="preserve">Etapa </w:t>
            </w:r>
            <w:r>
              <w:t>2</w:t>
            </w:r>
          </w:p>
        </w:tc>
        <w:tc>
          <w:tcPr>
            <w:tcW w:w="1701" w:type="dxa"/>
          </w:tcPr>
          <w:p w14:paraId="5BCF083D" w14:textId="6C35FED7" w:rsidR="00944FC0" w:rsidRDefault="00944FC0" w:rsidP="00944FC0">
            <w:pPr>
              <w:pStyle w:val="Cuerpo2espacios"/>
              <w:jc w:val="center"/>
              <w:rPr>
                <w:lang w:val="es-ES" w:eastAsia="es-CL"/>
              </w:rPr>
            </w:pPr>
            <w:r>
              <w:rPr>
                <w:lang w:val="es-ES" w:eastAsia="es-CL"/>
              </w:rPr>
              <w:t>22%</w:t>
            </w:r>
          </w:p>
        </w:tc>
        <w:tc>
          <w:tcPr>
            <w:tcW w:w="1418" w:type="dxa"/>
          </w:tcPr>
          <w:p w14:paraId="307BE0E8" w14:textId="5F4B4CDD" w:rsidR="00944FC0" w:rsidRDefault="00944FC0" w:rsidP="00944FC0">
            <w:pPr>
              <w:pStyle w:val="Cuerpo2espacios"/>
              <w:jc w:val="center"/>
              <w:rPr>
                <w:lang w:val="es-ES" w:eastAsia="es-CL"/>
              </w:rPr>
            </w:pPr>
            <w:r>
              <w:rPr>
                <w:lang w:val="es-ES" w:eastAsia="es-CL"/>
              </w:rPr>
              <w:t>141</w:t>
            </w:r>
          </w:p>
        </w:tc>
        <w:tc>
          <w:tcPr>
            <w:tcW w:w="2126" w:type="dxa"/>
          </w:tcPr>
          <w:p w14:paraId="1B6FE878" w14:textId="4AFC18EF" w:rsidR="00944FC0" w:rsidRDefault="00944FC0" w:rsidP="00944FC0">
            <w:pPr>
              <w:pStyle w:val="Cuerpo2espacios"/>
              <w:jc w:val="center"/>
              <w:rPr>
                <w:lang w:val="es-ES" w:eastAsia="es-CL"/>
              </w:rPr>
            </w:pPr>
            <w:r>
              <w:rPr>
                <w:lang w:val="es-ES" w:eastAsia="es-CL"/>
              </w:rPr>
              <w:t>5.474.241.222</w:t>
            </w:r>
          </w:p>
        </w:tc>
      </w:tr>
      <w:tr w:rsidR="00944FC0" w14:paraId="1FEA1CA3" w14:textId="77777777" w:rsidTr="00AE59ED">
        <w:trPr>
          <w:jc w:val="center"/>
        </w:trPr>
        <w:tc>
          <w:tcPr>
            <w:tcW w:w="1129" w:type="dxa"/>
          </w:tcPr>
          <w:p w14:paraId="46036BD0" w14:textId="7662A38D" w:rsidR="00944FC0" w:rsidRDefault="00944FC0" w:rsidP="00944FC0">
            <w:pPr>
              <w:pStyle w:val="Cuerpo2espacios"/>
              <w:jc w:val="center"/>
              <w:rPr>
                <w:lang w:val="es-ES" w:eastAsia="es-CL"/>
              </w:rPr>
            </w:pPr>
            <w:r w:rsidRPr="00972149">
              <w:t xml:space="preserve">Etapa </w:t>
            </w:r>
            <w:r>
              <w:t>3</w:t>
            </w:r>
          </w:p>
        </w:tc>
        <w:tc>
          <w:tcPr>
            <w:tcW w:w="1701" w:type="dxa"/>
          </w:tcPr>
          <w:p w14:paraId="0C4BDF9C" w14:textId="36961C04" w:rsidR="00944FC0" w:rsidRDefault="00944FC0" w:rsidP="00944FC0">
            <w:pPr>
              <w:pStyle w:val="Cuerpo2espacios"/>
              <w:jc w:val="center"/>
              <w:rPr>
                <w:lang w:val="es-ES" w:eastAsia="es-CL"/>
              </w:rPr>
            </w:pPr>
            <w:r>
              <w:rPr>
                <w:lang w:val="es-ES" w:eastAsia="es-CL"/>
              </w:rPr>
              <w:t>27%</w:t>
            </w:r>
          </w:p>
        </w:tc>
        <w:tc>
          <w:tcPr>
            <w:tcW w:w="1418" w:type="dxa"/>
          </w:tcPr>
          <w:p w14:paraId="55CE1D5E" w14:textId="6C1152CF" w:rsidR="00944FC0" w:rsidRDefault="00944FC0" w:rsidP="00944FC0">
            <w:pPr>
              <w:pStyle w:val="Cuerpo2espacios"/>
              <w:jc w:val="center"/>
              <w:rPr>
                <w:lang w:val="es-ES" w:eastAsia="es-CL"/>
              </w:rPr>
            </w:pPr>
            <w:r>
              <w:rPr>
                <w:lang w:val="es-ES" w:eastAsia="es-CL"/>
              </w:rPr>
              <w:t>79</w:t>
            </w:r>
          </w:p>
        </w:tc>
        <w:tc>
          <w:tcPr>
            <w:tcW w:w="2126" w:type="dxa"/>
          </w:tcPr>
          <w:p w14:paraId="5F4973BE" w14:textId="0DE7A21C" w:rsidR="00944FC0" w:rsidRDefault="00944FC0" w:rsidP="00944FC0">
            <w:pPr>
              <w:pStyle w:val="Cuerpo2espacios"/>
              <w:jc w:val="center"/>
              <w:rPr>
                <w:lang w:val="es-ES" w:eastAsia="es-CL"/>
              </w:rPr>
            </w:pPr>
            <w:r>
              <w:rPr>
                <w:lang w:val="es-ES" w:eastAsia="es-CL"/>
              </w:rPr>
              <w:t>6.718.386.954</w:t>
            </w:r>
          </w:p>
        </w:tc>
      </w:tr>
      <w:tr w:rsidR="00944FC0" w14:paraId="589EB1EC" w14:textId="77777777" w:rsidTr="00AE59ED">
        <w:trPr>
          <w:jc w:val="center"/>
        </w:trPr>
        <w:tc>
          <w:tcPr>
            <w:tcW w:w="1129" w:type="dxa"/>
          </w:tcPr>
          <w:p w14:paraId="7359602B" w14:textId="6604CF74" w:rsidR="00944FC0" w:rsidRDefault="00944FC0" w:rsidP="00944FC0">
            <w:pPr>
              <w:pStyle w:val="Cuerpo2espacios"/>
              <w:jc w:val="center"/>
              <w:rPr>
                <w:lang w:val="es-ES" w:eastAsia="es-CL"/>
              </w:rPr>
            </w:pPr>
            <w:r w:rsidRPr="00972149">
              <w:t xml:space="preserve">Etapa </w:t>
            </w:r>
            <w:r>
              <w:t>4</w:t>
            </w:r>
          </w:p>
        </w:tc>
        <w:tc>
          <w:tcPr>
            <w:tcW w:w="1701" w:type="dxa"/>
          </w:tcPr>
          <w:p w14:paraId="46CB5259" w14:textId="16156A0D" w:rsidR="00944FC0" w:rsidRDefault="00944FC0" w:rsidP="00944FC0">
            <w:pPr>
              <w:pStyle w:val="Cuerpo2espacios"/>
              <w:jc w:val="center"/>
              <w:rPr>
                <w:lang w:val="es-ES" w:eastAsia="es-CL"/>
              </w:rPr>
            </w:pPr>
            <w:r>
              <w:rPr>
                <w:lang w:val="es-ES" w:eastAsia="es-CL"/>
              </w:rPr>
              <w:t>22%</w:t>
            </w:r>
          </w:p>
        </w:tc>
        <w:tc>
          <w:tcPr>
            <w:tcW w:w="1418" w:type="dxa"/>
          </w:tcPr>
          <w:p w14:paraId="0122FC93" w14:textId="53BC3702" w:rsidR="00944FC0" w:rsidRDefault="00944FC0" w:rsidP="00944FC0">
            <w:pPr>
              <w:pStyle w:val="Cuerpo2espacios"/>
              <w:jc w:val="center"/>
              <w:rPr>
                <w:lang w:val="es-ES" w:eastAsia="es-CL"/>
              </w:rPr>
            </w:pPr>
            <w:r>
              <w:rPr>
                <w:lang w:val="es-ES" w:eastAsia="es-CL"/>
              </w:rPr>
              <w:t>67</w:t>
            </w:r>
          </w:p>
        </w:tc>
        <w:tc>
          <w:tcPr>
            <w:tcW w:w="2126" w:type="dxa"/>
          </w:tcPr>
          <w:p w14:paraId="36403785" w14:textId="259D59C9" w:rsidR="00944FC0" w:rsidRDefault="00944FC0" w:rsidP="00944FC0">
            <w:pPr>
              <w:pStyle w:val="Cuerpo2espacios"/>
              <w:jc w:val="center"/>
              <w:rPr>
                <w:lang w:val="es-ES" w:eastAsia="es-CL"/>
              </w:rPr>
            </w:pPr>
            <w:r w:rsidRPr="00944FC0">
              <w:rPr>
                <w:lang w:val="es-ES" w:eastAsia="es-CL"/>
              </w:rPr>
              <w:t>5.474.241.222</w:t>
            </w:r>
          </w:p>
        </w:tc>
      </w:tr>
      <w:tr w:rsidR="00944FC0" w14:paraId="371B7BE2" w14:textId="77777777" w:rsidTr="00AE59ED">
        <w:trPr>
          <w:jc w:val="center"/>
        </w:trPr>
        <w:tc>
          <w:tcPr>
            <w:tcW w:w="1129" w:type="dxa"/>
          </w:tcPr>
          <w:p w14:paraId="5B1C9069" w14:textId="0A49FC32" w:rsidR="00944FC0" w:rsidRDefault="00944FC0" w:rsidP="00944FC0">
            <w:pPr>
              <w:pStyle w:val="Cuerpo2espacios"/>
              <w:jc w:val="center"/>
              <w:rPr>
                <w:lang w:val="es-ES" w:eastAsia="es-CL"/>
              </w:rPr>
            </w:pPr>
            <w:r w:rsidRPr="00972149">
              <w:t xml:space="preserve">Etapa </w:t>
            </w:r>
            <w:r>
              <w:t>5</w:t>
            </w:r>
          </w:p>
        </w:tc>
        <w:tc>
          <w:tcPr>
            <w:tcW w:w="1701" w:type="dxa"/>
          </w:tcPr>
          <w:p w14:paraId="71DCF8A3" w14:textId="32371C5B" w:rsidR="00944FC0" w:rsidRDefault="00944FC0" w:rsidP="00944FC0">
            <w:pPr>
              <w:pStyle w:val="Cuerpo2espacios"/>
              <w:jc w:val="center"/>
              <w:rPr>
                <w:lang w:val="es-ES" w:eastAsia="es-CL"/>
              </w:rPr>
            </w:pPr>
            <w:r>
              <w:rPr>
                <w:lang w:val="es-ES" w:eastAsia="es-CL"/>
              </w:rPr>
              <w:t>14%</w:t>
            </w:r>
          </w:p>
        </w:tc>
        <w:tc>
          <w:tcPr>
            <w:tcW w:w="1418" w:type="dxa"/>
          </w:tcPr>
          <w:p w14:paraId="453B8604" w14:textId="6DD24AC3" w:rsidR="00944FC0" w:rsidRDefault="00944FC0" w:rsidP="00944FC0">
            <w:pPr>
              <w:pStyle w:val="Cuerpo2espacios"/>
              <w:jc w:val="center"/>
              <w:rPr>
                <w:lang w:val="es-ES" w:eastAsia="es-CL"/>
              </w:rPr>
            </w:pPr>
            <w:r>
              <w:rPr>
                <w:lang w:val="es-ES" w:eastAsia="es-CL"/>
              </w:rPr>
              <w:t>154</w:t>
            </w:r>
          </w:p>
        </w:tc>
        <w:tc>
          <w:tcPr>
            <w:tcW w:w="2126" w:type="dxa"/>
          </w:tcPr>
          <w:p w14:paraId="17912A96" w14:textId="5DC5B183" w:rsidR="00944FC0" w:rsidRDefault="00944FC0" w:rsidP="00944FC0">
            <w:pPr>
              <w:pStyle w:val="Cuerpo2espacios"/>
              <w:jc w:val="center"/>
              <w:rPr>
                <w:lang w:val="es-ES" w:eastAsia="es-CL"/>
              </w:rPr>
            </w:pPr>
            <w:r>
              <w:rPr>
                <w:lang w:val="es-ES" w:eastAsia="es-CL"/>
              </w:rPr>
              <w:t>3.483.608.050</w:t>
            </w:r>
          </w:p>
        </w:tc>
      </w:tr>
      <w:tr w:rsidR="00944FC0" w14:paraId="515C404A" w14:textId="77777777" w:rsidTr="00AE59ED">
        <w:trPr>
          <w:jc w:val="center"/>
        </w:trPr>
        <w:tc>
          <w:tcPr>
            <w:tcW w:w="1129" w:type="dxa"/>
          </w:tcPr>
          <w:p w14:paraId="7E9682E5" w14:textId="679694EF" w:rsidR="00944FC0" w:rsidRPr="00972149" w:rsidRDefault="00944FC0" w:rsidP="00944FC0">
            <w:pPr>
              <w:pStyle w:val="Cuerpo2espacios"/>
              <w:jc w:val="center"/>
            </w:pPr>
            <w:r>
              <w:t>Total</w:t>
            </w:r>
          </w:p>
        </w:tc>
        <w:tc>
          <w:tcPr>
            <w:tcW w:w="1701" w:type="dxa"/>
          </w:tcPr>
          <w:p w14:paraId="6F287D4E" w14:textId="45D9D566" w:rsidR="00944FC0" w:rsidRDefault="00944FC0" w:rsidP="00944FC0">
            <w:pPr>
              <w:pStyle w:val="Cuerpo2espacios"/>
              <w:jc w:val="center"/>
              <w:rPr>
                <w:lang w:val="es-ES" w:eastAsia="es-CL"/>
              </w:rPr>
            </w:pPr>
            <w:r>
              <w:rPr>
                <w:lang w:val="es-ES" w:eastAsia="es-CL"/>
              </w:rPr>
              <w:t>100%</w:t>
            </w:r>
          </w:p>
        </w:tc>
        <w:tc>
          <w:tcPr>
            <w:tcW w:w="1418" w:type="dxa"/>
          </w:tcPr>
          <w:p w14:paraId="7F5C0BBF" w14:textId="42F3E059" w:rsidR="00944FC0" w:rsidRDefault="00944FC0" w:rsidP="00944FC0">
            <w:pPr>
              <w:pStyle w:val="Cuerpo2espacios"/>
              <w:jc w:val="center"/>
              <w:rPr>
                <w:lang w:val="es-ES" w:eastAsia="es-CL"/>
              </w:rPr>
            </w:pPr>
            <w:r>
              <w:rPr>
                <w:lang w:val="es-ES" w:eastAsia="es-CL"/>
              </w:rPr>
              <w:t>700</w:t>
            </w:r>
          </w:p>
        </w:tc>
        <w:tc>
          <w:tcPr>
            <w:tcW w:w="2126" w:type="dxa"/>
          </w:tcPr>
          <w:p w14:paraId="093BACAE" w14:textId="6494F4B4" w:rsidR="00944FC0" w:rsidRDefault="00944FC0" w:rsidP="00944FC0">
            <w:pPr>
              <w:pStyle w:val="Cuerpo2espacios"/>
              <w:jc w:val="center"/>
              <w:rPr>
                <w:lang w:val="es-ES" w:eastAsia="es-CL"/>
              </w:rPr>
            </w:pPr>
            <w:r>
              <w:rPr>
                <w:lang w:val="es-ES" w:eastAsia="es-CL"/>
              </w:rPr>
              <w:t>24.882.914.646</w:t>
            </w:r>
          </w:p>
        </w:tc>
      </w:tr>
    </w:tbl>
    <w:p w14:paraId="13F380D3" w14:textId="77777777" w:rsidR="00944FC0" w:rsidRDefault="00944FC0" w:rsidP="00693F7D">
      <w:pPr>
        <w:pStyle w:val="Cuerpo2espacios"/>
        <w:rPr>
          <w:lang w:val="es-ES" w:eastAsia="es-CL"/>
        </w:rPr>
      </w:pPr>
    </w:p>
    <w:p w14:paraId="579B5F2F" w14:textId="765A47D8" w:rsidR="00055D32" w:rsidRDefault="000711C8" w:rsidP="00992C29">
      <w:pPr>
        <w:pStyle w:val="Cuerpo2espacios"/>
        <w:rPr>
          <w:lang w:val="es-ES" w:eastAsia="es-CL"/>
        </w:rPr>
      </w:pPr>
      <w:r>
        <w:rPr>
          <w:lang w:val="es-ES" w:eastAsia="es-CL"/>
        </w:rPr>
        <w:t xml:space="preserve">Durante la ejecución del contrato se suscribieron 12 convenios modificatorios, </w:t>
      </w:r>
      <w:r w:rsidR="00AE59ED">
        <w:rPr>
          <w:lang w:val="es-ES" w:eastAsia="es-CL"/>
        </w:rPr>
        <w:t>de los cuales 6 otorgaron mayor plazo, quedando el plazo final en 1.314 días con fecha de término el 4 de febrero de 2025. Y el plazo por etapa de la siguiente forma.</w:t>
      </w:r>
    </w:p>
    <w:p w14:paraId="42A06022" w14:textId="77777777" w:rsidR="00AE59ED" w:rsidRDefault="00AE59ED" w:rsidP="00992C29">
      <w:pPr>
        <w:pStyle w:val="Cuerpo2espacios"/>
        <w:rPr>
          <w:lang w:val="es-ES" w:eastAsia="es-CL"/>
        </w:rPr>
      </w:pPr>
    </w:p>
    <w:p w14:paraId="6E3442C2" w14:textId="64454362" w:rsidR="00AE59ED" w:rsidRDefault="00AE59ED" w:rsidP="00AE59ED">
      <w:pPr>
        <w:pStyle w:val="Cuerpo2espacios"/>
        <w:jc w:val="center"/>
        <w:rPr>
          <w:lang w:val="es-ES" w:eastAsia="es-CL"/>
        </w:rPr>
      </w:pPr>
      <w:r>
        <w:rPr>
          <w:noProof/>
        </w:rPr>
        <w:drawing>
          <wp:inline distT="0" distB="0" distL="0" distR="0" wp14:anchorId="5036E622" wp14:editId="5BCD410F">
            <wp:extent cx="4451420" cy="1079972"/>
            <wp:effectExtent l="0" t="0" r="6350" b="6350"/>
            <wp:docPr id="70822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23011" name=""/>
                    <pic:cNvPicPr/>
                  </pic:nvPicPr>
                  <pic:blipFill>
                    <a:blip r:embed="rId10"/>
                    <a:stretch>
                      <a:fillRect/>
                    </a:stretch>
                  </pic:blipFill>
                  <pic:spPr>
                    <a:xfrm>
                      <a:off x="0" y="0"/>
                      <a:ext cx="4506404" cy="1093312"/>
                    </a:xfrm>
                    <a:prstGeom prst="rect">
                      <a:avLst/>
                    </a:prstGeom>
                  </pic:spPr>
                </pic:pic>
              </a:graphicData>
            </a:graphic>
          </wp:inline>
        </w:drawing>
      </w:r>
    </w:p>
    <w:p w14:paraId="1791E875" w14:textId="77777777" w:rsidR="000711C8" w:rsidRDefault="000711C8" w:rsidP="00992C29">
      <w:pPr>
        <w:pStyle w:val="Cuerpo2espacios"/>
        <w:rPr>
          <w:lang w:val="es-ES" w:eastAsia="es-CL"/>
        </w:rPr>
      </w:pPr>
    </w:p>
    <w:p w14:paraId="2FD1D905" w14:textId="1B17E195" w:rsidR="00AE59ED" w:rsidRDefault="00AE59ED" w:rsidP="00AE59ED">
      <w:pPr>
        <w:pStyle w:val="Cuerpo2espacios"/>
        <w:rPr>
          <w:lang w:val="es-ES" w:eastAsia="es-CL"/>
        </w:rPr>
      </w:pPr>
      <w:r w:rsidRPr="00AE59ED">
        <w:rPr>
          <w:lang w:val="es-ES" w:eastAsia="es-CL"/>
        </w:rPr>
        <w:t xml:space="preserve">Además, </w:t>
      </w:r>
      <w:r>
        <w:rPr>
          <w:lang w:val="es-ES" w:eastAsia="es-CL"/>
        </w:rPr>
        <w:t xml:space="preserve">cabe señalar </w:t>
      </w:r>
      <w:r w:rsidRPr="00AE59ED">
        <w:rPr>
          <w:lang w:val="es-ES" w:eastAsia="es-CL"/>
        </w:rPr>
        <w:t xml:space="preserve">que en el monto de contrato se incluye lo establecido a través de la Resolución DA.RA. N° 174, Exenta, de fecha 22 de marzo de 2023, que aprobó el sistema de reajuste excepcional contemplado en el DS N° 177, de 2022, del Ministerio de Obras Públicas, anotando un monto máximo de </w:t>
      </w:r>
      <w:r w:rsidR="006F01A6">
        <w:rPr>
          <w:lang w:val="es-ES" w:eastAsia="es-CL"/>
        </w:rPr>
        <w:t xml:space="preserve">CLP </w:t>
      </w:r>
      <w:r w:rsidRPr="00AE59ED">
        <w:rPr>
          <w:lang w:val="es-ES" w:eastAsia="es-CL"/>
        </w:rPr>
        <w:t>4.976.582.929.</w:t>
      </w:r>
      <w:r>
        <w:rPr>
          <w:lang w:val="es-ES" w:eastAsia="es-CL"/>
        </w:rPr>
        <w:t>-</w:t>
      </w:r>
      <w:r w:rsidR="006F01A6">
        <w:rPr>
          <w:lang w:val="es-ES" w:eastAsia="es-CL"/>
        </w:rPr>
        <w:t>.</w:t>
      </w:r>
    </w:p>
    <w:p w14:paraId="51079442" w14:textId="77777777" w:rsidR="00AE59ED" w:rsidRDefault="00AE59ED" w:rsidP="00A045B0">
      <w:pPr>
        <w:pStyle w:val="Cuerpo2espacios"/>
        <w:rPr>
          <w:lang w:val="es-ES" w:eastAsia="es-CL"/>
        </w:rPr>
      </w:pPr>
    </w:p>
    <w:p w14:paraId="7DEC4C2E" w14:textId="57E5F655" w:rsidR="00A50AFD" w:rsidRDefault="004213B0" w:rsidP="00A045B0">
      <w:pPr>
        <w:pStyle w:val="Cuerpo2espacios"/>
        <w:rPr>
          <w:lang w:val="es-ES" w:eastAsia="es-CL"/>
        </w:rPr>
      </w:pPr>
      <w:r w:rsidRPr="00A50AFD">
        <w:rPr>
          <w:lang w:val="es-ES" w:eastAsia="es-CL"/>
        </w:rPr>
        <w:t xml:space="preserve">De acuerdo a lo señalado por </w:t>
      </w:r>
      <w:r w:rsidR="009A0E75" w:rsidRPr="00A50AFD">
        <w:rPr>
          <w:lang w:val="es-ES" w:eastAsia="es-CL"/>
        </w:rPr>
        <w:t xml:space="preserve">el Consorcio </w:t>
      </w:r>
      <w:r w:rsidRPr="00A50AFD">
        <w:rPr>
          <w:lang w:val="es-ES" w:eastAsia="es-CL"/>
        </w:rPr>
        <w:t xml:space="preserve">durante la ejecución del contrato, </w:t>
      </w:r>
      <w:r w:rsidR="009A0E75" w:rsidRPr="00A50AFD">
        <w:rPr>
          <w:lang w:val="es-ES" w:eastAsia="es-CL"/>
        </w:rPr>
        <w:t>desde la primera etapa la obra se vio afectada por la aparición de</w:t>
      </w:r>
      <w:r w:rsidR="00A50AFD">
        <w:rPr>
          <w:lang w:val="es-ES" w:eastAsia="es-CL"/>
        </w:rPr>
        <w:t xml:space="preserve"> hallazgos arqueológicos, lo que originó extensiones de plazos, así también a lo largo de la obra, se generaron obras extraordinarias, atrasos en los </w:t>
      </w:r>
      <w:r w:rsidR="00334F29">
        <w:rPr>
          <w:lang w:val="es-ES" w:eastAsia="es-CL"/>
        </w:rPr>
        <w:t>pagos, paralizaciones por retrasos en los equipos médicos. J</w:t>
      </w:r>
      <w:r w:rsidR="00A50AFD">
        <w:rPr>
          <w:lang w:val="es-ES" w:eastAsia="es-CL"/>
        </w:rPr>
        <w:t>unto con lo anterior, el Consorcio desea reclamar una serie de situaciones que le habr</w:t>
      </w:r>
      <w:r w:rsidR="00334F29">
        <w:rPr>
          <w:lang w:val="es-ES" w:eastAsia="es-CL"/>
        </w:rPr>
        <w:t xml:space="preserve">ían </w:t>
      </w:r>
      <w:r w:rsidR="00A50AFD">
        <w:rPr>
          <w:lang w:val="es-ES" w:eastAsia="es-CL"/>
        </w:rPr>
        <w:t>afectado económicam</w:t>
      </w:r>
      <w:r w:rsidR="00334F29">
        <w:rPr>
          <w:lang w:val="es-ES" w:eastAsia="es-CL"/>
        </w:rPr>
        <w:t>e</w:t>
      </w:r>
      <w:r w:rsidR="00A50AFD">
        <w:rPr>
          <w:lang w:val="es-ES" w:eastAsia="es-CL"/>
        </w:rPr>
        <w:t xml:space="preserve">nte, tales como </w:t>
      </w:r>
      <w:r w:rsidR="00A50AFD" w:rsidRPr="00A50AFD">
        <w:rPr>
          <w:lang w:val="es-ES" w:eastAsia="es-CL"/>
        </w:rPr>
        <w:t xml:space="preserve">gastos generales, </w:t>
      </w:r>
      <w:r w:rsidR="00334F29">
        <w:rPr>
          <w:lang w:val="es-ES" w:eastAsia="es-CL"/>
        </w:rPr>
        <w:t xml:space="preserve">reajustes, improductividades, multas, garantías, entre otros. </w:t>
      </w:r>
    </w:p>
    <w:p w14:paraId="6CE2575F" w14:textId="77777777" w:rsidR="00A50AFD" w:rsidRDefault="00A50AFD" w:rsidP="00A045B0">
      <w:pPr>
        <w:pStyle w:val="Cuerpo2espacios"/>
        <w:rPr>
          <w:lang w:val="es-ES" w:eastAsia="es-CL"/>
        </w:rPr>
      </w:pPr>
    </w:p>
    <w:p w14:paraId="4F1D715B" w14:textId="66F1F8CA" w:rsidR="004213B0" w:rsidRDefault="004213B0" w:rsidP="00A045B0">
      <w:pPr>
        <w:pStyle w:val="Cuerpo2espacios"/>
        <w:rPr>
          <w:lang w:val="es-ES" w:eastAsia="es-CL"/>
        </w:rPr>
      </w:pPr>
      <w:r>
        <w:rPr>
          <w:lang w:val="es-ES" w:eastAsia="es-CL"/>
        </w:rPr>
        <w:t xml:space="preserve">Actualmente, la obra se encuentra terminada, </w:t>
      </w:r>
      <w:r w:rsidR="009A0E75">
        <w:rPr>
          <w:lang w:val="es-ES" w:eastAsia="es-CL"/>
        </w:rPr>
        <w:t>en proceso de la recepción provisoria.</w:t>
      </w:r>
    </w:p>
    <w:p w14:paraId="4518B336" w14:textId="77777777" w:rsidR="004213B0" w:rsidRDefault="004213B0" w:rsidP="00A045B0">
      <w:pPr>
        <w:pStyle w:val="Cuerpo2espacios"/>
        <w:rPr>
          <w:lang w:val="es-ES" w:eastAsia="es-CL"/>
        </w:rPr>
      </w:pPr>
    </w:p>
    <w:p w14:paraId="11B6D8EF" w14:textId="77777777" w:rsidR="00DD28A2" w:rsidRPr="002C5B82" w:rsidRDefault="00DD28A2" w:rsidP="006B5C37">
      <w:pPr>
        <w:pStyle w:val="Cuerpo2espacios"/>
        <w:rPr>
          <w:color w:val="FF0000"/>
          <w:lang w:val="es-ES" w:eastAsia="es-CL"/>
        </w:rPr>
      </w:pPr>
    </w:p>
    <w:p w14:paraId="7D3DC946" w14:textId="61BD3D10" w:rsidR="00C86850" w:rsidRPr="002E2A34" w:rsidRDefault="00C86850" w:rsidP="002E2A34">
      <w:pPr>
        <w:pStyle w:val="Ttulo1"/>
        <w:numPr>
          <w:ilvl w:val="0"/>
          <w:numId w:val="1"/>
        </w:numPr>
        <w:shd w:val="clear" w:color="auto" w:fill="FFFFFF" w:themeFill="background1"/>
        <w:tabs>
          <w:tab w:val="num" w:pos="360"/>
        </w:tabs>
        <w:spacing w:before="0" w:line="360" w:lineRule="auto"/>
        <w:ind w:left="357" w:hanging="357"/>
        <w:rPr>
          <w:rFonts w:ascii="Open Sans" w:hAnsi="Open Sans" w:cs="Open Sans"/>
          <w:caps/>
          <w:color w:val="262626" w:themeColor="text1" w:themeTint="D9"/>
          <w:sz w:val="20"/>
          <w:szCs w:val="18"/>
          <w:lang w:val="es-MX"/>
        </w:rPr>
      </w:pPr>
      <w:bookmarkStart w:id="12" w:name="_Toc157592794"/>
      <w:bookmarkStart w:id="13" w:name="_Toc149902585"/>
      <w:bookmarkStart w:id="14" w:name="_Toc149902586"/>
      <w:bookmarkStart w:id="15" w:name="_Toc149902587"/>
      <w:bookmarkStart w:id="16" w:name="_Toc149902588"/>
      <w:bookmarkStart w:id="17" w:name="_Toc149902589"/>
      <w:bookmarkStart w:id="18" w:name="_Toc149902590"/>
      <w:bookmarkStart w:id="19" w:name="_Toc149902591"/>
      <w:bookmarkStart w:id="20" w:name="_Toc149902592"/>
      <w:bookmarkStart w:id="21" w:name="_Toc116459549"/>
      <w:bookmarkStart w:id="22" w:name="_Toc92292814"/>
      <w:bookmarkStart w:id="23" w:name="_Toc239844541"/>
      <w:bookmarkEnd w:id="12"/>
      <w:bookmarkEnd w:id="13"/>
      <w:bookmarkEnd w:id="14"/>
      <w:bookmarkEnd w:id="15"/>
      <w:bookmarkEnd w:id="16"/>
      <w:bookmarkEnd w:id="17"/>
      <w:bookmarkEnd w:id="18"/>
      <w:bookmarkEnd w:id="19"/>
      <w:bookmarkEnd w:id="20"/>
      <w:bookmarkEnd w:id="21"/>
      <w:r w:rsidRPr="002E2A34">
        <w:rPr>
          <w:rFonts w:ascii="Open Sans" w:hAnsi="Open Sans" w:cs="Open Sans"/>
          <w:caps/>
          <w:color w:val="262626" w:themeColor="text1" w:themeTint="D9"/>
          <w:sz w:val="20"/>
          <w:szCs w:val="18"/>
          <w:lang w:val="es-MX"/>
        </w:rPr>
        <w:lastRenderedPageBreak/>
        <w:t>ALCANCE</w:t>
      </w:r>
      <w:bookmarkEnd w:id="23"/>
    </w:p>
    <w:p w14:paraId="2A97A802" w14:textId="410AFED9" w:rsidR="00E7491D" w:rsidRPr="00E7491D" w:rsidRDefault="00E7491D" w:rsidP="00D21BAB">
      <w:pPr>
        <w:pStyle w:val="Cuerpo2espacios"/>
        <w:rPr>
          <w:lang w:val="es-ES" w:eastAsia="es-CL"/>
        </w:rPr>
      </w:pPr>
      <w:r w:rsidRPr="00E7491D">
        <w:rPr>
          <w:lang w:val="es-ES" w:eastAsia="es-CL"/>
        </w:rPr>
        <w:t>En el contexto antes señalado, el Consorcio ha solicitado a IDIEM la elaboración de un informe técnico cuyo objeto es determinar y cuantificar los eventuales mayores costos, perjuicios y pagos pendientes derivados de la ejecución del contrato. Para estos efectos, el análisis comprende, entre otras materias, las extensiones de plazo y los correspondientes gastos generales; la reajustabilidad; las garantías y sus costos financieros; los atrasos en pagos y devoluciones; las multas; las obras extraordinarias; los valores proforma; los costos improductivos asociados a paralizaciones; y las observaciones formuladas durante la recepción de las obras.</w:t>
      </w:r>
    </w:p>
    <w:p w14:paraId="171526B3" w14:textId="77777777" w:rsidR="00E7491D" w:rsidRPr="00E7491D" w:rsidRDefault="00E7491D" w:rsidP="00D21BAB">
      <w:pPr>
        <w:pStyle w:val="Cuerpo2espacios"/>
        <w:rPr>
          <w:lang w:val="es-ES" w:eastAsia="es-CL"/>
        </w:rPr>
      </w:pPr>
    </w:p>
    <w:p w14:paraId="0235BF15" w14:textId="28A44076" w:rsidR="002E2A34" w:rsidRDefault="00E7491D" w:rsidP="00BE4812">
      <w:pPr>
        <w:pStyle w:val="Cuerpo2espacios"/>
        <w:rPr>
          <w:lang w:val="es-ES" w:eastAsia="es-CL"/>
        </w:rPr>
      </w:pPr>
      <w:r w:rsidRPr="00E7491D">
        <w:rPr>
          <w:lang w:val="es-ES" w:eastAsia="es-CL"/>
        </w:rPr>
        <w:t>En cada una de estas materias, se analizará su procedencia y justificación desde una perspectiva técnica y contractual, así como los antecedentes que permitan determinar y cuantificar el monto económico que, eventualmente, corresponda.</w:t>
      </w:r>
    </w:p>
    <w:p w14:paraId="2011B7A7" w14:textId="77777777" w:rsidR="00E7491D" w:rsidRDefault="00E7491D" w:rsidP="00BE4812">
      <w:pPr>
        <w:pStyle w:val="Cuerpo2espacios"/>
        <w:rPr>
          <w:lang w:val="es-ES" w:eastAsia="es-CL"/>
        </w:rPr>
      </w:pPr>
    </w:p>
    <w:p w14:paraId="4712D388" w14:textId="204206F5" w:rsidR="004213B0" w:rsidRDefault="00A11125" w:rsidP="00BE4812">
      <w:pPr>
        <w:pStyle w:val="Cuerpo2espacios"/>
        <w:rPr>
          <w:lang w:eastAsia="es-CL"/>
        </w:rPr>
      </w:pPr>
      <w:r>
        <w:rPr>
          <w:lang w:val="es-ES" w:eastAsia="es-CL"/>
        </w:rPr>
        <w:t xml:space="preserve">En particular forma parte del alcance los siguientes puntos: </w:t>
      </w:r>
    </w:p>
    <w:p w14:paraId="07BE0270" w14:textId="77777777" w:rsidR="004213B0" w:rsidRDefault="004213B0" w:rsidP="00BE4812">
      <w:pPr>
        <w:pStyle w:val="Cuerpo2espacios"/>
        <w:rPr>
          <w:lang w:eastAsia="es-CL"/>
        </w:rPr>
      </w:pPr>
    </w:p>
    <w:p w14:paraId="2D4F4A9A" w14:textId="1FA2409D"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existencia de aumento de plazos extra proporcionales, extensión y determinación del monto al que ascienden los GG proporcionales a dicho monto, conforme a la oferta del contratista y, en su caso, conforme a la norma subsidiaria del 12% del art. 147 RCOP. Asimismo, establezca la justificación técnica y fáctica de cada uno de dichos aumentos de plazo extra proporcional.</w:t>
      </w:r>
    </w:p>
    <w:p w14:paraId="55EDCD76" w14:textId="0022AEE5"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reajustabilidad y monto de la misma en relación con las sumas pagadas al contratista después de los 700 días del plazo original del contrato.</w:t>
      </w:r>
    </w:p>
    <w:p w14:paraId="1EF007B4" w14:textId="3FB42840"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efectividad de costos asociados al otorgamiento de la boleta de garantía de anticipo por sobre los costos de la póliza de seguro entregada y rechazada por el mandante.</w:t>
      </w:r>
    </w:p>
    <w:p w14:paraId="79644414" w14:textId="57DB49B2" w:rsidR="00A11125" w:rsidRPr="00A11125" w:rsidRDefault="00A11125" w:rsidP="00D21BAB">
      <w:pPr>
        <w:pStyle w:val="Cuerpo2espacios"/>
        <w:numPr>
          <w:ilvl w:val="0"/>
          <w:numId w:val="47"/>
        </w:numPr>
        <w:ind w:left="720"/>
        <w:rPr>
          <w:lang w:val="es-ES" w:eastAsia="es-CL"/>
        </w:rPr>
      </w:pPr>
      <w:r w:rsidRPr="00A11125">
        <w:rPr>
          <w:lang w:val="es-ES" w:eastAsia="es-CL"/>
        </w:rPr>
        <w:t>Estable</w:t>
      </w:r>
      <w:r w:rsidR="00E7491D">
        <w:rPr>
          <w:lang w:val="es-ES" w:eastAsia="es-CL"/>
        </w:rPr>
        <w:t>cer</w:t>
      </w:r>
      <w:r w:rsidRPr="00A11125">
        <w:rPr>
          <w:lang w:val="es-ES" w:eastAsia="es-CL"/>
        </w:rPr>
        <w:t xml:space="preserve"> la existencia de un atraso en el pago del anticipo y sus causas; y, en su caso, el costo financiero incurrido como consecuencia de dicho retardo.</w:t>
      </w:r>
    </w:p>
    <w:p w14:paraId="16949C3E" w14:textId="58A8E5E6"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cuál es el valor de la UF que debía utilizarse para el otorgamiento de la boleta de anticipo y, en su caso, determine la existencia de un mayor costo como consecuencia del cambio del valor de la UF.</w:t>
      </w:r>
    </w:p>
    <w:p w14:paraId="5E3ABC6E" w14:textId="1BD7FCCF"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el costo financiero por el retraso en la devolución de las garantías asociadas a las Etapas.</w:t>
      </w:r>
    </w:p>
    <w:p w14:paraId="0E5BB3DC" w14:textId="1E40C0CB"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procedencia o no de la aplicación de la multa.</w:t>
      </w:r>
    </w:p>
    <w:p w14:paraId="6F0FC7F9" w14:textId="438727DC"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existencia de OO. EE y, en su caso, el precio de </w:t>
      </w:r>
      <w:r w:rsidR="00E7491D" w:rsidRPr="00A11125">
        <w:rPr>
          <w:lang w:val="es-ES" w:eastAsia="es-CL"/>
        </w:rPr>
        <w:t>estas</w:t>
      </w:r>
      <w:r w:rsidRPr="00A11125">
        <w:rPr>
          <w:lang w:val="es-ES" w:eastAsia="es-CL"/>
        </w:rPr>
        <w:t>, en relación con: Modificación Instalación Pabellón, Equipo Fortinet CISCO ENTEL y Protecciones Eléctricas.</w:t>
      </w:r>
    </w:p>
    <w:p w14:paraId="4B779F7B" w14:textId="77C9FB3D"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existencia de valores </w:t>
      </w:r>
      <w:r w:rsidR="00E7491D" w:rsidRPr="00A11125">
        <w:rPr>
          <w:lang w:val="es-ES" w:eastAsia="es-CL"/>
        </w:rPr>
        <w:t>proforma</w:t>
      </w:r>
      <w:r w:rsidRPr="00A11125">
        <w:rPr>
          <w:lang w:val="es-ES" w:eastAsia="es-CL"/>
        </w:rPr>
        <w:t xml:space="preserve"> no pagados al contratista y/o costo financiero por el retraso en el pago de los valores proforma.</w:t>
      </w:r>
    </w:p>
    <w:p w14:paraId="472E0D9F" w14:textId="0129266A" w:rsidR="00A11125" w:rsidRPr="00A11125" w:rsidRDefault="00A11125" w:rsidP="00D21BAB">
      <w:pPr>
        <w:pStyle w:val="Cuerpo2espacios"/>
        <w:numPr>
          <w:ilvl w:val="0"/>
          <w:numId w:val="47"/>
        </w:numPr>
        <w:ind w:left="720"/>
        <w:rPr>
          <w:lang w:val="es-ES" w:eastAsia="es-CL"/>
        </w:rPr>
      </w:pPr>
      <w:r w:rsidRPr="00A11125">
        <w:rPr>
          <w:lang w:val="es-ES" w:eastAsia="es-CL"/>
        </w:rPr>
        <w:t>Determin</w:t>
      </w:r>
      <w:r w:rsidR="00E7491D">
        <w:rPr>
          <w:lang w:val="es-ES" w:eastAsia="es-CL"/>
        </w:rPr>
        <w:t>ar</w:t>
      </w:r>
      <w:r w:rsidRPr="00A11125">
        <w:rPr>
          <w:lang w:val="es-ES" w:eastAsia="es-CL"/>
        </w:rPr>
        <w:t xml:space="preserve"> la efectividad de existir costos directos improductivos por el período de abril de 2024 a febrero de 2025, como consecuencia de la paralización por falta de equipos y problemas con la energía eléctrica.</w:t>
      </w:r>
    </w:p>
    <w:p w14:paraId="064D9BA5" w14:textId="69BBB4F5" w:rsidR="00A11125" w:rsidRPr="00E7491D" w:rsidRDefault="00A11125" w:rsidP="00D21BAB">
      <w:pPr>
        <w:pStyle w:val="Cuerpo2espacios"/>
        <w:numPr>
          <w:ilvl w:val="0"/>
          <w:numId w:val="47"/>
        </w:numPr>
        <w:ind w:left="720"/>
        <w:rPr>
          <w:lang w:val="es-ES" w:eastAsia="es-CL"/>
        </w:rPr>
      </w:pPr>
      <w:r w:rsidRPr="00E7491D">
        <w:rPr>
          <w:lang w:val="es-ES" w:eastAsia="es-CL"/>
        </w:rPr>
        <w:t>Determin</w:t>
      </w:r>
      <w:r w:rsidR="00E7491D" w:rsidRPr="00E7491D">
        <w:rPr>
          <w:lang w:val="es-ES" w:eastAsia="es-CL"/>
        </w:rPr>
        <w:t>ar</w:t>
      </w:r>
      <w:r w:rsidRPr="00E7491D">
        <w:rPr>
          <w:lang w:val="es-ES" w:eastAsia="es-CL"/>
        </w:rPr>
        <w:t xml:space="preserve"> la procedencia de las observaciones realizadas por el MOP en la etapa de recepción y si estas se ajustan a las obligaciones técnicas del Consorcio. Determine el valor de los costos incurridos por el Consorcio </w:t>
      </w:r>
      <w:r w:rsidR="005453F5">
        <w:rPr>
          <w:lang w:val="es-ES" w:eastAsia="es-CL"/>
        </w:rPr>
        <w:t xml:space="preserve">para </w:t>
      </w:r>
      <w:r w:rsidRPr="00E7491D">
        <w:rPr>
          <w:lang w:val="es-ES" w:eastAsia="es-CL"/>
        </w:rPr>
        <w:t>levantar estas observaciones</w:t>
      </w:r>
      <w:r w:rsidR="00E7491D" w:rsidRPr="00E7491D">
        <w:rPr>
          <w:lang w:val="es-ES" w:eastAsia="es-CL"/>
        </w:rPr>
        <w:t>.</w:t>
      </w:r>
    </w:p>
    <w:p w14:paraId="0AFE8DEE" w14:textId="783BAF03" w:rsidR="00565D3C" w:rsidRDefault="00565D3C">
      <w:pPr>
        <w:rPr>
          <w:rFonts w:ascii="Open Sans" w:eastAsiaTheme="majorEastAsia" w:hAnsi="Open Sans" w:cs="Open Sans"/>
          <w:b/>
          <w:bCs/>
          <w:caps/>
          <w:color w:val="262626" w:themeColor="text1" w:themeTint="D9"/>
          <w:sz w:val="20"/>
          <w:szCs w:val="18"/>
          <w:lang w:val="es-MX"/>
        </w:rPr>
      </w:pPr>
      <w:bookmarkStart w:id="24" w:name="_Toc171605240"/>
      <w:bookmarkStart w:id="25" w:name="_Toc171605241"/>
      <w:bookmarkStart w:id="26" w:name="_Toc171605242"/>
      <w:bookmarkEnd w:id="24"/>
      <w:bookmarkEnd w:id="25"/>
      <w:bookmarkEnd w:id="26"/>
    </w:p>
    <w:p w14:paraId="65034C54" w14:textId="2FDEA221" w:rsidR="003F2456" w:rsidRPr="00FE2767" w:rsidRDefault="003F2456" w:rsidP="000F1849">
      <w:pPr>
        <w:pStyle w:val="Ttulo1"/>
        <w:numPr>
          <w:ilvl w:val="0"/>
          <w:numId w:val="1"/>
        </w:numPr>
        <w:tabs>
          <w:tab w:val="num" w:pos="360"/>
        </w:tabs>
        <w:spacing w:before="0" w:line="360" w:lineRule="auto"/>
        <w:ind w:left="357" w:hanging="357"/>
        <w:rPr>
          <w:rFonts w:ascii="Open Sans" w:hAnsi="Open Sans" w:cs="Open Sans"/>
          <w:caps/>
          <w:color w:val="262626" w:themeColor="text1" w:themeTint="D9"/>
          <w:sz w:val="20"/>
          <w:szCs w:val="18"/>
          <w:lang w:val="es-MX"/>
        </w:rPr>
      </w:pPr>
      <w:bookmarkStart w:id="27" w:name="_Toc239844542"/>
      <w:r w:rsidRPr="00FE2767">
        <w:rPr>
          <w:rFonts w:ascii="Open Sans" w:hAnsi="Open Sans" w:cs="Open Sans"/>
          <w:caps/>
          <w:color w:val="262626" w:themeColor="text1" w:themeTint="D9"/>
          <w:sz w:val="20"/>
          <w:szCs w:val="18"/>
          <w:lang w:val="es-MX"/>
        </w:rPr>
        <w:t>ACTIVIDADES</w:t>
      </w:r>
      <w:bookmarkEnd w:id="22"/>
      <w:bookmarkEnd w:id="27"/>
    </w:p>
    <w:p w14:paraId="0A8E6C88" w14:textId="2C2164C6" w:rsidR="003D1DB3" w:rsidRDefault="00196CBA" w:rsidP="003D1DB3">
      <w:pPr>
        <w:pStyle w:val="Cuerpo2espacios"/>
        <w:rPr>
          <w:lang w:val="es-ES" w:eastAsia="es-CL"/>
        </w:rPr>
      </w:pPr>
      <w:r w:rsidRPr="00196CBA">
        <w:rPr>
          <w:lang w:val="es-ES" w:eastAsia="es-CL"/>
        </w:rPr>
        <w:t xml:space="preserve">Para desarrollar el alcance, se contempla desarrollar las siguientes </w:t>
      </w:r>
      <w:r w:rsidR="0018546C">
        <w:rPr>
          <w:lang w:val="es-ES" w:eastAsia="es-CL"/>
        </w:rPr>
        <w:t>etapas y actividades</w:t>
      </w:r>
      <w:r w:rsidRPr="00196CBA">
        <w:rPr>
          <w:lang w:val="es-ES" w:eastAsia="es-CL"/>
        </w:rPr>
        <w:t>:</w:t>
      </w:r>
    </w:p>
    <w:p w14:paraId="1823C624" w14:textId="0F43DA21" w:rsidR="00632B04" w:rsidRDefault="00632B04" w:rsidP="003D1DB3">
      <w:pPr>
        <w:pStyle w:val="Cuerpo2espacios"/>
        <w:rPr>
          <w:lang w:val="es-ES" w:eastAsia="es-CL"/>
        </w:rPr>
      </w:pPr>
    </w:p>
    <w:p w14:paraId="033EEAC8" w14:textId="77777777" w:rsidR="00653DA3" w:rsidRPr="00653DA3" w:rsidRDefault="00653DA3" w:rsidP="00653DA3">
      <w:pPr>
        <w:pStyle w:val="Cuerpo2espacios"/>
        <w:rPr>
          <w:b/>
          <w:lang w:val="es-ES" w:eastAsia="es-CL"/>
        </w:rPr>
      </w:pPr>
      <w:r w:rsidRPr="00653DA3">
        <w:rPr>
          <w:b/>
          <w:lang w:val="es-ES" w:eastAsia="es-CL"/>
        </w:rPr>
        <w:t>Etapa A: Análisis de pertinencia de las situaciones reclamadas</w:t>
      </w:r>
    </w:p>
    <w:p w14:paraId="1FC1B8ED" w14:textId="77777777" w:rsidR="00653DA3" w:rsidRPr="00653DA3" w:rsidRDefault="00653DA3" w:rsidP="00653DA3">
      <w:pPr>
        <w:pStyle w:val="Cuerpo2espacios"/>
        <w:rPr>
          <w:b/>
          <w:lang w:val="es-ES" w:eastAsia="es-CL"/>
        </w:rPr>
      </w:pPr>
    </w:p>
    <w:p w14:paraId="65E00D67" w14:textId="77777777" w:rsidR="00653DA3" w:rsidRPr="00D031F5" w:rsidRDefault="00653DA3" w:rsidP="00653DA3">
      <w:pPr>
        <w:pStyle w:val="Cuerpo2espacios"/>
        <w:rPr>
          <w:b/>
          <w:u w:val="single"/>
          <w:lang w:val="es-ES" w:eastAsia="es-CL"/>
        </w:rPr>
      </w:pPr>
      <w:bookmarkStart w:id="28" w:name="_Hlk236387464"/>
      <w:r w:rsidRPr="00D031F5">
        <w:rPr>
          <w:b/>
          <w:u w:val="single"/>
          <w:lang w:val="es-ES" w:eastAsia="es-CL"/>
        </w:rPr>
        <w:t>A.1 Análisis de antecedentes de la obra contratada</w:t>
      </w:r>
    </w:p>
    <w:p w14:paraId="5F6F06D3" w14:textId="280C60EE" w:rsidR="00653DA3" w:rsidRDefault="00653DA3" w:rsidP="00653DA3">
      <w:pPr>
        <w:pStyle w:val="Cuerpo2espacios"/>
        <w:rPr>
          <w:bCs/>
          <w:lang w:val="es-ES" w:eastAsia="es-CL"/>
        </w:rPr>
      </w:pPr>
      <w:r w:rsidRPr="00653DA3">
        <w:rPr>
          <w:bCs/>
          <w:lang w:val="es-ES" w:eastAsia="es-CL"/>
        </w:rPr>
        <w:t xml:space="preserve">Considera la revisión y análisis de los antecedentes contractuales, tales como las Bases de licitación, especificaciones técnicas, términos de referencia, presupuesto de la oferta, aclaraciones, consultas y respuestas, entre otros documentos proporcionados por </w:t>
      </w:r>
      <w:r w:rsidR="00944FC0">
        <w:rPr>
          <w:bCs/>
          <w:lang w:val="es-ES" w:eastAsia="es-CL"/>
        </w:rPr>
        <w:t>el Consorcio</w:t>
      </w:r>
      <w:r>
        <w:rPr>
          <w:bCs/>
          <w:lang w:val="es-ES" w:eastAsia="es-CL"/>
        </w:rPr>
        <w:t xml:space="preserve"> </w:t>
      </w:r>
      <w:r w:rsidRPr="00653DA3">
        <w:rPr>
          <w:bCs/>
          <w:lang w:val="es-ES" w:eastAsia="es-CL"/>
        </w:rPr>
        <w:t>que estén disponibles para su revisión, para establecer la línea base del contrato en relación a los conceptos reclamados.</w:t>
      </w:r>
    </w:p>
    <w:p w14:paraId="222419ED" w14:textId="77777777" w:rsidR="002E2A34" w:rsidRDefault="002E2A34" w:rsidP="00653DA3">
      <w:pPr>
        <w:pStyle w:val="Cuerpo2espacios"/>
        <w:rPr>
          <w:bCs/>
          <w:lang w:val="es-ES" w:eastAsia="es-CL"/>
        </w:rPr>
      </w:pPr>
    </w:p>
    <w:p w14:paraId="29FE8D8D" w14:textId="35D3706B" w:rsidR="002E2A34" w:rsidRDefault="00944FC0" w:rsidP="00653DA3">
      <w:pPr>
        <w:pStyle w:val="Cuerpo2espacios"/>
        <w:rPr>
          <w:bCs/>
          <w:lang w:val="es-ES" w:eastAsia="es-CL"/>
        </w:rPr>
      </w:pPr>
      <w:r>
        <w:rPr>
          <w:bCs/>
          <w:lang w:val="es-ES" w:eastAsia="es-CL"/>
        </w:rPr>
        <w:t>Forma parte integrante del contrato los siguientes anexos:</w:t>
      </w:r>
    </w:p>
    <w:p w14:paraId="7D4F2139" w14:textId="7216DAFB" w:rsidR="00944FC0" w:rsidRPr="00944FC0" w:rsidRDefault="00944FC0" w:rsidP="0047672E">
      <w:pPr>
        <w:pStyle w:val="Cuerpo2espacios"/>
        <w:numPr>
          <w:ilvl w:val="0"/>
          <w:numId w:val="34"/>
        </w:numPr>
        <w:rPr>
          <w:bCs/>
          <w:lang w:val="es-ES" w:eastAsia="es-CL"/>
        </w:rPr>
      </w:pPr>
      <w:r w:rsidRPr="00944FC0">
        <w:rPr>
          <w:bCs/>
          <w:lang w:val="es-ES" w:eastAsia="es-CL"/>
        </w:rPr>
        <w:t>ANEXO 1: Informe IFO N</w:t>
      </w:r>
      <w:r>
        <w:rPr>
          <w:bCs/>
          <w:lang w:val="es-ES" w:eastAsia="es-CL"/>
        </w:rPr>
        <w:t>°</w:t>
      </w:r>
      <w:r w:rsidRPr="00944FC0">
        <w:rPr>
          <w:bCs/>
          <w:lang w:val="es-ES" w:eastAsia="es-CL"/>
        </w:rPr>
        <w:t xml:space="preserve">22, de fecha 04 de marzo de 2022, que detalla </w:t>
      </w:r>
      <w:r>
        <w:rPr>
          <w:bCs/>
          <w:lang w:val="es-ES" w:eastAsia="es-CL"/>
        </w:rPr>
        <w:t>los</w:t>
      </w:r>
      <w:r w:rsidRPr="00944FC0">
        <w:rPr>
          <w:bCs/>
          <w:lang w:val="es-ES" w:eastAsia="es-CL"/>
        </w:rPr>
        <w:t xml:space="preserve"> acontecimientos que dan origen al aumento de plazo.</w:t>
      </w:r>
    </w:p>
    <w:p w14:paraId="75438210" w14:textId="677E4480" w:rsidR="00944FC0" w:rsidRPr="00944FC0" w:rsidRDefault="00944FC0" w:rsidP="00615FD5">
      <w:pPr>
        <w:pStyle w:val="Cuerpo2espacios"/>
        <w:numPr>
          <w:ilvl w:val="0"/>
          <w:numId w:val="34"/>
        </w:numPr>
        <w:rPr>
          <w:bCs/>
          <w:lang w:val="es-ES" w:eastAsia="es-CL"/>
        </w:rPr>
      </w:pPr>
      <w:r w:rsidRPr="00944FC0">
        <w:rPr>
          <w:bCs/>
          <w:lang w:val="es-ES" w:eastAsia="es-CL"/>
        </w:rPr>
        <w:t>ANEXO 2: ORD DA.RA. N°3 de fecha 04 de marzo de 2022, que solicita dar VB a aumento de plazo del contrato, según artículo 20.2 del DS 108.</w:t>
      </w:r>
    </w:p>
    <w:p w14:paraId="178FC1EB" w14:textId="3A6A6D76" w:rsidR="00944FC0" w:rsidRPr="00944FC0" w:rsidRDefault="00944FC0" w:rsidP="00944FC0">
      <w:pPr>
        <w:pStyle w:val="Cuerpo2espacios"/>
        <w:numPr>
          <w:ilvl w:val="0"/>
          <w:numId w:val="34"/>
        </w:numPr>
        <w:rPr>
          <w:bCs/>
          <w:lang w:val="es-ES" w:eastAsia="es-CL"/>
        </w:rPr>
      </w:pPr>
      <w:r w:rsidRPr="00944FC0">
        <w:rPr>
          <w:bCs/>
          <w:lang w:val="es-ES" w:eastAsia="es-CL"/>
        </w:rPr>
        <w:t>ANEXO 3: Programa de trabajo modificado de fecha 21 de marzo de 2022.</w:t>
      </w:r>
    </w:p>
    <w:p w14:paraId="3C597DAD" w14:textId="42057C4C" w:rsidR="00944FC0" w:rsidRPr="00944FC0" w:rsidRDefault="00944FC0" w:rsidP="00944FC0">
      <w:pPr>
        <w:pStyle w:val="Cuerpo2espacios"/>
        <w:numPr>
          <w:ilvl w:val="0"/>
          <w:numId w:val="34"/>
        </w:numPr>
        <w:rPr>
          <w:bCs/>
          <w:lang w:val="es-ES" w:eastAsia="es-CL"/>
        </w:rPr>
      </w:pPr>
      <w:r w:rsidRPr="00944FC0">
        <w:rPr>
          <w:bCs/>
          <w:lang w:val="es-ES" w:eastAsia="es-CL"/>
        </w:rPr>
        <w:t>ANEXO 4: ORD DGOP N</w:t>
      </w:r>
      <w:r>
        <w:rPr>
          <w:bCs/>
          <w:lang w:val="es-ES" w:eastAsia="es-CL"/>
        </w:rPr>
        <w:t>°</w:t>
      </w:r>
      <w:r w:rsidRPr="00944FC0">
        <w:rPr>
          <w:bCs/>
          <w:lang w:val="es-ES" w:eastAsia="es-CL"/>
        </w:rPr>
        <w:t>75, de fecha 30 de marzo de 2022, que autoriza aumento de plazo.</w:t>
      </w:r>
    </w:p>
    <w:p w14:paraId="5D960C3C" w14:textId="6CE9022D" w:rsidR="00944FC0" w:rsidRPr="00944FC0" w:rsidRDefault="00944FC0" w:rsidP="001C5F65">
      <w:pPr>
        <w:pStyle w:val="Cuerpo2espacios"/>
        <w:numPr>
          <w:ilvl w:val="0"/>
          <w:numId w:val="34"/>
        </w:numPr>
        <w:rPr>
          <w:bCs/>
          <w:lang w:val="es-ES" w:eastAsia="es-CL"/>
        </w:rPr>
      </w:pPr>
      <w:r w:rsidRPr="00944FC0">
        <w:rPr>
          <w:bCs/>
          <w:lang w:val="es-ES" w:eastAsia="es-CL"/>
        </w:rPr>
        <w:t>ANEXO 5: ORD ELECTRÓNICO DA N</w:t>
      </w:r>
      <w:r>
        <w:rPr>
          <w:bCs/>
          <w:lang w:val="es-ES" w:eastAsia="es-CL"/>
        </w:rPr>
        <w:t>°</w:t>
      </w:r>
      <w:r w:rsidRPr="00944FC0">
        <w:rPr>
          <w:bCs/>
          <w:lang w:val="es-ES" w:eastAsia="es-CL"/>
        </w:rPr>
        <w:t>408 de fecha 19 de abril de 2022, formaliza entrega información autorización aumento de plazo.</w:t>
      </w:r>
    </w:p>
    <w:p w14:paraId="19C2FD07" w14:textId="2B6A09D5" w:rsidR="00944FC0" w:rsidRPr="00944FC0" w:rsidRDefault="00944FC0" w:rsidP="00652B56">
      <w:pPr>
        <w:pStyle w:val="Cuerpo2espacios"/>
        <w:numPr>
          <w:ilvl w:val="0"/>
          <w:numId w:val="34"/>
        </w:numPr>
        <w:rPr>
          <w:bCs/>
          <w:lang w:val="es-ES" w:eastAsia="es-CL"/>
        </w:rPr>
      </w:pPr>
      <w:r w:rsidRPr="00944FC0">
        <w:rPr>
          <w:bCs/>
          <w:lang w:val="es-ES" w:eastAsia="es-CL"/>
        </w:rPr>
        <w:lastRenderedPageBreak/>
        <w:t>ANEXO 6: ORD DGOP N'</w:t>
      </w:r>
      <w:r>
        <w:rPr>
          <w:bCs/>
          <w:lang w:val="es-ES" w:eastAsia="es-CL"/>
        </w:rPr>
        <w:t>°</w:t>
      </w:r>
      <w:r w:rsidRPr="00944FC0">
        <w:rPr>
          <w:bCs/>
          <w:lang w:val="es-ES" w:eastAsia="es-CL"/>
        </w:rPr>
        <w:t>242 de fecha 04 de agosto de 2022, que rectifica y complementa ORD DGOP N' 75 de fecha 30</w:t>
      </w:r>
      <w:r>
        <w:rPr>
          <w:bCs/>
          <w:lang w:val="es-ES" w:eastAsia="es-CL"/>
        </w:rPr>
        <w:t xml:space="preserve"> </w:t>
      </w:r>
      <w:r w:rsidRPr="00944FC0">
        <w:rPr>
          <w:bCs/>
          <w:lang w:val="es-ES" w:eastAsia="es-CL"/>
        </w:rPr>
        <w:t>de marzo de 2022</w:t>
      </w:r>
      <w:r>
        <w:rPr>
          <w:bCs/>
          <w:lang w:val="es-ES" w:eastAsia="es-CL"/>
        </w:rPr>
        <w:t>.</w:t>
      </w:r>
    </w:p>
    <w:p w14:paraId="184C41C4" w14:textId="77777777" w:rsidR="002E2A34" w:rsidRPr="00653DA3" w:rsidRDefault="002E2A34" w:rsidP="00653DA3">
      <w:pPr>
        <w:pStyle w:val="Cuerpo2espacios"/>
        <w:rPr>
          <w:bCs/>
          <w:lang w:val="es-ES" w:eastAsia="es-CL"/>
        </w:rPr>
      </w:pPr>
    </w:p>
    <w:bookmarkEnd w:id="28"/>
    <w:p w14:paraId="78AD4805" w14:textId="3F711AAA" w:rsidR="00653DA3" w:rsidRPr="00A12CB8" w:rsidRDefault="00653DA3" w:rsidP="00653DA3">
      <w:pPr>
        <w:pStyle w:val="Cuerpo2espacios"/>
        <w:rPr>
          <w:b/>
          <w:u w:val="single"/>
          <w:lang w:val="es-ES" w:eastAsia="es-CL"/>
        </w:rPr>
      </w:pPr>
      <w:r w:rsidRPr="00A12CB8">
        <w:rPr>
          <w:b/>
          <w:u w:val="single"/>
          <w:lang w:val="es-ES" w:eastAsia="es-CL"/>
        </w:rPr>
        <w:t>A.</w:t>
      </w:r>
      <w:r w:rsidR="00B73E1C">
        <w:rPr>
          <w:b/>
          <w:u w:val="single"/>
          <w:lang w:val="es-ES" w:eastAsia="es-CL"/>
        </w:rPr>
        <w:t>2</w:t>
      </w:r>
      <w:r w:rsidRPr="00A12CB8">
        <w:rPr>
          <w:b/>
          <w:u w:val="single"/>
          <w:lang w:val="es-ES" w:eastAsia="es-CL"/>
        </w:rPr>
        <w:t xml:space="preserve"> </w:t>
      </w:r>
      <w:bookmarkStart w:id="29" w:name="_Hlk236387498"/>
      <w:r w:rsidRPr="00A12CB8">
        <w:rPr>
          <w:b/>
          <w:u w:val="single"/>
          <w:lang w:val="es-ES" w:eastAsia="es-CL"/>
        </w:rPr>
        <w:t>Análisis de los convenios modificatorios</w:t>
      </w:r>
    </w:p>
    <w:p w14:paraId="6AB00E5D" w14:textId="2ABCD133" w:rsidR="00B73E1C" w:rsidRDefault="00043438" w:rsidP="00AE1B4A">
      <w:pPr>
        <w:pStyle w:val="Cuerpo2espacios"/>
        <w:rPr>
          <w:lang w:val="es-ES" w:eastAsia="es-CL"/>
        </w:rPr>
      </w:pPr>
      <w:r w:rsidRPr="00043438">
        <w:rPr>
          <w:bCs/>
          <w:lang w:val="es-ES" w:eastAsia="es-CL"/>
        </w:rPr>
        <w:t>En esta etapa se revisarán los convenios modificatorios y demás antecedentes contractuales disponibles, con el propósito de identificar y determinar los días correspondientes a aumentos de plazo extra proporcionales. Para cada uno de estos aumentos, IDIEM analizará los antecedentes técnicos, contractuales y de ejecución de las obras que permitan identificar las circunstancias que efectivamente dieron origen a su otorgamiento, evaluando su correspondencia con las condiciones y hechos verificados durante el desarrollo del contrato. Asimismo, se evaluará la procedencia y justificación técnica de cada aumento de plazo, considerando su relación con las actividades afectadas, las condiciones de ejecución y los antecedentes que sustenten su reconocimiento. Será responsabilidad del Consorcio proporcionar oportunamente la información y documentación necesaria para realizar dicho análisis y sustentar las circunstancias que habrían dado origen a cada uno de los aumentos de plazo extra proporcionales.</w:t>
      </w:r>
      <w:bookmarkEnd w:id="29"/>
    </w:p>
    <w:p w14:paraId="7714750D" w14:textId="77777777" w:rsidR="00043438" w:rsidRDefault="00043438" w:rsidP="00AE1B4A">
      <w:pPr>
        <w:pStyle w:val="Cuerpo2espacios"/>
        <w:rPr>
          <w:lang w:val="es-ES" w:eastAsia="es-CL"/>
        </w:rPr>
      </w:pPr>
    </w:p>
    <w:p w14:paraId="3F96E971" w14:textId="29AD43F2" w:rsidR="00735700" w:rsidRDefault="00735700" w:rsidP="00AE1B4A">
      <w:pPr>
        <w:pStyle w:val="Cuerpo2espacios"/>
        <w:rPr>
          <w:lang w:val="es-ES" w:eastAsia="es-CL"/>
        </w:rPr>
      </w:pPr>
      <w:r w:rsidRPr="00B73CF2">
        <w:rPr>
          <w:lang w:val="es-ES" w:eastAsia="es-CL"/>
        </w:rPr>
        <w:t>A continuación, se presenta un resumen de l</w:t>
      </w:r>
      <w:r w:rsidR="00A12CB8">
        <w:rPr>
          <w:lang w:val="es-ES" w:eastAsia="es-CL"/>
        </w:rPr>
        <w:t>os convenios modificatorios</w:t>
      </w:r>
      <w:r w:rsidRPr="00B73CF2">
        <w:rPr>
          <w:lang w:val="es-ES" w:eastAsia="es-CL"/>
        </w:rPr>
        <w:t>:</w:t>
      </w:r>
    </w:p>
    <w:p w14:paraId="12135ECB" w14:textId="15B9DA37" w:rsidR="00735700" w:rsidRDefault="00735700" w:rsidP="00AE1B4A">
      <w:pPr>
        <w:pStyle w:val="Cuerpo2espacios"/>
        <w:rPr>
          <w:lang w:val="es-ES" w:eastAsia="es-CL"/>
        </w:rPr>
      </w:pPr>
    </w:p>
    <w:tbl>
      <w:tblPr>
        <w:tblStyle w:val="Tablaconcuadrcula"/>
        <w:tblW w:w="9181" w:type="dxa"/>
        <w:tblInd w:w="595" w:type="dxa"/>
        <w:tblLayout w:type="fixed"/>
        <w:tblLook w:val="04A0" w:firstRow="1" w:lastRow="0" w:firstColumn="1" w:lastColumn="0" w:noHBand="0" w:noVBand="1"/>
      </w:tblPr>
      <w:tblGrid>
        <w:gridCol w:w="562"/>
        <w:gridCol w:w="1106"/>
        <w:gridCol w:w="6237"/>
        <w:gridCol w:w="1276"/>
      </w:tblGrid>
      <w:tr w:rsidR="00B73E1C" w14:paraId="2DB2FA3E" w14:textId="3CD77AD9" w:rsidTr="00B73E1C">
        <w:trPr>
          <w:tblHeader/>
        </w:trPr>
        <w:tc>
          <w:tcPr>
            <w:tcW w:w="562" w:type="dxa"/>
            <w:shd w:val="clear" w:color="auto" w:fill="F2F2F2" w:themeFill="background1" w:themeFillShade="F2"/>
            <w:vAlign w:val="center"/>
          </w:tcPr>
          <w:p w14:paraId="05823EB6" w14:textId="31466094" w:rsidR="00B73E1C" w:rsidRPr="000F1849" w:rsidRDefault="00B73E1C" w:rsidP="0049542A">
            <w:pPr>
              <w:pStyle w:val="Cuerpo2espacios"/>
              <w:jc w:val="center"/>
              <w:rPr>
                <w:b/>
                <w:bCs/>
                <w:lang w:val="es-ES" w:eastAsia="es-CL"/>
              </w:rPr>
            </w:pPr>
            <w:r w:rsidRPr="000F1849">
              <w:rPr>
                <w:b/>
                <w:bCs/>
                <w:lang w:val="es-ES" w:eastAsia="es-CL"/>
              </w:rPr>
              <w:t>Nº Mod</w:t>
            </w:r>
          </w:p>
        </w:tc>
        <w:tc>
          <w:tcPr>
            <w:tcW w:w="1106" w:type="dxa"/>
            <w:shd w:val="clear" w:color="auto" w:fill="F2F2F2" w:themeFill="background1" w:themeFillShade="F2"/>
          </w:tcPr>
          <w:p w14:paraId="5B2E6CE1" w14:textId="77777777" w:rsidR="00B73E1C" w:rsidRDefault="00B73E1C" w:rsidP="0049542A">
            <w:pPr>
              <w:pStyle w:val="Cuerpo2espacios"/>
              <w:jc w:val="center"/>
              <w:rPr>
                <w:b/>
                <w:bCs/>
              </w:rPr>
            </w:pPr>
          </w:p>
          <w:p w14:paraId="09876E13" w14:textId="2594DEA7" w:rsidR="00B73E1C" w:rsidRPr="000F1849" w:rsidRDefault="00B73E1C" w:rsidP="0049542A">
            <w:pPr>
              <w:pStyle w:val="Cuerpo2espacios"/>
              <w:jc w:val="center"/>
              <w:rPr>
                <w:b/>
                <w:bCs/>
              </w:rPr>
            </w:pPr>
            <w:r>
              <w:rPr>
                <w:b/>
                <w:bCs/>
              </w:rPr>
              <w:t>Fecha</w:t>
            </w:r>
          </w:p>
        </w:tc>
        <w:tc>
          <w:tcPr>
            <w:tcW w:w="6237" w:type="dxa"/>
            <w:shd w:val="clear" w:color="auto" w:fill="F2F2F2" w:themeFill="background1" w:themeFillShade="F2"/>
            <w:vAlign w:val="center"/>
          </w:tcPr>
          <w:p w14:paraId="70AC7E2B" w14:textId="09908D3F" w:rsidR="00B73E1C" w:rsidRPr="000F1849" w:rsidRDefault="00B73E1C" w:rsidP="0049542A">
            <w:pPr>
              <w:pStyle w:val="Cuerpo2espacios"/>
              <w:jc w:val="center"/>
              <w:rPr>
                <w:b/>
                <w:bCs/>
                <w:lang w:val="es-ES" w:eastAsia="es-CL"/>
              </w:rPr>
            </w:pPr>
            <w:r w:rsidRPr="000F1849">
              <w:rPr>
                <w:b/>
                <w:bCs/>
              </w:rPr>
              <w:t>Convenio/Modificación</w:t>
            </w:r>
          </w:p>
        </w:tc>
        <w:tc>
          <w:tcPr>
            <w:tcW w:w="1276" w:type="dxa"/>
            <w:shd w:val="clear" w:color="auto" w:fill="F2F2F2" w:themeFill="background1" w:themeFillShade="F2"/>
            <w:vAlign w:val="center"/>
          </w:tcPr>
          <w:p w14:paraId="343E0EE5" w14:textId="451630A5" w:rsidR="00B73E1C" w:rsidRPr="000F1849" w:rsidRDefault="00B73E1C" w:rsidP="0049542A">
            <w:pPr>
              <w:pStyle w:val="Cuerpo2espacios"/>
              <w:jc w:val="center"/>
              <w:rPr>
                <w:b/>
                <w:bCs/>
              </w:rPr>
            </w:pPr>
            <w:r w:rsidRPr="000F1849">
              <w:rPr>
                <w:b/>
                <w:bCs/>
              </w:rPr>
              <w:t>Plazo total</w:t>
            </w:r>
          </w:p>
          <w:p w14:paraId="24711E5A" w14:textId="1C3B9133" w:rsidR="00B73E1C" w:rsidRPr="000F1849" w:rsidRDefault="00B73E1C" w:rsidP="0049542A">
            <w:pPr>
              <w:pStyle w:val="Cuerpo2espacios"/>
              <w:jc w:val="center"/>
              <w:rPr>
                <w:b/>
                <w:bCs/>
                <w:lang w:val="es-ES" w:eastAsia="es-CL"/>
              </w:rPr>
            </w:pPr>
            <w:r w:rsidRPr="000F1849">
              <w:rPr>
                <w:b/>
                <w:bCs/>
              </w:rPr>
              <w:t>[días]</w:t>
            </w:r>
          </w:p>
        </w:tc>
      </w:tr>
      <w:tr w:rsidR="00B73E1C" w14:paraId="27F770AE" w14:textId="181599CE" w:rsidTr="00B73E1C">
        <w:trPr>
          <w:tblHeader/>
        </w:trPr>
        <w:tc>
          <w:tcPr>
            <w:tcW w:w="562" w:type="dxa"/>
          </w:tcPr>
          <w:p w14:paraId="2D5A454C" w14:textId="474D1E7B" w:rsidR="00B73E1C" w:rsidRDefault="00B73E1C" w:rsidP="0029651E">
            <w:pPr>
              <w:pStyle w:val="Cuerpo2espacios"/>
              <w:jc w:val="center"/>
            </w:pPr>
            <w:r>
              <w:t>1</w:t>
            </w:r>
          </w:p>
        </w:tc>
        <w:tc>
          <w:tcPr>
            <w:tcW w:w="1106" w:type="dxa"/>
          </w:tcPr>
          <w:p w14:paraId="49C3C183" w14:textId="072BC762" w:rsidR="00B73E1C" w:rsidRPr="00693F7D" w:rsidRDefault="00B73E1C" w:rsidP="0029651E">
            <w:pPr>
              <w:pStyle w:val="Cuerpo2espacios"/>
              <w:jc w:val="left"/>
            </w:pPr>
            <w:r>
              <w:t>29-8-2022</w:t>
            </w:r>
          </w:p>
        </w:tc>
        <w:tc>
          <w:tcPr>
            <w:tcW w:w="6237" w:type="dxa"/>
          </w:tcPr>
          <w:p w14:paraId="7B213292" w14:textId="0903E2DE" w:rsidR="00B73E1C" w:rsidRDefault="00B73E1C" w:rsidP="006D6C6C">
            <w:pPr>
              <w:pStyle w:val="Cuerpo2espacios"/>
            </w:pPr>
            <w:r w:rsidRPr="006D6C6C">
              <w:t>RES. EX. ELEC. Nº259</w:t>
            </w:r>
            <w:r>
              <w:t>:</w:t>
            </w:r>
            <w:r w:rsidRPr="006D6C6C">
              <w:t xml:space="preserve"> </w:t>
            </w:r>
            <w:r>
              <w:t>C</w:t>
            </w:r>
            <w:r w:rsidRPr="006D6C6C">
              <w:t>onvenio asociado a hallazgos arqueológicos, tratado como fuerza mayor</w:t>
            </w:r>
            <w:r>
              <w:t>.</w:t>
            </w:r>
          </w:p>
        </w:tc>
        <w:tc>
          <w:tcPr>
            <w:tcW w:w="1276" w:type="dxa"/>
          </w:tcPr>
          <w:p w14:paraId="439E138F" w14:textId="5D6A2587" w:rsidR="00B73E1C" w:rsidRPr="00595A4B" w:rsidRDefault="00B73E1C" w:rsidP="0029651E">
            <w:pPr>
              <w:pStyle w:val="Cuerpo2espacios"/>
              <w:jc w:val="center"/>
            </w:pPr>
            <w:r>
              <w:t>119 días</w:t>
            </w:r>
          </w:p>
        </w:tc>
      </w:tr>
      <w:tr w:rsidR="00B73E1C" w14:paraId="21DD8CA5" w14:textId="73E1D577" w:rsidTr="00B73E1C">
        <w:trPr>
          <w:tblHeader/>
        </w:trPr>
        <w:tc>
          <w:tcPr>
            <w:tcW w:w="562" w:type="dxa"/>
          </w:tcPr>
          <w:p w14:paraId="24867788" w14:textId="2E69A7BF" w:rsidR="00B73E1C" w:rsidRDefault="00B73E1C" w:rsidP="0029651E">
            <w:pPr>
              <w:pStyle w:val="Cuerpo2espacios"/>
              <w:jc w:val="center"/>
              <w:rPr>
                <w:lang w:val="es-ES" w:eastAsia="es-CL"/>
              </w:rPr>
            </w:pPr>
            <w:r>
              <w:rPr>
                <w:lang w:val="es-ES" w:eastAsia="es-CL"/>
              </w:rPr>
              <w:t>2</w:t>
            </w:r>
          </w:p>
        </w:tc>
        <w:tc>
          <w:tcPr>
            <w:tcW w:w="1106" w:type="dxa"/>
          </w:tcPr>
          <w:p w14:paraId="36A38DE9" w14:textId="1B201061" w:rsidR="00B73E1C" w:rsidRPr="00693F7D" w:rsidRDefault="00B73E1C" w:rsidP="0029651E">
            <w:pPr>
              <w:pStyle w:val="Cuerpo2espacios"/>
              <w:jc w:val="left"/>
            </w:pPr>
            <w:r>
              <w:t>09-11-2022</w:t>
            </w:r>
          </w:p>
        </w:tc>
        <w:tc>
          <w:tcPr>
            <w:tcW w:w="6237" w:type="dxa"/>
          </w:tcPr>
          <w:p w14:paraId="55A45BDF" w14:textId="7105DD33" w:rsidR="00B73E1C" w:rsidRPr="007B7927" w:rsidRDefault="00B73E1C" w:rsidP="006D6C6C">
            <w:pPr>
              <w:pStyle w:val="Cuerpo2espacios"/>
              <w:rPr>
                <w:lang w:val="es-ES" w:eastAsia="es-CL"/>
              </w:rPr>
            </w:pPr>
            <w:r w:rsidRPr="006D6C6C">
              <w:rPr>
                <w:lang w:val="es-ES" w:eastAsia="es-CL"/>
              </w:rPr>
              <w:t>RES.EX. ELEC. Nº340</w:t>
            </w:r>
            <w:r>
              <w:rPr>
                <w:lang w:val="es-ES" w:eastAsia="es-CL"/>
              </w:rPr>
              <w:t>: A</w:t>
            </w:r>
            <w:r w:rsidRPr="006D6C6C">
              <w:rPr>
                <w:lang w:val="es-ES" w:eastAsia="es-CL"/>
              </w:rPr>
              <w:t>ctualización del precio de la oferta (495,7MM) y aumento de gastos de valores proforma (100MM por tema arqueológico)</w:t>
            </w:r>
          </w:p>
        </w:tc>
        <w:tc>
          <w:tcPr>
            <w:tcW w:w="1276" w:type="dxa"/>
          </w:tcPr>
          <w:p w14:paraId="1D654E15" w14:textId="18E2B465" w:rsidR="00B73E1C" w:rsidRDefault="00B73E1C" w:rsidP="0029651E">
            <w:pPr>
              <w:pStyle w:val="Cuerpo2espacios"/>
              <w:jc w:val="center"/>
              <w:rPr>
                <w:lang w:val="es-ES" w:eastAsia="es-CL"/>
              </w:rPr>
            </w:pPr>
            <w:r>
              <w:rPr>
                <w:lang w:val="es-ES" w:eastAsia="es-CL"/>
              </w:rPr>
              <w:t>0</w:t>
            </w:r>
          </w:p>
        </w:tc>
      </w:tr>
      <w:tr w:rsidR="00B73E1C" w14:paraId="1576A3B7" w14:textId="274CD701" w:rsidTr="00B73E1C">
        <w:trPr>
          <w:tblHeader/>
        </w:trPr>
        <w:tc>
          <w:tcPr>
            <w:tcW w:w="562" w:type="dxa"/>
          </w:tcPr>
          <w:p w14:paraId="4B695136" w14:textId="3B373D92" w:rsidR="00B73E1C" w:rsidRDefault="00B73E1C" w:rsidP="0029651E">
            <w:pPr>
              <w:pStyle w:val="Cuerpo2espacios"/>
              <w:jc w:val="center"/>
              <w:rPr>
                <w:lang w:val="es-ES" w:eastAsia="es-CL"/>
              </w:rPr>
            </w:pPr>
            <w:r>
              <w:rPr>
                <w:lang w:val="es-ES" w:eastAsia="es-CL"/>
              </w:rPr>
              <w:t xml:space="preserve">3 </w:t>
            </w:r>
          </w:p>
        </w:tc>
        <w:tc>
          <w:tcPr>
            <w:tcW w:w="1106" w:type="dxa"/>
          </w:tcPr>
          <w:p w14:paraId="6A50D883" w14:textId="3EAB152F" w:rsidR="00B73E1C" w:rsidRPr="00693F7D" w:rsidRDefault="00B73E1C" w:rsidP="0029651E">
            <w:pPr>
              <w:pStyle w:val="Cuerpo2espacios"/>
              <w:jc w:val="left"/>
            </w:pPr>
            <w:r>
              <w:t>18-01-2023</w:t>
            </w:r>
          </w:p>
        </w:tc>
        <w:tc>
          <w:tcPr>
            <w:tcW w:w="6237" w:type="dxa"/>
          </w:tcPr>
          <w:p w14:paraId="225D5218" w14:textId="5136A604" w:rsidR="00B73E1C" w:rsidRDefault="00B73E1C" w:rsidP="0029651E">
            <w:pPr>
              <w:pStyle w:val="Cuerpo2espacios"/>
              <w:jc w:val="left"/>
              <w:rPr>
                <w:lang w:val="es-ES" w:eastAsia="es-CL"/>
              </w:rPr>
            </w:pPr>
            <w:r w:rsidRPr="006D6C6C">
              <w:rPr>
                <w:lang w:val="es-ES" w:eastAsia="es-CL"/>
              </w:rPr>
              <w:t>RES. EX. ELEC. N</w:t>
            </w:r>
            <w:r>
              <w:rPr>
                <w:lang w:val="es-ES" w:eastAsia="es-CL"/>
              </w:rPr>
              <w:t>°</w:t>
            </w:r>
            <w:r w:rsidRPr="006D6C6C">
              <w:rPr>
                <w:lang w:val="es-ES" w:eastAsia="es-CL"/>
              </w:rPr>
              <w:t>36</w:t>
            </w:r>
            <w:r>
              <w:rPr>
                <w:lang w:val="es-ES" w:eastAsia="es-CL"/>
              </w:rPr>
              <w:t xml:space="preserve">: </w:t>
            </w:r>
            <w:r w:rsidRPr="006D6C6C">
              <w:rPr>
                <w:lang w:val="es-ES" w:eastAsia="es-CL"/>
              </w:rPr>
              <w:t>Asociado a aprobación tardía de proyecto de cálculo estructural.</w:t>
            </w:r>
          </w:p>
        </w:tc>
        <w:tc>
          <w:tcPr>
            <w:tcW w:w="1276" w:type="dxa"/>
          </w:tcPr>
          <w:p w14:paraId="71233583" w14:textId="73C47C7E" w:rsidR="00B73E1C" w:rsidRDefault="00B73E1C" w:rsidP="0029651E">
            <w:pPr>
              <w:pStyle w:val="Cuerpo2espacios"/>
              <w:jc w:val="center"/>
              <w:rPr>
                <w:lang w:val="es-ES" w:eastAsia="es-CL"/>
              </w:rPr>
            </w:pPr>
            <w:r>
              <w:rPr>
                <w:lang w:val="es-ES" w:eastAsia="es-CL"/>
              </w:rPr>
              <w:t>43 días</w:t>
            </w:r>
          </w:p>
        </w:tc>
      </w:tr>
      <w:tr w:rsidR="00B73E1C" w14:paraId="25C20BD1" w14:textId="77777777" w:rsidTr="00B73E1C">
        <w:trPr>
          <w:tblHeader/>
        </w:trPr>
        <w:tc>
          <w:tcPr>
            <w:tcW w:w="562" w:type="dxa"/>
          </w:tcPr>
          <w:p w14:paraId="1530804D" w14:textId="1E503D1C" w:rsidR="00B73E1C" w:rsidRDefault="00B73E1C" w:rsidP="0029651E">
            <w:pPr>
              <w:pStyle w:val="Cuerpo2espacios"/>
              <w:jc w:val="center"/>
              <w:rPr>
                <w:lang w:val="es-ES" w:eastAsia="es-CL"/>
              </w:rPr>
            </w:pPr>
            <w:r>
              <w:rPr>
                <w:lang w:val="es-ES" w:eastAsia="es-CL"/>
              </w:rPr>
              <w:t>4</w:t>
            </w:r>
          </w:p>
        </w:tc>
        <w:tc>
          <w:tcPr>
            <w:tcW w:w="1106" w:type="dxa"/>
          </w:tcPr>
          <w:p w14:paraId="1ACCC13D" w14:textId="2CD54731" w:rsidR="00B73E1C" w:rsidRPr="00693F7D" w:rsidRDefault="00B73E1C" w:rsidP="0029651E">
            <w:pPr>
              <w:pStyle w:val="Cuerpo2espacios"/>
              <w:jc w:val="left"/>
            </w:pPr>
            <w:r>
              <w:t>22-03-2023</w:t>
            </w:r>
          </w:p>
        </w:tc>
        <w:tc>
          <w:tcPr>
            <w:tcW w:w="6237" w:type="dxa"/>
          </w:tcPr>
          <w:p w14:paraId="00B6C9AA" w14:textId="6F53093E" w:rsidR="00B73E1C" w:rsidRPr="00693F7D" w:rsidRDefault="00B73E1C" w:rsidP="000711C8">
            <w:pPr>
              <w:pStyle w:val="Cuerpo2espacios"/>
            </w:pPr>
            <w:r w:rsidRPr="006D6C6C">
              <w:t>RES. EX. ELEC Nº174</w:t>
            </w:r>
            <w:r>
              <w:t xml:space="preserve">: </w:t>
            </w:r>
            <w:r w:rsidRPr="006D6C6C">
              <w:t>Reajuste decreto DS MOP Nº177 (4976,5MM)</w:t>
            </w:r>
            <w:r>
              <w:t>.</w:t>
            </w:r>
          </w:p>
        </w:tc>
        <w:tc>
          <w:tcPr>
            <w:tcW w:w="1276" w:type="dxa"/>
          </w:tcPr>
          <w:p w14:paraId="7F63415E" w14:textId="53E8F47E" w:rsidR="00B73E1C" w:rsidRDefault="00B73E1C" w:rsidP="0029651E">
            <w:pPr>
              <w:pStyle w:val="Cuerpo2espacios"/>
              <w:jc w:val="center"/>
              <w:rPr>
                <w:lang w:val="es-ES" w:eastAsia="es-CL"/>
              </w:rPr>
            </w:pPr>
            <w:r>
              <w:rPr>
                <w:lang w:val="es-ES" w:eastAsia="es-CL"/>
              </w:rPr>
              <w:t>0</w:t>
            </w:r>
          </w:p>
        </w:tc>
      </w:tr>
      <w:tr w:rsidR="00B73E1C" w14:paraId="5E4869F2" w14:textId="489E102B" w:rsidTr="00B73E1C">
        <w:trPr>
          <w:tblHeader/>
        </w:trPr>
        <w:tc>
          <w:tcPr>
            <w:tcW w:w="562" w:type="dxa"/>
          </w:tcPr>
          <w:p w14:paraId="3EFD35E9" w14:textId="74E25B98" w:rsidR="00B73E1C" w:rsidRDefault="00B73E1C" w:rsidP="0029651E">
            <w:pPr>
              <w:pStyle w:val="Cuerpo2espacios"/>
              <w:jc w:val="center"/>
              <w:rPr>
                <w:lang w:val="es-ES" w:eastAsia="es-CL"/>
              </w:rPr>
            </w:pPr>
            <w:r>
              <w:rPr>
                <w:lang w:val="es-ES" w:eastAsia="es-CL"/>
              </w:rPr>
              <w:t>5</w:t>
            </w:r>
          </w:p>
        </w:tc>
        <w:tc>
          <w:tcPr>
            <w:tcW w:w="1106" w:type="dxa"/>
          </w:tcPr>
          <w:p w14:paraId="6386EB29" w14:textId="08A77429" w:rsidR="00B73E1C" w:rsidRPr="000F1849" w:rsidRDefault="00B73E1C" w:rsidP="0029651E">
            <w:pPr>
              <w:pStyle w:val="Cuerpo2espacios"/>
              <w:jc w:val="left"/>
              <w:rPr>
                <w:lang w:val="es-ES" w:eastAsia="es-CL"/>
              </w:rPr>
            </w:pPr>
            <w:r>
              <w:rPr>
                <w:lang w:val="es-ES" w:eastAsia="es-CL"/>
              </w:rPr>
              <w:t>07-07-2023</w:t>
            </w:r>
          </w:p>
        </w:tc>
        <w:tc>
          <w:tcPr>
            <w:tcW w:w="6237" w:type="dxa"/>
          </w:tcPr>
          <w:p w14:paraId="130A0E2E" w14:textId="2C58507C" w:rsidR="00B73E1C" w:rsidRPr="004E0187" w:rsidRDefault="00B73E1C" w:rsidP="000711C8">
            <w:pPr>
              <w:pStyle w:val="Cuerpo2espacios"/>
              <w:rPr>
                <w:lang w:val="es-ES" w:eastAsia="es-CL"/>
              </w:rPr>
            </w:pPr>
            <w:r w:rsidRPr="006D6C6C">
              <w:rPr>
                <w:lang w:val="es-ES" w:eastAsia="es-CL"/>
              </w:rPr>
              <w:t>RES. EX. ELEC Nº175</w:t>
            </w:r>
            <w:r>
              <w:rPr>
                <w:lang w:val="es-ES" w:eastAsia="es-CL"/>
              </w:rPr>
              <w:t xml:space="preserve">: </w:t>
            </w:r>
            <w:r w:rsidRPr="006D6C6C">
              <w:rPr>
                <w:lang w:val="es-ES" w:eastAsia="es-CL"/>
              </w:rPr>
              <w:t>Modificación de etapas, de acuerdo al avance económico.</w:t>
            </w:r>
          </w:p>
        </w:tc>
        <w:tc>
          <w:tcPr>
            <w:tcW w:w="1276" w:type="dxa"/>
          </w:tcPr>
          <w:p w14:paraId="03CEA8B9" w14:textId="2AF87664" w:rsidR="00B73E1C" w:rsidRDefault="00B73E1C" w:rsidP="0029651E">
            <w:pPr>
              <w:pStyle w:val="Cuerpo2espacios"/>
              <w:jc w:val="center"/>
              <w:rPr>
                <w:lang w:val="es-ES" w:eastAsia="es-CL"/>
              </w:rPr>
            </w:pPr>
            <w:r>
              <w:rPr>
                <w:lang w:val="es-ES" w:eastAsia="es-CL"/>
              </w:rPr>
              <w:t>0</w:t>
            </w:r>
          </w:p>
        </w:tc>
      </w:tr>
      <w:tr w:rsidR="00B73E1C" w14:paraId="5CB61D5E" w14:textId="77777777" w:rsidTr="00B73E1C">
        <w:trPr>
          <w:trHeight w:val="790"/>
          <w:tblHeader/>
        </w:trPr>
        <w:tc>
          <w:tcPr>
            <w:tcW w:w="562" w:type="dxa"/>
          </w:tcPr>
          <w:p w14:paraId="70F2E35A" w14:textId="51917E28" w:rsidR="00B73E1C" w:rsidRDefault="00B73E1C" w:rsidP="0029651E">
            <w:pPr>
              <w:pStyle w:val="Cuerpo2espacios"/>
              <w:jc w:val="center"/>
              <w:rPr>
                <w:lang w:val="es-ES" w:eastAsia="es-CL"/>
              </w:rPr>
            </w:pPr>
            <w:r>
              <w:rPr>
                <w:lang w:val="es-ES" w:eastAsia="es-CL"/>
              </w:rPr>
              <w:t>6</w:t>
            </w:r>
          </w:p>
        </w:tc>
        <w:tc>
          <w:tcPr>
            <w:tcW w:w="1106" w:type="dxa"/>
          </w:tcPr>
          <w:p w14:paraId="5D274DCE" w14:textId="1C30A188" w:rsidR="00B73E1C" w:rsidRDefault="00B73E1C" w:rsidP="0029651E">
            <w:pPr>
              <w:pStyle w:val="Cuerpo2espacios"/>
              <w:jc w:val="left"/>
              <w:rPr>
                <w:lang w:val="es-ES" w:eastAsia="es-CL"/>
              </w:rPr>
            </w:pPr>
            <w:r w:rsidRPr="00AF2623">
              <w:rPr>
                <w:lang w:val="es-ES" w:eastAsia="es-CL"/>
              </w:rPr>
              <w:t>10-10-2023</w:t>
            </w:r>
          </w:p>
        </w:tc>
        <w:tc>
          <w:tcPr>
            <w:tcW w:w="6237" w:type="dxa"/>
          </w:tcPr>
          <w:p w14:paraId="3108F4A6" w14:textId="204DEBCB" w:rsidR="00B73E1C" w:rsidRPr="000F1849" w:rsidRDefault="00B73E1C" w:rsidP="000711C8">
            <w:pPr>
              <w:pStyle w:val="Cuerpo2espacios"/>
              <w:rPr>
                <w:lang w:val="es-ES" w:eastAsia="es-CL"/>
              </w:rPr>
            </w:pPr>
            <w:r w:rsidRPr="00AF2623">
              <w:rPr>
                <w:lang w:val="es-ES" w:eastAsia="es-CL"/>
              </w:rPr>
              <w:t>RES. EX. ELEC. Nº529</w:t>
            </w:r>
            <w:r>
              <w:rPr>
                <w:lang w:val="es-ES" w:eastAsia="es-CL"/>
              </w:rPr>
              <w:t xml:space="preserve">: </w:t>
            </w:r>
            <w:r w:rsidRPr="000711C8">
              <w:rPr>
                <w:lang w:val="es-ES" w:eastAsia="es-CL"/>
              </w:rPr>
              <w:t>Modificación de etapa 4 por impacto arqueológico, manteniendo el plazo del proyecto.</w:t>
            </w:r>
            <w:r w:rsidRPr="00AF2623">
              <w:rPr>
                <w:lang w:val="es-ES" w:eastAsia="es-CL"/>
              </w:rPr>
              <w:tab/>
            </w:r>
          </w:p>
        </w:tc>
        <w:tc>
          <w:tcPr>
            <w:tcW w:w="1276" w:type="dxa"/>
          </w:tcPr>
          <w:p w14:paraId="3F9E4F02" w14:textId="1F5F2E05" w:rsidR="00B73E1C" w:rsidRDefault="00B73E1C" w:rsidP="0029651E">
            <w:pPr>
              <w:pStyle w:val="Cuerpo2espacios"/>
              <w:jc w:val="center"/>
              <w:rPr>
                <w:lang w:val="es-ES" w:eastAsia="es-CL"/>
              </w:rPr>
            </w:pPr>
            <w:r>
              <w:rPr>
                <w:lang w:val="es-ES" w:eastAsia="es-CL"/>
              </w:rPr>
              <w:t>0</w:t>
            </w:r>
          </w:p>
        </w:tc>
      </w:tr>
      <w:tr w:rsidR="00B73E1C" w14:paraId="7D6EF2C1" w14:textId="77777777" w:rsidTr="00B73E1C">
        <w:trPr>
          <w:tblHeader/>
        </w:trPr>
        <w:tc>
          <w:tcPr>
            <w:tcW w:w="562" w:type="dxa"/>
          </w:tcPr>
          <w:p w14:paraId="28B6CDEB" w14:textId="48A8827B" w:rsidR="00B73E1C" w:rsidRDefault="00B73E1C" w:rsidP="0029651E">
            <w:pPr>
              <w:pStyle w:val="Cuerpo2espacios"/>
              <w:jc w:val="center"/>
              <w:rPr>
                <w:lang w:val="es-ES" w:eastAsia="es-CL"/>
              </w:rPr>
            </w:pPr>
            <w:r>
              <w:rPr>
                <w:lang w:val="es-ES" w:eastAsia="es-CL"/>
              </w:rPr>
              <w:t>7</w:t>
            </w:r>
          </w:p>
        </w:tc>
        <w:tc>
          <w:tcPr>
            <w:tcW w:w="1106" w:type="dxa"/>
          </w:tcPr>
          <w:p w14:paraId="14F869E6" w14:textId="326D236F" w:rsidR="00B73E1C" w:rsidRDefault="00B73E1C" w:rsidP="0029651E">
            <w:pPr>
              <w:pStyle w:val="Cuerpo2espacios"/>
              <w:jc w:val="left"/>
              <w:rPr>
                <w:lang w:val="es-ES" w:eastAsia="es-CL"/>
              </w:rPr>
            </w:pPr>
            <w:r w:rsidRPr="00AF2623">
              <w:rPr>
                <w:lang w:val="es-ES" w:eastAsia="es-CL"/>
              </w:rPr>
              <w:t>13-12-2023</w:t>
            </w:r>
          </w:p>
        </w:tc>
        <w:tc>
          <w:tcPr>
            <w:tcW w:w="6237" w:type="dxa"/>
          </w:tcPr>
          <w:p w14:paraId="08067C6D" w14:textId="2EB903EF" w:rsidR="00B73E1C" w:rsidRDefault="00B73E1C" w:rsidP="000711C8">
            <w:pPr>
              <w:pStyle w:val="Cuerpo2espacios"/>
              <w:rPr>
                <w:lang w:val="es-ES" w:eastAsia="es-CL"/>
              </w:rPr>
            </w:pPr>
            <w:r w:rsidRPr="00AF2623">
              <w:rPr>
                <w:lang w:val="es-ES" w:eastAsia="es-CL"/>
              </w:rPr>
              <w:t>RES.</w:t>
            </w:r>
            <w:r>
              <w:rPr>
                <w:lang w:val="es-ES" w:eastAsia="es-CL"/>
              </w:rPr>
              <w:t xml:space="preserve"> </w:t>
            </w:r>
            <w:r w:rsidRPr="00AF2623">
              <w:rPr>
                <w:lang w:val="es-ES" w:eastAsia="es-CL"/>
              </w:rPr>
              <w:t>EX. ELEC. Nº660</w:t>
            </w:r>
            <w:r>
              <w:rPr>
                <w:lang w:val="es-ES" w:eastAsia="es-CL"/>
              </w:rPr>
              <w:t>: A</w:t>
            </w:r>
            <w:r w:rsidRPr="000711C8">
              <w:rPr>
                <w:lang w:val="es-ES" w:eastAsia="es-CL"/>
              </w:rPr>
              <w:t>umento de plazo por demora en autorización de rescate arqueológico.</w:t>
            </w:r>
          </w:p>
        </w:tc>
        <w:tc>
          <w:tcPr>
            <w:tcW w:w="1276" w:type="dxa"/>
          </w:tcPr>
          <w:p w14:paraId="7BE02315" w14:textId="4649FC41" w:rsidR="00B73E1C" w:rsidRDefault="00B73E1C" w:rsidP="0029651E">
            <w:pPr>
              <w:pStyle w:val="Cuerpo2espacios"/>
              <w:jc w:val="center"/>
              <w:rPr>
                <w:lang w:val="es-ES" w:eastAsia="es-CL"/>
              </w:rPr>
            </w:pPr>
            <w:r>
              <w:rPr>
                <w:lang w:val="es-ES" w:eastAsia="es-CL"/>
              </w:rPr>
              <w:t>172 días</w:t>
            </w:r>
          </w:p>
        </w:tc>
      </w:tr>
      <w:tr w:rsidR="00B73E1C" w14:paraId="7427448D" w14:textId="77777777" w:rsidTr="00B73E1C">
        <w:trPr>
          <w:tblHeader/>
        </w:trPr>
        <w:tc>
          <w:tcPr>
            <w:tcW w:w="562" w:type="dxa"/>
          </w:tcPr>
          <w:p w14:paraId="2B5BC826" w14:textId="03A29628" w:rsidR="00B73E1C" w:rsidRDefault="00B73E1C" w:rsidP="0029651E">
            <w:pPr>
              <w:pStyle w:val="Cuerpo2espacios"/>
              <w:jc w:val="center"/>
              <w:rPr>
                <w:lang w:val="es-ES" w:eastAsia="es-CL"/>
              </w:rPr>
            </w:pPr>
            <w:r>
              <w:rPr>
                <w:lang w:val="es-ES" w:eastAsia="es-CL"/>
              </w:rPr>
              <w:t>8</w:t>
            </w:r>
          </w:p>
        </w:tc>
        <w:tc>
          <w:tcPr>
            <w:tcW w:w="1106" w:type="dxa"/>
          </w:tcPr>
          <w:p w14:paraId="2F7850B3" w14:textId="1556F907" w:rsidR="00B73E1C" w:rsidRDefault="00B73E1C" w:rsidP="0029651E">
            <w:pPr>
              <w:pStyle w:val="Cuerpo2espacios"/>
              <w:jc w:val="left"/>
              <w:rPr>
                <w:lang w:val="es-ES" w:eastAsia="es-CL"/>
              </w:rPr>
            </w:pPr>
            <w:r w:rsidRPr="00AF2623">
              <w:rPr>
                <w:lang w:val="es-ES" w:eastAsia="es-CL"/>
              </w:rPr>
              <w:t>13-02-2024</w:t>
            </w:r>
          </w:p>
        </w:tc>
        <w:tc>
          <w:tcPr>
            <w:tcW w:w="6237" w:type="dxa"/>
          </w:tcPr>
          <w:p w14:paraId="7B1A257B" w14:textId="3D65A9CD" w:rsidR="00B73E1C" w:rsidRDefault="00B73E1C" w:rsidP="000711C8">
            <w:pPr>
              <w:pStyle w:val="Cuerpo2espacios"/>
              <w:rPr>
                <w:lang w:val="es-ES" w:eastAsia="es-CL"/>
              </w:rPr>
            </w:pPr>
            <w:r w:rsidRPr="00AF2623">
              <w:rPr>
                <w:lang w:val="es-ES" w:eastAsia="es-CL"/>
              </w:rPr>
              <w:t>RES.</w:t>
            </w:r>
            <w:r>
              <w:rPr>
                <w:lang w:val="es-ES" w:eastAsia="es-CL"/>
              </w:rPr>
              <w:t xml:space="preserve"> </w:t>
            </w:r>
            <w:r w:rsidRPr="00AF2623">
              <w:rPr>
                <w:lang w:val="es-ES" w:eastAsia="es-CL"/>
              </w:rPr>
              <w:t>EX.</w:t>
            </w:r>
            <w:r>
              <w:rPr>
                <w:lang w:val="es-ES" w:eastAsia="es-CL"/>
              </w:rPr>
              <w:t xml:space="preserve"> </w:t>
            </w:r>
            <w:r w:rsidRPr="00AF2623">
              <w:rPr>
                <w:lang w:val="es-ES" w:eastAsia="es-CL"/>
              </w:rPr>
              <w:t>ELEC. Nº66</w:t>
            </w:r>
            <w:r>
              <w:rPr>
                <w:lang w:val="es-ES" w:eastAsia="es-CL"/>
              </w:rPr>
              <w:t xml:space="preserve">: </w:t>
            </w:r>
            <w:r w:rsidRPr="000711C8">
              <w:rPr>
                <w:lang w:val="es-ES" w:eastAsia="es-CL"/>
              </w:rPr>
              <w:t>formalización de aumentos y disminuciones de obra, costo 0.</w:t>
            </w:r>
          </w:p>
        </w:tc>
        <w:tc>
          <w:tcPr>
            <w:tcW w:w="1276" w:type="dxa"/>
          </w:tcPr>
          <w:p w14:paraId="351CCB0F" w14:textId="21753894" w:rsidR="00B73E1C" w:rsidRDefault="00B73E1C" w:rsidP="0029651E">
            <w:pPr>
              <w:pStyle w:val="Cuerpo2espacios"/>
              <w:jc w:val="center"/>
              <w:rPr>
                <w:lang w:val="es-ES" w:eastAsia="es-CL"/>
              </w:rPr>
            </w:pPr>
            <w:r>
              <w:rPr>
                <w:lang w:val="es-ES" w:eastAsia="es-CL"/>
              </w:rPr>
              <w:t>0</w:t>
            </w:r>
          </w:p>
        </w:tc>
      </w:tr>
      <w:tr w:rsidR="00B73E1C" w14:paraId="314F1B1E" w14:textId="77777777" w:rsidTr="00B73E1C">
        <w:trPr>
          <w:tblHeader/>
        </w:trPr>
        <w:tc>
          <w:tcPr>
            <w:tcW w:w="562" w:type="dxa"/>
          </w:tcPr>
          <w:p w14:paraId="6BD2DA3C" w14:textId="0F673E79" w:rsidR="00B73E1C" w:rsidRDefault="00B73E1C" w:rsidP="0029651E">
            <w:pPr>
              <w:pStyle w:val="Cuerpo2espacios"/>
              <w:jc w:val="center"/>
              <w:rPr>
                <w:lang w:val="es-ES" w:eastAsia="es-CL"/>
              </w:rPr>
            </w:pPr>
            <w:r>
              <w:rPr>
                <w:lang w:val="es-ES" w:eastAsia="es-CL"/>
              </w:rPr>
              <w:t>9</w:t>
            </w:r>
          </w:p>
        </w:tc>
        <w:tc>
          <w:tcPr>
            <w:tcW w:w="1106" w:type="dxa"/>
          </w:tcPr>
          <w:p w14:paraId="234D71D7" w14:textId="0FAFA5AF" w:rsidR="00B73E1C" w:rsidRDefault="00B73E1C" w:rsidP="0029651E">
            <w:pPr>
              <w:pStyle w:val="Cuerpo2espacios"/>
              <w:jc w:val="left"/>
              <w:rPr>
                <w:lang w:val="es-ES" w:eastAsia="es-CL"/>
              </w:rPr>
            </w:pPr>
            <w:r w:rsidRPr="00AF2623">
              <w:rPr>
                <w:lang w:val="es-ES" w:eastAsia="es-CL"/>
              </w:rPr>
              <w:t>22-05-2024</w:t>
            </w:r>
          </w:p>
        </w:tc>
        <w:tc>
          <w:tcPr>
            <w:tcW w:w="6237" w:type="dxa"/>
          </w:tcPr>
          <w:p w14:paraId="130B316D" w14:textId="44A577BF" w:rsidR="00B73E1C" w:rsidRDefault="00B73E1C" w:rsidP="000711C8">
            <w:pPr>
              <w:pStyle w:val="Cuerpo2espacios"/>
              <w:rPr>
                <w:lang w:val="es-ES" w:eastAsia="es-CL"/>
              </w:rPr>
            </w:pPr>
            <w:r w:rsidRPr="00AF2623">
              <w:rPr>
                <w:lang w:val="es-ES" w:eastAsia="es-CL"/>
              </w:rPr>
              <w:t>RES.</w:t>
            </w:r>
            <w:r>
              <w:rPr>
                <w:lang w:val="es-ES" w:eastAsia="es-CL"/>
              </w:rPr>
              <w:t xml:space="preserve"> </w:t>
            </w:r>
            <w:r w:rsidRPr="00AF2623">
              <w:rPr>
                <w:lang w:val="es-ES" w:eastAsia="es-CL"/>
              </w:rPr>
              <w:t>EX.</w:t>
            </w:r>
            <w:r>
              <w:rPr>
                <w:lang w:val="es-ES" w:eastAsia="es-CL"/>
              </w:rPr>
              <w:t xml:space="preserve"> </w:t>
            </w:r>
            <w:r w:rsidRPr="00AF2623">
              <w:rPr>
                <w:lang w:val="es-ES" w:eastAsia="es-CL"/>
              </w:rPr>
              <w:t>ELEC. Nº222</w:t>
            </w:r>
            <w:r>
              <w:rPr>
                <w:lang w:val="es-ES" w:eastAsia="es-CL"/>
              </w:rPr>
              <w:t xml:space="preserve">: </w:t>
            </w:r>
            <w:r w:rsidRPr="000711C8">
              <w:rPr>
                <w:lang w:val="es-ES" w:eastAsia="es-CL"/>
              </w:rPr>
              <w:t>Aumento de plazo por llegada tardía de equipos médicos.</w:t>
            </w:r>
          </w:p>
        </w:tc>
        <w:tc>
          <w:tcPr>
            <w:tcW w:w="1276" w:type="dxa"/>
          </w:tcPr>
          <w:p w14:paraId="2F73DF5E" w14:textId="15C32EE9" w:rsidR="00B73E1C" w:rsidRDefault="00B73E1C" w:rsidP="0029651E">
            <w:pPr>
              <w:pStyle w:val="Cuerpo2espacios"/>
              <w:jc w:val="center"/>
              <w:rPr>
                <w:lang w:val="es-ES" w:eastAsia="es-CL"/>
              </w:rPr>
            </w:pPr>
            <w:r>
              <w:rPr>
                <w:lang w:val="es-ES" w:eastAsia="es-CL"/>
              </w:rPr>
              <w:t>150 días</w:t>
            </w:r>
          </w:p>
        </w:tc>
      </w:tr>
      <w:tr w:rsidR="00B73E1C" w14:paraId="7D33C932" w14:textId="77777777" w:rsidTr="00B73E1C">
        <w:trPr>
          <w:tblHeader/>
        </w:trPr>
        <w:tc>
          <w:tcPr>
            <w:tcW w:w="562" w:type="dxa"/>
          </w:tcPr>
          <w:p w14:paraId="7B512EFA" w14:textId="1ADE8D58" w:rsidR="00B73E1C" w:rsidRDefault="00B73E1C" w:rsidP="0029651E">
            <w:pPr>
              <w:pStyle w:val="Cuerpo2espacios"/>
              <w:jc w:val="center"/>
              <w:rPr>
                <w:lang w:val="es-ES" w:eastAsia="es-CL"/>
              </w:rPr>
            </w:pPr>
            <w:r>
              <w:rPr>
                <w:lang w:val="es-ES" w:eastAsia="es-CL"/>
              </w:rPr>
              <w:t>10</w:t>
            </w:r>
          </w:p>
        </w:tc>
        <w:tc>
          <w:tcPr>
            <w:tcW w:w="1106" w:type="dxa"/>
          </w:tcPr>
          <w:p w14:paraId="5D9EC39A" w14:textId="55C2E319" w:rsidR="00B73E1C" w:rsidRDefault="00B73E1C" w:rsidP="0029651E">
            <w:pPr>
              <w:pStyle w:val="Cuerpo2espacios"/>
              <w:jc w:val="left"/>
              <w:rPr>
                <w:lang w:val="es-ES" w:eastAsia="es-CL"/>
              </w:rPr>
            </w:pPr>
            <w:r w:rsidRPr="00AF2623">
              <w:rPr>
                <w:lang w:val="es-ES" w:eastAsia="es-CL"/>
              </w:rPr>
              <w:t>29-10-2024</w:t>
            </w:r>
          </w:p>
        </w:tc>
        <w:tc>
          <w:tcPr>
            <w:tcW w:w="6237" w:type="dxa"/>
          </w:tcPr>
          <w:p w14:paraId="74841E42" w14:textId="267CDA85" w:rsidR="00B73E1C" w:rsidRDefault="00B73E1C" w:rsidP="000711C8">
            <w:pPr>
              <w:pStyle w:val="Cuerpo2espacios"/>
              <w:rPr>
                <w:lang w:val="es-ES" w:eastAsia="es-CL"/>
              </w:rPr>
            </w:pPr>
            <w:r w:rsidRPr="00AF2623">
              <w:rPr>
                <w:lang w:val="es-ES" w:eastAsia="es-CL"/>
              </w:rPr>
              <w:t>RES.</w:t>
            </w:r>
            <w:r>
              <w:rPr>
                <w:lang w:val="es-ES" w:eastAsia="es-CL"/>
              </w:rPr>
              <w:t xml:space="preserve"> </w:t>
            </w:r>
            <w:r w:rsidRPr="00AF2623">
              <w:rPr>
                <w:lang w:val="es-ES" w:eastAsia="es-CL"/>
              </w:rPr>
              <w:t>EX.</w:t>
            </w:r>
            <w:r>
              <w:rPr>
                <w:lang w:val="es-ES" w:eastAsia="es-CL"/>
              </w:rPr>
              <w:t xml:space="preserve"> </w:t>
            </w:r>
            <w:r w:rsidRPr="00AF2623">
              <w:rPr>
                <w:lang w:val="es-ES" w:eastAsia="es-CL"/>
              </w:rPr>
              <w:t>ELEC. Nº457</w:t>
            </w:r>
            <w:r>
              <w:rPr>
                <w:lang w:val="es-ES" w:eastAsia="es-CL"/>
              </w:rPr>
              <w:t xml:space="preserve">: </w:t>
            </w:r>
            <w:r w:rsidRPr="000711C8">
              <w:rPr>
                <w:lang w:val="es-ES" w:eastAsia="es-CL"/>
              </w:rPr>
              <w:t>Llegada tardía de equipos médicos e instalación.</w:t>
            </w:r>
          </w:p>
        </w:tc>
        <w:tc>
          <w:tcPr>
            <w:tcW w:w="1276" w:type="dxa"/>
          </w:tcPr>
          <w:p w14:paraId="0B89CA7B" w14:textId="394881DF" w:rsidR="00B73E1C" w:rsidRDefault="00B73E1C" w:rsidP="0029651E">
            <w:pPr>
              <w:pStyle w:val="Cuerpo2espacios"/>
              <w:jc w:val="center"/>
              <w:rPr>
                <w:lang w:val="es-ES" w:eastAsia="es-CL"/>
              </w:rPr>
            </w:pPr>
            <w:r>
              <w:rPr>
                <w:lang w:val="es-ES" w:eastAsia="es-CL"/>
              </w:rPr>
              <w:t>85 días</w:t>
            </w:r>
          </w:p>
        </w:tc>
      </w:tr>
      <w:tr w:rsidR="00B73E1C" w14:paraId="607A2349" w14:textId="77777777" w:rsidTr="00B73E1C">
        <w:trPr>
          <w:tblHeader/>
        </w:trPr>
        <w:tc>
          <w:tcPr>
            <w:tcW w:w="562" w:type="dxa"/>
          </w:tcPr>
          <w:p w14:paraId="354448C5" w14:textId="6865AC8B" w:rsidR="00B73E1C" w:rsidRDefault="00B73E1C" w:rsidP="0029651E">
            <w:pPr>
              <w:pStyle w:val="Cuerpo2espacios"/>
              <w:jc w:val="center"/>
              <w:rPr>
                <w:lang w:val="es-ES" w:eastAsia="es-CL"/>
              </w:rPr>
            </w:pPr>
            <w:r>
              <w:rPr>
                <w:lang w:val="es-ES" w:eastAsia="es-CL"/>
              </w:rPr>
              <w:t>11</w:t>
            </w:r>
          </w:p>
        </w:tc>
        <w:tc>
          <w:tcPr>
            <w:tcW w:w="1106" w:type="dxa"/>
          </w:tcPr>
          <w:p w14:paraId="04BE79C2" w14:textId="22812337" w:rsidR="00B73E1C" w:rsidRDefault="00B73E1C" w:rsidP="0029651E">
            <w:pPr>
              <w:pStyle w:val="Cuerpo2espacios"/>
              <w:jc w:val="left"/>
              <w:rPr>
                <w:lang w:val="es-ES" w:eastAsia="es-CL"/>
              </w:rPr>
            </w:pPr>
            <w:r w:rsidRPr="00AF2623">
              <w:rPr>
                <w:lang w:val="es-ES" w:eastAsia="es-CL"/>
              </w:rPr>
              <w:t>18-12-2024</w:t>
            </w:r>
          </w:p>
        </w:tc>
        <w:tc>
          <w:tcPr>
            <w:tcW w:w="6237" w:type="dxa"/>
          </w:tcPr>
          <w:p w14:paraId="17A8726E" w14:textId="3224B9F4" w:rsidR="00B73E1C" w:rsidRDefault="00B73E1C" w:rsidP="000711C8">
            <w:pPr>
              <w:pStyle w:val="Cuerpo2espacios"/>
              <w:rPr>
                <w:lang w:val="es-ES" w:eastAsia="es-CL"/>
              </w:rPr>
            </w:pPr>
            <w:r w:rsidRPr="00AF2623">
              <w:rPr>
                <w:lang w:val="es-ES" w:eastAsia="es-CL"/>
              </w:rPr>
              <w:t>RES.</w:t>
            </w:r>
            <w:r>
              <w:rPr>
                <w:lang w:val="es-ES" w:eastAsia="es-CL"/>
              </w:rPr>
              <w:t xml:space="preserve"> </w:t>
            </w:r>
            <w:r w:rsidRPr="00AF2623">
              <w:rPr>
                <w:lang w:val="es-ES" w:eastAsia="es-CL"/>
              </w:rPr>
              <w:t>EX.</w:t>
            </w:r>
            <w:r>
              <w:rPr>
                <w:lang w:val="es-ES" w:eastAsia="es-CL"/>
              </w:rPr>
              <w:t xml:space="preserve"> </w:t>
            </w:r>
            <w:r w:rsidRPr="00AF2623">
              <w:rPr>
                <w:lang w:val="es-ES" w:eastAsia="es-CL"/>
              </w:rPr>
              <w:t>ELEC. Nº539</w:t>
            </w:r>
            <w:r>
              <w:rPr>
                <w:lang w:val="es-ES" w:eastAsia="es-CL"/>
              </w:rPr>
              <w:t>: O</w:t>
            </w:r>
            <w:r w:rsidRPr="000711C8">
              <w:rPr>
                <w:lang w:val="es-ES" w:eastAsia="es-CL"/>
              </w:rPr>
              <w:t>bras extraordinarias solicitadas por el SSA (requerimientos funcionales y requerimientos asociados a los equipos médicos comprados por el SSA)</w:t>
            </w:r>
            <w:r>
              <w:rPr>
                <w:lang w:val="es-ES" w:eastAsia="es-CL"/>
              </w:rPr>
              <w:t>.</w:t>
            </w:r>
          </w:p>
        </w:tc>
        <w:tc>
          <w:tcPr>
            <w:tcW w:w="1276" w:type="dxa"/>
          </w:tcPr>
          <w:p w14:paraId="343A96AA" w14:textId="2DAB235A" w:rsidR="00B73E1C" w:rsidRDefault="00B73E1C" w:rsidP="0029651E">
            <w:pPr>
              <w:pStyle w:val="Cuerpo2espacios"/>
              <w:jc w:val="center"/>
              <w:rPr>
                <w:lang w:val="es-ES" w:eastAsia="es-CL"/>
              </w:rPr>
            </w:pPr>
            <w:r>
              <w:rPr>
                <w:lang w:val="es-ES" w:eastAsia="es-CL"/>
              </w:rPr>
              <w:t>0</w:t>
            </w:r>
          </w:p>
        </w:tc>
      </w:tr>
      <w:tr w:rsidR="00B73E1C" w14:paraId="2B656417" w14:textId="77777777" w:rsidTr="00B73E1C">
        <w:trPr>
          <w:tblHeader/>
        </w:trPr>
        <w:tc>
          <w:tcPr>
            <w:tcW w:w="562" w:type="dxa"/>
          </w:tcPr>
          <w:p w14:paraId="1D6DFBEB" w14:textId="60E05C10" w:rsidR="00B73E1C" w:rsidRDefault="00B73E1C" w:rsidP="0029651E">
            <w:pPr>
              <w:pStyle w:val="Cuerpo2espacios"/>
              <w:jc w:val="center"/>
              <w:rPr>
                <w:lang w:val="es-ES" w:eastAsia="es-CL"/>
              </w:rPr>
            </w:pPr>
            <w:r>
              <w:rPr>
                <w:lang w:val="es-ES" w:eastAsia="es-CL"/>
              </w:rPr>
              <w:t>12</w:t>
            </w:r>
          </w:p>
        </w:tc>
        <w:tc>
          <w:tcPr>
            <w:tcW w:w="1106" w:type="dxa"/>
          </w:tcPr>
          <w:p w14:paraId="4E5B1ED8" w14:textId="5E6719B5" w:rsidR="00B73E1C" w:rsidRDefault="00B73E1C" w:rsidP="0029651E">
            <w:pPr>
              <w:pStyle w:val="Cuerpo2espacios"/>
              <w:jc w:val="left"/>
              <w:rPr>
                <w:lang w:val="es-ES" w:eastAsia="es-CL"/>
              </w:rPr>
            </w:pPr>
            <w:r>
              <w:rPr>
                <w:lang w:val="es-ES" w:eastAsia="es-CL"/>
              </w:rPr>
              <w:t>30-12-2024</w:t>
            </w:r>
          </w:p>
        </w:tc>
        <w:tc>
          <w:tcPr>
            <w:tcW w:w="6237" w:type="dxa"/>
          </w:tcPr>
          <w:p w14:paraId="1F6637BF" w14:textId="4F4DDD9E" w:rsidR="00B73E1C" w:rsidRDefault="00B73E1C" w:rsidP="000711C8">
            <w:pPr>
              <w:pStyle w:val="Cuerpo2espacios"/>
              <w:rPr>
                <w:lang w:val="es-ES" w:eastAsia="es-CL"/>
              </w:rPr>
            </w:pPr>
            <w:r w:rsidRPr="000711C8">
              <w:rPr>
                <w:lang w:val="es-ES" w:eastAsia="es-CL"/>
              </w:rPr>
              <w:t>RES. EX. ELEC. Nº5</w:t>
            </w:r>
            <w:r>
              <w:rPr>
                <w:lang w:val="es-ES" w:eastAsia="es-CL"/>
              </w:rPr>
              <w:t>48: D</w:t>
            </w:r>
            <w:r w:rsidRPr="000711C8">
              <w:rPr>
                <w:lang w:val="es-ES" w:eastAsia="es-CL"/>
              </w:rPr>
              <w:t>esfase en la llegada de equipos y equipamientos médicos, que son provistos por el Mandante SSA Aysén, y su posterior instalación</w:t>
            </w:r>
            <w:r>
              <w:rPr>
                <w:lang w:val="es-ES" w:eastAsia="es-CL"/>
              </w:rPr>
              <w:t>.</w:t>
            </w:r>
          </w:p>
        </w:tc>
        <w:tc>
          <w:tcPr>
            <w:tcW w:w="1276" w:type="dxa"/>
          </w:tcPr>
          <w:p w14:paraId="2F7557E7" w14:textId="7BCEFA9C" w:rsidR="00B73E1C" w:rsidRDefault="00B73E1C" w:rsidP="0029651E">
            <w:pPr>
              <w:pStyle w:val="Cuerpo2espacios"/>
              <w:jc w:val="center"/>
              <w:rPr>
                <w:lang w:val="es-ES" w:eastAsia="es-CL"/>
              </w:rPr>
            </w:pPr>
            <w:r>
              <w:rPr>
                <w:lang w:val="es-ES" w:eastAsia="es-CL"/>
              </w:rPr>
              <w:t>45 días</w:t>
            </w:r>
          </w:p>
        </w:tc>
      </w:tr>
    </w:tbl>
    <w:p w14:paraId="15F5245C" w14:textId="53A8C50C" w:rsidR="00735700" w:rsidRDefault="00735700" w:rsidP="00AE1B4A">
      <w:pPr>
        <w:pStyle w:val="Cuerpo2espacios"/>
        <w:rPr>
          <w:lang w:val="es-ES" w:eastAsia="es-CL"/>
        </w:rPr>
      </w:pPr>
    </w:p>
    <w:p w14:paraId="13D8ADD8" w14:textId="2BC23D65" w:rsidR="00B73E1C" w:rsidRDefault="00B73E1C" w:rsidP="00B73E1C">
      <w:pPr>
        <w:pStyle w:val="Cuerpo2espacios"/>
        <w:rPr>
          <w:b/>
          <w:u w:val="single"/>
          <w:lang w:val="es-ES" w:eastAsia="es-CL"/>
        </w:rPr>
      </w:pPr>
      <w:r w:rsidRPr="00653DA3">
        <w:rPr>
          <w:b/>
          <w:u w:val="single"/>
          <w:lang w:val="es-ES" w:eastAsia="es-CL"/>
        </w:rPr>
        <w:t>A.</w:t>
      </w:r>
      <w:r>
        <w:rPr>
          <w:b/>
          <w:u w:val="single"/>
          <w:lang w:val="es-ES" w:eastAsia="es-CL"/>
        </w:rPr>
        <w:t>3</w:t>
      </w:r>
      <w:r w:rsidRPr="00653DA3">
        <w:rPr>
          <w:b/>
          <w:u w:val="single"/>
          <w:lang w:val="es-ES" w:eastAsia="es-CL"/>
        </w:rPr>
        <w:t xml:space="preserve"> </w:t>
      </w:r>
      <w:r w:rsidR="003B357A" w:rsidRPr="003B357A">
        <w:rPr>
          <w:b/>
          <w:u w:val="single"/>
          <w:lang w:val="es-ES" w:eastAsia="es-CL"/>
        </w:rPr>
        <w:t>Análisis y validación de las situaciones reclamadas</w:t>
      </w:r>
    </w:p>
    <w:p w14:paraId="2AA22D05" w14:textId="77777777" w:rsidR="003B357A" w:rsidRPr="00653DA3" w:rsidRDefault="003B357A" w:rsidP="00B73E1C">
      <w:pPr>
        <w:pStyle w:val="Cuerpo2espacios"/>
        <w:rPr>
          <w:b/>
          <w:u w:val="single"/>
          <w:lang w:val="es-ES" w:eastAsia="es-CL"/>
        </w:rPr>
      </w:pPr>
    </w:p>
    <w:p w14:paraId="613C163F" w14:textId="69304B67" w:rsidR="00CF35B6" w:rsidRDefault="00043438" w:rsidP="00B73E1C">
      <w:pPr>
        <w:pStyle w:val="Cuerpo2espacios"/>
        <w:rPr>
          <w:bCs/>
          <w:lang w:val="es-ES" w:eastAsia="es-CL"/>
        </w:rPr>
      </w:pPr>
      <w:r w:rsidRPr="00043438">
        <w:rPr>
          <w:bCs/>
          <w:lang w:val="es-ES" w:eastAsia="es-CL"/>
        </w:rPr>
        <w:t>Se considerará la revisión y análisis de los registros documentales de la obra, con el propósito de constatar la existencia de las situaciones reclamadas respecto de la línea base establecida en A.1, así como determinar sus eventuales afectaciones directas e indirectas.</w:t>
      </w:r>
    </w:p>
    <w:p w14:paraId="536C2E08" w14:textId="7CC99092" w:rsidR="00CF35B6" w:rsidRDefault="00043438" w:rsidP="00B73E1C">
      <w:pPr>
        <w:pStyle w:val="Cuerpo2espacios"/>
        <w:rPr>
          <w:bCs/>
          <w:lang w:val="es-ES" w:eastAsia="es-CL"/>
        </w:rPr>
      </w:pPr>
      <w:r>
        <w:rPr>
          <w:bCs/>
          <w:lang w:val="es-ES" w:eastAsia="es-CL"/>
        </w:rPr>
        <w:t>De acuerdo con</w:t>
      </w:r>
      <w:r w:rsidR="00CF35B6">
        <w:rPr>
          <w:bCs/>
          <w:lang w:val="es-ES" w:eastAsia="es-CL"/>
        </w:rPr>
        <w:t xml:space="preserve"> l</w:t>
      </w:r>
      <w:r w:rsidR="00B73E1C">
        <w:rPr>
          <w:bCs/>
          <w:lang w:val="es-ES" w:eastAsia="es-CL"/>
        </w:rPr>
        <w:t>as situaciones indicadas por el Consorcio</w:t>
      </w:r>
      <w:r w:rsidR="00CF35B6">
        <w:rPr>
          <w:bCs/>
          <w:lang w:val="es-ES" w:eastAsia="es-CL"/>
        </w:rPr>
        <w:t>, se desarrollarán los siguientes análisis:</w:t>
      </w:r>
    </w:p>
    <w:p w14:paraId="3E0D69F0" w14:textId="559B6154" w:rsidR="00B73E1C" w:rsidRDefault="00B73E1C" w:rsidP="00653DA3">
      <w:pPr>
        <w:pStyle w:val="Cuerpo2espacios"/>
        <w:rPr>
          <w:b/>
          <w:u w:val="single"/>
          <w:lang w:val="es-ES" w:eastAsia="es-CL"/>
        </w:rPr>
      </w:pPr>
    </w:p>
    <w:p w14:paraId="44F1BD77" w14:textId="5BBC2F4B" w:rsidR="00CF35B6" w:rsidRPr="00D21BAB" w:rsidRDefault="00CF35B6" w:rsidP="00653DA3">
      <w:pPr>
        <w:pStyle w:val="Cuerpo2espacios"/>
        <w:rPr>
          <w:b/>
          <w:u w:val="single"/>
          <w:lang w:val="es-ES" w:eastAsia="es-CL"/>
        </w:rPr>
      </w:pPr>
      <w:r w:rsidRPr="00D21BAB">
        <w:rPr>
          <w:b/>
          <w:u w:val="single"/>
          <w:lang w:val="es-ES" w:eastAsia="es-CL"/>
        </w:rPr>
        <w:t xml:space="preserve">Obras </w:t>
      </w:r>
      <w:r w:rsidR="00043438" w:rsidRPr="00D21BAB">
        <w:rPr>
          <w:b/>
          <w:u w:val="single"/>
          <w:lang w:val="es-ES" w:eastAsia="es-CL"/>
        </w:rPr>
        <w:t>extraordinarias</w:t>
      </w:r>
    </w:p>
    <w:p w14:paraId="761F0E74" w14:textId="3DF2E66E" w:rsidR="00043438" w:rsidRDefault="00043438" w:rsidP="00043438">
      <w:pPr>
        <w:pStyle w:val="Cuerpo2espacios"/>
        <w:rPr>
          <w:bCs/>
          <w:lang w:val="es-ES" w:eastAsia="es-CL"/>
        </w:rPr>
      </w:pPr>
      <w:r w:rsidRPr="00043438">
        <w:rPr>
          <w:bCs/>
          <w:lang w:val="es-ES" w:eastAsia="es-CL"/>
        </w:rPr>
        <w:t>Se analizará la pertinencia y procedencia de las tres Obras Extraordinarias identificadas por el Consorcio, verificando, para cada caso, los antecedentes técnicos, contractuales y de ejecución que permitan determinar si los trabajos y/o suministros reclamados corresponden a prestaciones adicionales respecto del alcance originalmente contratado. Asimismo, se establecerán sus características, alcance y condiciones de ejecución, sobre la base de los antecedentes disponibles.</w:t>
      </w:r>
      <w:r>
        <w:rPr>
          <w:bCs/>
          <w:lang w:val="es-ES" w:eastAsia="es-CL"/>
        </w:rPr>
        <w:t xml:space="preserve"> </w:t>
      </w:r>
      <w:r w:rsidR="00781941">
        <w:rPr>
          <w:bCs/>
          <w:lang w:val="es-ES" w:eastAsia="es-CL"/>
        </w:rPr>
        <w:t>Las obras por analizar</w:t>
      </w:r>
      <w:r>
        <w:rPr>
          <w:bCs/>
          <w:lang w:val="es-ES" w:eastAsia="es-CL"/>
        </w:rPr>
        <w:t xml:space="preserve"> son las siguientes:</w:t>
      </w:r>
    </w:p>
    <w:p w14:paraId="5F48B9C5" w14:textId="77777777" w:rsidR="00043438" w:rsidRDefault="00043438" w:rsidP="00043438">
      <w:pPr>
        <w:pStyle w:val="Cuerpo2espacios"/>
        <w:rPr>
          <w:bCs/>
          <w:lang w:val="es-ES" w:eastAsia="es-CL"/>
        </w:rPr>
      </w:pPr>
    </w:p>
    <w:p w14:paraId="18DA9AB5" w14:textId="765A906F" w:rsidR="009436B5" w:rsidRPr="009436B5" w:rsidRDefault="009436B5" w:rsidP="00043438">
      <w:pPr>
        <w:pStyle w:val="Cuerpo2espacios"/>
        <w:numPr>
          <w:ilvl w:val="0"/>
          <w:numId w:val="45"/>
        </w:numPr>
        <w:rPr>
          <w:bCs/>
          <w:lang w:val="es-ES" w:eastAsia="es-CL"/>
        </w:rPr>
      </w:pPr>
      <w:r w:rsidRPr="009436B5">
        <w:rPr>
          <w:bCs/>
          <w:lang w:val="es-ES" w:eastAsia="es-CL"/>
        </w:rPr>
        <w:t>Modificación de Instalación de Pabellón (Obra Adicional N°15)</w:t>
      </w:r>
      <w:r w:rsidR="00781941">
        <w:rPr>
          <w:bCs/>
          <w:lang w:val="es-ES" w:eastAsia="es-CL"/>
        </w:rPr>
        <w:t>.</w:t>
      </w:r>
    </w:p>
    <w:p w14:paraId="156DC2C3" w14:textId="0B7A01BC" w:rsidR="009436B5" w:rsidRPr="009436B5" w:rsidRDefault="009436B5" w:rsidP="009436B5">
      <w:pPr>
        <w:pStyle w:val="Cuerpo2espacios"/>
        <w:numPr>
          <w:ilvl w:val="0"/>
          <w:numId w:val="45"/>
        </w:numPr>
        <w:rPr>
          <w:bCs/>
          <w:lang w:val="es-ES" w:eastAsia="es-CL"/>
        </w:rPr>
      </w:pPr>
      <w:r w:rsidRPr="009436B5">
        <w:rPr>
          <w:bCs/>
          <w:lang w:val="es-ES" w:eastAsia="es-CL"/>
        </w:rPr>
        <w:t xml:space="preserve">Provisión de Equipamiento de Red </w:t>
      </w:r>
      <w:r>
        <w:rPr>
          <w:bCs/>
          <w:lang w:val="es-ES" w:eastAsia="es-CL"/>
        </w:rPr>
        <w:t>–</w:t>
      </w:r>
      <w:r w:rsidRPr="009436B5">
        <w:rPr>
          <w:bCs/>
          <w:lang w:val="es-ES" w:eastAsia="es-CL"/>
        </w:rPr>
        <w:t xml:space="preserve"> Firewall / Entel (Obra Adicional N°16)</w:t>
      </w:r>
      <w:r w:rsidR="00781941">
        <w:rPr>
          <w:bCs/>
          <w:lang w:val="es-ES" w:eastAsia="es-CL"/>
        </w:rPr>
        <w:t>.</w:t>
      </w:r>
    </w:p>
    <w:p w14:paraId="2ED55E60" w14:textId="5CFEC9BB" w:rsidR="009436B5" w:rsidRPr="009436B5" w:rsidRDefault="009436B5" w:rsidP="009436B5">
      <w:pPr>
        <w:pStyle w:val="Cuerpo2espacios"/>
        <w:numPr>
          <w:ilvl w:val="0"/>
          <w:numId w:val="45"/>
        </w:numPr>
        <w:rPr>
          <w:bCs/>
          <w:lang w:val="es-ES" w:eastAsia="es-CL"/>
        </w:rPr>
      </w:pPr>
      <w:r w:rsidRPr="009436B5">
        <w:rPr>
          <w:bCs/>
          <w:lang w:val="es-ES" w:eastAsia="es-CL"/>
        </w:rPr>
        <w:t>Protecciones Eléctricas (Diferencia Ls a Legrand)</w:t>
      </w:r>
      <w:r w:rsidR="00781941">
        <w:rPr>
          <w:bCs/>
          <w:lang w:val="es-ES" w:eastAsia="es-CL"/>
        </w:rPr>
        <w:t>.</w:t>
      </w:r>
    </w:p>
    <w:p w14:paraId="5B5EE3A2" w14:textId="50AEDF8E" w:rsidR="00CF35B6" w:rsidRDefault="00CF35B6" w:rsidP="002F7AE5">
      <w:pPr>
        <w:pStyle w:val="Cuerpo2espacios"/>
        <w:rPr>
          <w:bCs/>
          <w:lang w:val="es-ES" w:eastAsia="es-CL"/>
        </w:rPr>
      </w:pPr>
    </w:p>
    <w:p w14:paraId="5FC33AD4" w14:textId="2A7EE4ED" w:rsidR="002F7AE5" w:rsidRDefault="00781941" w:rsidP="002F7AE5">
      <w:pPr>
        <w:pStyle w:val="Cuerpo2espacios"/>
        <w:rPr>
          <w:bCs/>
          <w:lang w:val="es-ES" w:eastAsia="es-CL"/>
        </w:rPr>
      </w:pPr>
      <w:r w:rsidRPr="00D21BAB">
        <w:rPr>
          <w:bCs/>
          <w:lang w:val="es-ES" w:eastAsia="es-CL"/>
        </w:rPr>
        <w:lastRenderedPageBreak/>
        <w:t>En particular el Consorcio señala la existencia de una p</w:t>
      </w:r>
      <w:r w:rsidR="00D91D4A" w:rsidRPr="00D21BAB">
        <w:rPr>
          <w:bCs/>
          <w:lang w:val="es-ES" w:eastAsia="es-CL"/>
        </w:rPr>
        <w:t>érdida de productividad por p</w:t>
      </w:r>
      <w:r w:rsidR="002F7AE5" w:rsidRPr="00D21BAB">
        <w:rPr>
          <w:bCs/>
          <w:lang w:val="es-ES" w:eastAsia="es-CL"/>
        </w:rPr>
        <w:t>aralización por falta de Equipos y problemas con la energía eléctrica (período de abril de 2024 a febrero de 2025)</w:t>
      </w:r>
      <w:r>
        <w:rPr>
          <w:bCs/>
          <w:lang w:val="es-ES" w:eastAsia="es-CL"/>
        </w:rPr>
        <w:t xml:space="preserve">. </w:t>
      </w:r>
    </w:p>
    <w:p w14:paraId="18150865" w14:textId="77777777" w:rsidR="00781941" w:rsidRPr="00D21BAB" w:rsidRDefault="00781941" w:rsidP="002F7AE5">
      <w:pPr>
        <w:pStyle w:val="Cuerpo2espacios"/>
        <w:rPr>
          <w:bCs/>
          <w:lang w:val="es-ES" w:eastAsia="es-CL"/>
        </w:rPr>
      </w:pPr>
    </w:p>
    <w:p w14:paraId="0796CA1D" w14:textId="4EB6F631" w:rsidR="002F7AE5" w:rsidRPr="00D91D4A" w:rsidRDefault="00781941" w:rsidP="00653DA3">
      <w:pPr>
        <w:pStyle w:val="Cuerpo2espacios"/>
        <w:rPr>
          <w:bCs/>
          <w:lang w:val="es-ES" w:eastAsia="es-CL"/>
        </w:rPr>
      </w:pPr>
      <w:r>
        <w:rPr>
          <w:bCs/>
          <w:lang w:val="es-ES" w:eastAsia="es-CL"/>
        </w:rPr>
        <w:t>Indica que d</w:t>
      </w:r>
      <w:r w:rsidR="003E1282" w:rsidRPr="00D91D4A">
        <w:rPr>
          <w:bCs/>
          <w:lang w:val="es-ES" w:eastAsia="es-CL"/>
        </w:rPr>
        <w:t>urante e</w:t>
      </w:r>
      <w:r w:rsidR="002F7AE5" w:rsidRPr="00D91D4A">
        <w:rPr>
          <w:bCs/>
          <w:lang w:val="es-ES" w:eastAsia="es-CL"/>
        </w:rPr>
        <w:t xml:space="preserve">ste </w:t>
      </w:r>
      <w:r w:rsidR="003E1282" w:rsidRPr="00D91D4A">
        <w:rPr>
          <w:bCs/>
          <w:lang w:val="es-ES" w:eastAsia="es-CL"/>
        </w:rPr>
        <w:t xml:space="preserve">periodo </w:t>
      </w:r>
      <w:r w:rsidR="002F7AE5" w:rsidRPr="00D91D4A">
        <w:rPr>
          <w:bCs/>
          <w:lang w:val="es-ES" w:eastAsia="es-CL"/>
        </w:rPr>
        <w:t xml:space="preserve">que se estuvo </w:t>
      </w:r>
      <w:r w:rsidR="003E1282" w:rsidRPr="00D91D4A">
        <w:rPr>
          <w:bCs/>
          <w:lang w:val="es-ES" w:eastAsia="es-CL"/>
        </w:rPr>
        <w:t>a la espera de la llegada de los equipos médicos, se realizaron trabajos de obras adicionales y requerimientos funcionales solicitados por el SSA</w:t>
      </w:r>
      <w:r w:rsidR="00D91D4A" w:rsidRPr="00D91D4A">
        <w:rPr>
          <w:bCs/>
          <w:lang w:val="es-ES" w:eastAsia="es-CL"/>
        </w:rPr>
        <w:t xml:space="preserve">; trabajos estaban asociados a adecuar los recintos y preinstalaciones para los equipos médicos adquiridos; los que fueron formalizados a través del convenio </w:t>
      </w:r>
      <w:r>
        <w:rPr>
          <w:bCs/>
          <w:lang w:val="es-ES" w:eastAsia="es-CL"/>
        </w:rPr>
        <w:t>N</w:t>
      </w:r>
      <w:r w:rsidR="00D91D4A" w:rsidRPr="00D91D4A">
        <w:rPr>
          <w:bCs/>
          <w:lang w:val="es-ES" w:eastAsia="es-CL"/>
        </w:rPr>
        <w:t>º11, sin aumento de plazo, ya que el convenio que estaba en curso ya tenía asociado el pago de gastos generales y plazo asociado; sin embargo, según señala el Cliente durante este periodo (o gran parte de este periodo), se exigió mantener al 100% de los profesionales, estando sobredimensionado el equipo de profesionales para los trabajos asociados.</w:t>
      </w:r>
    </w:p>
    <w:p w14:paraId="76CF57C9" w14:textId="77777777" w:rsidR="002F7AE5" w:rsidRDefault="002F7AE5" w:rsidP="00653DA3">
      <w:pPr>
        <w:pStyle w:val="Cuerpo2espacios"/>
        <w:rPr>
          <w:bCs/>
          <w:color w:val="FF0000"/>
          <w:lang w:val="es-ES" w:eastAsia="es-CL"/>
        </w:rPr>
      </w:pPr>
    </w:p>
    <w:p w14:paraId="14E1CB17" w14:textId="77777777" w:rsidR="00D91D4A" w:rsidRPr="00AA5F46" w:rsidRDefault="00D91D4A" w:rsidP="00653DA3">
      <w:pPr>
        <w:pStyle w:val="Cuerpo2espacios"/>
        <w:rPr>
          <w:bCs/>
          <w:lang w:val="es-ES" w:eastAsia="es-CL"/>
        </w:rPr>
      </w:pPr>
      <w:r w:rsidRPr="00AA5F46">
        <w:rPr>
          <w:bCs/>
          <w:lang w:val="es-ES" w:eastAsia="es-CL"/>
        </w:rPr>
        <w:t>Los trabajos desarrollados fueron:</w:t>
      </w:r>
    </w:p>
    <w:p w14:paraId="22B05380" w14:textId="3CF50CD9" w:rsidR="00D91D4A" w:rsidRPr="00AA5F46" w:rsidRDefault="00D91D4A" w:rsidP="00AA5F46">
      <w:pPr>
        <w:pStyle w:val="Cuerpo2espacios"/>
        <w:numPr>
          <w:ilvl w:val="0"/>
          <w:numId w:val="38"/>
        </w:numPr>
        <w:rPr>
          <w:bCs/>
          <w:lang w:val="es-ES" w:eastAsia="es-CL"/>
        </w:rPr>
      </w:pPr>
      <w:r w:rsidRPr="00AA5F46">
        <w:rPr>
          <w:bCs/>
          <w:lang w:val="es-ES" w:eastAsia="es-CL"/>
        </w:rPr>
        <w:t>Obras adicionales solicitadas por el servicio de salud (modificación de arquitectura e instalaciones de recintos por requerimientos funcionales).</w:t>
      </w:r>
    </w:p>
    <w:p w14:paraId="0B82C6DA" w14:textId="23D38FD3" w:rsidR="00D91D4A" w:rsidRPr="00AA5F46" w:rsidRDefault="00D91D4A" w:rsidP="00AA5F46">
      <w:pPr>
        <w:pStyle w:val="Cuerpo2espacios"/>
        <w:numPr>
          <w:ilvl w:val="0"/>
          <w:numId w:val="38"/>
        </w:numPr>
        <w:rPr>
          <w:bCs/>
          <w:lang w:val="es-ES" w:eastAsia="es-CL"/>
        </w:rPr>
      </w:pPr>
      <w:r w:rsidRPr="00AA5F46">
        <w:rPr>
          <w:bCs/>
          <w:lang w:val="es-ES" w:eastAsia="es-CL"/>
        </w:rPr>
        <w:t xml:space="preserve">Modificación de instalaciones y adecuación de espacios para permitir el ingreso del equipamiento, instalación y funcionamiento (conforme a los equipos comprados por el SSA). </w:t>
      </w:r>
    </w:p>
    <w:p w14:paraId="08BB99C7" w14:textId="064154F1" w:rsidR="00D91D4A" w:rsidRPr="00AA5F46" w:rsidRDefault="00D91D4A" w:rsidP="00AA5F46">
      <w:pPr>
        <w:pStyle w:val="Cuerpo2espacios"/>
        <w:numPr>
          <w:ilvl w:val="0"/>
          <w:numId w:val="38"/>
        </w:numPr>
        <w:rPr>
          <w:bCs/>
          <w:lang w:val="es-ES" w:eastAsia="es-CL"/>
        </w:rPr>
      </w:pPr>
      <w:r w:rsidRPr="00AA5F46">
        <w:rPr>
          <w:bCs/>
          <w:lang w:val="es-ES" w:eastAsia="es-CL"/>
        </w:rPr>
        <w:t>Trabajos de terminación que habían sido detenidos por IFO, y resolución de observaciones solicitadas por AIFO-IFO como etapa de pre-entrega (algunos trabajos estaban terminados y se mejoró su terminación asociada a las observaciones antes mencionadas).</w:t>
      </w:r>
    </w:p>
    <w:p w14:paraId="664D2768" w14:textId="0BC577B8" w:rsidR="00D91D4A" w:rsidRPr="00AA5F46" w:rsidRDefault="00D91D4A" w:rsidP="00AA5F46">
      <w:pPr>
        <w:pStyle w:val="Cuerpo2espacios"/>
        <w:numPr>
          <w:ilvl w:val="0"/>
          <w:numId w:val="38"/>
        </w:numPr>
        <w:rPr>
          <w:bCs/>
          <w:lang w:val="es-ES" w:eastAsia="es-CL"/>
        </w:rPr>
      </w:pPr>
      <w:r w:rsidRPr="00AA5F46">
        <w:rPr>
          <w:bCs/>
          <w:lang w:val="es-ES" w:eastAsia="es-CL"/>
        </w:rPr>
        <w:t>Trabajos de obras exteriores que se atrasaron (jardín, bancas, retiro de cierros, letreros, etc</w:t>
      </w:r>
      <w:r w:rsidR="00AA5F46">
        <w:rPr>
          <w:bCs/>
          <w:lang w:val="es-ES" w:eastAsia="es-CL"/>
        </w:rPr>
        <w:t>.</w:t>
      </w:r>
      <w:r w:rsidRPr="00AA5F46">
        <w:rPr>
          <w:bCs/>
          <w:lang w:val="es-ES" w:eastAsia="es-CL"/>
        </w:rPr>
        <w:t>).</w:t>
      </w:r>
    </w:p>
    <w:p w14:paraId="109BFD0E" w14:textId="77777777" w:rsidR="00D91D4A" w:rsidRDefault="00D91D4A" w:rsidP="00653DA3">
      <w:pPr>
        <w:pStyle w:val="Cuerpo2espacios"/>
        <w:rPr>
          <w:bCs/>
          <w:color w:val="FF0000"/>
          <w:lang w:val="es-ES" w:eastAsia="es-CL"/>
        </w:rPr>
      </w:pPr>
    </w:p>
    <w:p w14:paraId="132360D6" w14:textId="5C0F89A5" w:rsidR="00CF35B6" w:rsidRPr="00CF35B6" w:rsidRDefault="003E1282" w:rsidP="00CF35B6">
      <w:pPr>
        <w:pStyle w:val="Cuerpo2espacios"/>
        <w:rPr>
          <w:b/>
          <w:u w:val="single"/>
          <w:lang w:val="es-ES" w:eastAsia="es-CL"/>
        </w:rPr>
      </w:pPr>
      <w:r w:rsidRPr="003E1282">
        <w:rPr>
          <w:bCs/>
          <w:color w:val="FF0000"/>
          <w:lang w:val="es-ES" w:eastAsia="es-CL"/>
        </w:rPr>
        <w:t xml:space="preserve"> </w:t>
      </w:r>
      <w:r w:rsidR="00CF35B6">
        <w:rPr>
          <w:b/>
          <w:u w:val="single"/>
          <w:lang w:val="es-ES" w:eastAsia="es-CL"/>
        </w:rPr>
        <w:t xml:space="preserve">Garantías y </w:t>
      </w:r>
      <w:r w:rsidR="00CF35B6" w:rsidRPr="00CF35B6">
        <w:rPr>
          <w:b/>
          <w:u w:val="single"/>
          <w:lang w:val="es-ES" w:eastAsia="es-CL"/>
        </w:rPr>
        <w:t>Anticipo</w:t>
      </w:r>
    </w:p>
    <w:p w14:paraId="6F087ABB" w14:textId="77777777" w:rsidR="00B73E1C" w:rsidRPr="00B73E1C" w:rsidRDefault="00B73E1C" w:rsidP="00B73E1C">
      <w:pPr>
        <w:pStyle w:val="Cuerpo2espacios"/>
        <w:rPr>
          <w:bCs/>
          <w:lang w:val="es-ES" w:eastAsia="es-CL"/>
        </w:rPr>
      </w:pPr>
    </w:p>
    <w:p w14:paraId="7590A8E7" w14:textId="2AC37752" w:rsidR="009510BC" w:rsidRDefault="00C00C61" w:rsidP="009510BC">
      <w:pPr>
        <w:pStyle w:val="Cuerpo2espacios"/>
        <w:rPr>
          <w:bCs/>
          <w:lang w:val="es-ES" w:eastAsia="es-CL"/>
        </w:rPr>
      </w:pPr>
      <w:r w:rsidRPr="00C00C61">
        <w:rPr>
          <w:bCs/>
          <w:lang w:val="es-ES" w:eastAsia="es-CL"/>
        </w:rPr>
        <w:t xml:space="preserve">Se revisarán y analizarán los antecedentes contractuales, financieros y documentales asociados a la garantía de anticipo, con el objeto de determinar la diferencia de costos efectivamente incurridos por el otorgamiento de la boleta de garantía de anticipo respecto de los costos asociados a la póliza de seguro presentada y posteriormente rechazada por el Mandante. Asimismo, se analizarán los antecedentes relativos a las garantías asociadas a las distintas Etapas, a fin de determinar eventuales retrasos en su devolución. Adicionalmente, se verificará la existencia de atrasos en el pago del anticipo, identificando, cuando los antecedentes disponibles lo permitan, las circunstancias que los habrían originado. Finalmente, </w:t>
      </w:r>
      <w:r w:rsidR="009510BC" w:rsidRPr="009510BC">
        <w:rPr>
          <w:bCs/>
          <w:lang w:val="es-ES" w:eastAsia="es-CL"/>
        </w:rPr>
        <w:t>se determinará el valor de la UF que correspondía considerar para el otorgamiento de la boleta de garantía de anticipo y, de existir diferencias respecto del valor efectivamente utilizado, se identificará la existencia de un eventual mayor costo asociado a dicha diferencia, cuya cuantificación se desarrollará en la Etapa C.</w:t>
      </w:r>
    </w:p>
    <w:p w14:paraId="44054064" w14:textId="4F6C0608" w:rsidR="00B73E1C" w:rsidRDefault="00B73E1C" w:rsidP="00B73E1C">
      <w:pPr>
        <w:pStyle w:val="Cuerpo2espacios"/>
        <w:rPr>
          <w:bCs/>
          <w:lang w:val="es-ES" w:eastAsia="es-CL"/>
        </w:rPr>
      </w:pPr>
    </w:p>
    <w:p w14:paraId="7E304D06" w14:textId="4BD8D9B3" w:rsidR="00CF35B6" w:rsidRPr="00CF35B6" w:rsidRDefault="00CF35B6" w:rsidP="00B73E1C">
      <w:pPr>
        <w:pStyle w:val="Cuerpo2espacios"/>
        <w:rPr>
          <w:b/>
          <w:u w:val="single"/>
          <w:lang w:val="es-ES" w:eastAsia="es-CL"/>
        </w:rPr>
      </w:pPr>
      <w:r>
        <w:rPr>
          <w:b/>
          <w:u w:val="single"/>
          <w:lang w:val="es-ES" w:eastAsia="es-CL"/>
        </w:rPr>
        <w:t xml:space="preserve">Aplicabilidad de </w:t>
      </w:r>
      <w:r w:rsidRPr="00CF35B6">
        <w:rPr>
          <w:b/>
          <w:u w:val="single"/>
          <w:lang w:val="es-ES" w:eastAsia="es-CL"/>
        </w:rPr>
        <w:t>Multas</w:t>
      </w:r>
      <w:r>
        <w:rPr>
          <w:b/>
          <w:u w:val="single"/>
          <w:lang w:val="es-ES" w:eastAsia="es-CL"/>
        </w:rPr>
        <w:t xml:space="preserve"> y Reajustes</w:t>
      </w:r>
    </w:p>
    <w:p w14:paraId="20AEE623" w14:textId="77777777" w:rsidR="00B73E1C" w:rsidRPr="00B73E1C" w:rsidRDefault="00B73E1C" w:rsidP="00B73E1C">
      <w:pPr>
        <w:pStyle w:val="Cuerpo2espacios"/>
        <w:rPr>
          <w:bCs/>
          <w:lang w:val="es-ES" w:eastAsia="es-CL"/>
        </w:rPr>
      </w:pPr>
    </w:p>
    <w:p w14:paraId="14A069D4" w14:textId="133D9C20" w:rsidR="0000017F" w:rsidRDefault="0000017F" w:rsidP="0000017F">
      <w:pPr>
        <w:pStyle w:val="Cuerpo2espacios"/>
        <w:rPr>
          <w:bCs/>
          <w:lang w:val="es-ES" w:eastAsia="es-CL"/>
        </w:rPr>
      </w:pPr>
      <w:r w:rsidRPr="0000017F">
        <w:rPr>
          <w:bCs/>
          <w:lang w:val="es-ES" w:eastAsia="es-CL"/>
        </w:rPr>
        <w:t>Se revisarán los antecedentes contractuales y documentales asociados a la recepción de la Etapa 4, incluyendo los registros de ejecución, comunicaciones, actos administrativos y demás antecedentes pertinentes, con el objeto de identificar los hechos que habrían dado origen a la multa y contrastarlos con las condiciones y requisitos establecidos contractualmente para su aplicación. Sobre esta base, se analizará la procedencia técnica de la multa, considerando las circunstancias que rodearon la recepción de dicha Etapa y los antecedentes disponibles que permitan determinar si se configuraron las condiciones previstas para su aplicación.</w:t>
      </w:r>
    </w:p>
    <w:p w14:paraId="69897387" w14:textId="77777777" w:rsidR="0000017F" w:rsidRDefault="0000017F" w:rsidP="0000017F">
      <w:pPr>
        <w:pStyle w:val="Cuerpo2espacios"/>
        <w:rPr>
          <w:bCs/>
          <w:lang w:val="es-ES" w:eastAsia="es-CL"/>
        </w:rPr>
      </w:pPr>
    </w:p>
    <w:p w14:paraId="0EB79CBA" w14:textId="054CF08F" w:rsidR="009510BC" w:rsidRPr="00690B3B" w:rsidRDefault="0000017F" w:rsidP="003E1282">
      <w:pPr>
        <w:pStyle w:val="Cuerpo2espacios"/>
        <w:ind w:left="360"/>
        <w:rPr>
          <w:bCs/>
          <w:color w:val="FF0000"/>
          <w:lang w:val="es-ES" w:eastAsia="es-CL"/>
        </w:rPr>
      </w:pPr>
      <w:r>
        <w:rPr>
          <w:bCs/>
          <w:lang w:val="es-ES" w:eastAsia="es-CL"/>
        </w:rPr>
        <w:t>En cuanto al reajuste, s</w:t>
      </w:r>
      <w:r w:rsidRPr="0000017F">
        <w:rPr>
          <w:bCs/>
          <w:lang w:val="es-ES" w:eastAsia="es-CL"/>
        </w:rPr>
        <w:t xml:space="preserve">e revisarán los antecedentes contractuales, estados de pago y documentos de respaldo correspondientes, con el objeto de identificar las sumas pagadas al Contratista con posterioridad a los 700 días del plazo original del contrato. Para dichas sumas, se analizarán las disposiciones contractuales aplicables a su reajustabilidad, determinando </w:t>
      </w:r>
      <w:r w:rsidR="009510BC" w:rsidRPr="009510BC">
        <w:rPr>
          <w:bCs/>
          <w:lang w:val="es-ES" w:eastAsia="es-CL"/>
        </w:rPr>
        <w:t>los períodos y condiciones que darían lugar a la reajustabilidad de dichas sumas, cuya cuantificación se desarrollará en la Etapa C.</w:t>
      </w:r>
    </w:p>
    <w:p w14:paraId="001E0D06" w14:textId="3779D5EC" w:rsidR="00B73E1C" w:rsidRDefault="00B73E1C" w:rsidP="00B73E1C">
      <w:pPr>
        <w:pStyle w:val="Cuerpo2espacios"/>
        <w:rPr>
          <w:bCs/>
          <w:lang w:val="es-ES" w:eastAsia="es-CL"/>
        </w:rPr>
      </w:pPr>
    </w:p>
    <w:p w14:paraId="58109BCB" w14:textId="0074A46C" w:rsidR="00CF35B6" w:rsidRPr="00CF35B6" w:rsidRDefault="00CF35B6" w:rsidP="00B73E1C">
      <w:pPr>
        <w:pStyle w:val="Cuerpo2espacios"/>
        <w:rPr>
          <w:b/>
          <w:lang w:val="es-ES" w:eastAsia="es-CL"/>
        </w:rPr>
      </w:pPr>
      <w:r w:rsidRPr="00CF35B6">
        <w:rPr>
          <w:b/>
          <w:lang w:val="es-ES" w:eastAsia="es-CL"/>
        </w:rPr>
        <w:t>Valores proforma</w:t>
      </w:r>
    </w:p>
    <w:p w14:paraId="0C4FE788" w14:textId="77777777" w:rsidR="0000017F" w:rsidRDefault="0000017F" w:rsidP="00B73E1C">
      <w:pPr>
        <w:pStyle w:val="Cuerpo2espacios"/>
        <w:rPr>
          <w:bCs/>
          <w:lang w:val="es-ES" w:eastAsia="es-CL"/>
        </w:rPr>
      </w:pPr>
    </w:p>
    <w:p w14:paraId="0F67B7CC" w14:textId="153C7878" w:rsidR="00690B3B" w:rsidRDefault="0000017F" w:rsidP="00B73E1C">
      <w:pPr>
        <w:pStyle w:val="Cuerpo2espacios"/>
        <w:rPr>
          <w:b/>
          <w:lang w:val="es-ES" w:eastAsia="es-CL"/>
        </w:rPr>
      </w:pPr>
      <w:r w:rsidRPr="0000017F">
        <w:rPr>
          <w:bCs/>
          <w:lang w:val="es-ES" w:eastAsia="es-CL"/>
        </w:rPr>
        <w:t xml:space="preserve">Se revisarán los antecedentes contractuales, estados de pago, registros de obra y demás documentación de respaldo asociada a la adecuación sanitaria del Hospital existente, con el objeto de identificar los valores </w:t>
      </w:r>
      <w:r w:rsidRPr="0000017F">
        <w:rPr>
          <w:bCs/>
          <w:lang w:val="es-ES" w:eastAsia="es-CL"/>
        </w:rPr>
        <w:t>proforma</w:t>
      </w:r>
      <w:r w:rsidRPr="0000017F">
        <w:rPr>
          <w:bCs/>
          <w:lang w:val="es-ES" w:eastAsia="es-CL"/>
        </w:rPr>
        <w:t xml:space="preserve"> contemplados para dichas obras y verificar su reconocimiento y pago al Contratista. Sobre la base de esta revisión, se determinará si existen valores </w:t>
      </w:r>
      <w:r w:rsidRPr="0000017F">
        <w:rPr>
          <w:bCs/>
          <w:lang w:val="es-ES" w:eastAsia="es-CL"/>
        </w:rPr>
        <w:t>proforma</w:t>
      </w:r>
      <w:r w:rsidRPr="0000017F">
        <w:rPr>
          <w:bCs/>
          <w:lang w:val="es-ES" w:eastAsia="es-CL"/>
        </w:rPr>
        <w:t xml:space="preserve"> efectivamente ejecutados y no pagados, verificando su correspondencia con las prestaciones y condiciones establecidas contractualmente y, en su caso, determinando el monto pendiente de pago.</w:t>
      </w:r>
    </w:p>
    <w:p w14:paraId="4ABCD250" w14:textId="77777777" w:rsidR="0000017F" w:rsidRDefault="0000017F" w:rsidP="00B73E1C">
      <w:pPr>
        <w:pStyle w:val="Cuerpo2espacios"/>
        <w:rPr>
          <w:b/>
          <w:lang w:val="es-ES" w:eastAsia="es-CL"/>
        </w:rPr>
      </w:pPr>
    </w:p>
    <w:p w14:paraId="77717A7B" w14:textId="77777777" w:rsidR="0000017F" w:rsidRDefault="0000017F">
      <w:pPr>
        <w:rPr>
          <w:rFonts w:ascii="Open Sans Regular" w:hAnsi="Open Sans Regular"/>
          <w:b/>
          <w:color w:val="595959" w:themeColor="text1" w:themeTint="A6"/>
          <w:sz w:val="16"/>
          <w:lang w:val="es-ES" w:eastAsia="es-CL"/>
        </w:rPr>
      </w:pPr>
      <w:r>
        <w:rPr>
          <w:b/>
          <w:lang w:val="es-ES" w:eastAsia="es-CL"/>
        </w:rPr>
        <w:br w:type="page"/>
      </w:r>
    </w:p>
    <w:p w14:paraId="5970D9E6" w14:textId="0C0002A0" w:rsidR="00CF35B6" w:rsidRPr="00CF35B6" w:rsidRDefault="00CF35B6" w:rsidP="00B73E1C">
      <w:pPr>
        <w:pStyle w:val="Cuerpo2espacios"/>
        <w:rPr>
          <w:b/>
          <w:lang w:val="es-ES" w:eastAsia="es-CL"/>
        </w:rPr>
      </w:pPr>
      <w:r w:rsidRPr="00CF35B6">
        <w:rPr>
          <w:b/>
          <w:lang w:val="es-ES" w:eastAsia="es-CL"/>
        </w:rPr>
        <w:lastRenderedPageBreak/>
        <w:t>Recepción de Obras</w:t>
      </w:r>
    </w:p>
    <w:p w14:paraId="08B09911" w14:textId="2496A2D8" w:rsidR="00360AD6" w:rsidRPr="00D21BAB" w:rsidRDefault="00360AD6" w:rsidP="00D21BAB">
      <w:pPr>
        <w:pStyle w:val="Cuerpo2espacios"/>
        <w:rPr>
          <w:bCs/>
          <w:lang w:val="es-ES" w:eastAsia="es-CL"/>
        </w:rPr>
      </w:pPr>
      <w:r w:rsidRPr="00360AD6">
        <w:rPr>
          <w:bCs/>
          <w:lang w:val="es-ES" w:eastAsia="es-CL"/>
        </w:rPr>
        <w:t>Para el desarrollo de esta etapa, se revisarán y analizarán los antecedentes contractuales, técnicos y de ejecución de la obra que resulten</w:t>
      </w:r>
      <w:r>
        <w:rPr>
          <w:bCs/>
          <w:lang w:val="es-ES" w:eastAsia="es-CL"/>
        </w:rPr>
        <w:t xml:space="preserve"> </w:t>
      </w:r>
      <w:r w:rsidRPr="00360AD6">
        <w:rPr>
          <w:bCs/>
          <w:lang w:val="es-ES" w:eastAsia="es-CL"/>
        </w:rPr>
        <w:t>pertinentes, con el objeto de identificar las observaciones formuladas por el MOP durante la etapa de recepción y determinar su</w:t>
      </w:r>
      <w:r>
        <w:rPr>
          <w:bCs/>
          <w:lang w:val="es-ES" w:eastAsia="es-CL"/>
        </w:rPr>
        <w:t xml:space="preserve"> </w:t>
      </w:r>
      <w:r w:rsidRPr="00360AD6">
        <w:rPr>
          <w:bCs/>
          <w:lang w:val="es-ES" w:eastAsia="es-CL"/>
        </w:rPr>
        <w:t>procedencia, verificando si estas se encontraban comprendidas dentro de las obligaciones técnicas y contractuales del Consorcio.</w:t>
      </w:r>
    </w:p>
    <w:p w14:paraId="03172108" w14:textId="20FA0017" w:rsidR="00B73E1C" w:rsidRDefault="00B73E1C" w:rsidP="00653DA3">
      <w:pPr>
        <w:pStyle w:val="Cuerpo2espacios"/>
        <w:rPr>
          <w:b/>
          <w:u w:val="single"/>
          <w:lang w:val="es-ES" w:eastAsia="es-CL"/>
        </w:rPr>
      </w:pPr>
    </w:p>
    <w:p w14:paraId="31E224B5" w14:textId="1557EC06" w:rsidR="00334F29" w:rsidRDefault="00334F29" w:rsidP="00653DA3">
      <w:pPr>
        <w:pStyle w:val="Cuerpo2espacios"/>
        <w:rPr>
          <w:bCs/>
          <w:lang w:val="es-ES" w:eastAsia="es-CL"/>
        </w:rPr>
      </w:pPr>
      <w:r w:rsidRPr="00334F29">
        <w:rPr>
          <w:bCs/>
          <w:lang w:val="es-ES" w:eastAsia="es-CL"/>
        </w:rPr>
        <w:t xml:space="preserve">Para el desarrollo de esta etapa, </w:t>
      </w:r>
      <w:r w:rsidR="00934F03">
        <w:rPr>
          <w:bCs/>
          <w:lang w:val="es-ES" w:eastAsia="es-CL"/>
        </w:rPr>
        <w:t xml:space="preserve">se </w:t>
      </w:r>
      <w:r w:rsidR="006211B9">
        <w:rPr>
          <w:bCs/>
          <w:lang w:val="es-ES" w:eastAsia="es-CL"/>
        </w:rPr>
        <w:t>analizarán los siguientes registros de obras, entre otros:</w:t>
      </w:r>
    </w:p>
    <w:p w14:paraId="0F792553" w14:textId="38B229A7" w:rsidR="006211B9" w:rsidRDefault="006211B9" w:rsidP="006211B9">
      <w:pPr>
        <w:pStyle w:val="Cuerpo2espacios"/>
        <w:numPr>
          <w:ilvl w:val="0"/>
          <w:numId w:val="43"/>
        </w:numPr>
        <w:spacing w:line="240" w:lineRule="auto"/>
        <w:rPr>
          <w:bCs/>
          <w:lang w:val="es-ES" w:eastAsia="es-CL"/>
        </w:rPr>
      </w:pPr>
      <w:r>
        <w:rPr>
          <w:bCs/>
          <w:lang w:val="es-ES" w:eastAsia="es-CL"/>
        </w:rPr>
        <w:t>Comunicaciones</w:t>
      </w:r>
    </w:p>
    <w:p w14:paraId="25F4CD60" w14:textId="074F9CE9" w:rsidR="006211B9" w:rsidRDefault="006211B9" w:rsidP="006211B9">
      <w:pPr>
        <w:pStyle w:val="Cuerpo2espacios"/>
        <w:numPr>
          <w:ilvl w:val="0"/>
          <w:numId w:val="43"/>
        </w:numPr>
        <w:spacing w:line="240" w:lineRule="auto"/>
        <w:rPr>
          <w:bCs/>
          <w:lang w:val="es-ES" w:eastAsia="es-CL"/>
        </w:rPr>
      </w:pPr>
      <w:r>
        <w:rPr>
          <w:bCs/>
          <w:lang w:val="es-ES" w:eastAsia="es-CL"/>
        </w:rPr>
        <w:t>Libro de Obra</w:t>
      </w:r>
    </w:p>
    <w:p w14:paraId="14434A59" w14:textId="1EB3FE21" w:rsidR="006211B9" w:rsidRDefault="006211B9" w:rsidP="006211B9">
      <w:pPr>
        <w:pStyle w:val="Cuerpo2espacios"/>
        <w:numPr>
          <w:ilvl w:val="0"/>
          <w:numId w:val="43"/>
        </w:numPr>
        <w:spacing w:line="240" w:lineRule="auto"/>
        <w:rPr>
          <w:bCs/>
          <w:lang w:val="es-ES" w:eastAsia="es-CL"/>
        </w:rPr>
      </w:pPr>
      <w:r>
        <w:rPr>
          <w:bCs/>
          <w:lang w:val="es-ES" w:eastAsia="es-CL"/>
        </w:rPr>
        <w:t>Convenios</w:t>
      </w:r>
    </w:p>
    <w:p w14:paraId="7A290D07" w14:textId="000D6FF2" w:rsidR="006211B9" w:rsidRDefault="006211B9" w:rsidP="006211B9">
      <w:pPr>
        <w:pStyle w:val="Cuerpo2espacios"/>
        <w:numPr>
          <w:ilvl w:val="0"/>
          <w:numId w:val="43"/>
        </w:numPr>
        <w:spacing w:line="240" w:lineRule="auto"/>
        <w:rPr>
          <w:bCs/>
          <w:lang w:val="es-ES" w:eastAsia="es-CL"/>
        </w:rPr>
      </w:pPr>
      <w:r>
        <w:rPr>
          <w:bCs/>
          <w:lang w:val="es-ES" w:eastAsia="es-CL"/>
        </w:rPr>
        <w:t>Resoluciones ordinarias</w:t>
      </w:r>
    </w:p>
    <w:p w14:paraId="1E8C3C4E" w14:textId="09247933" w:rsidR="009436B5" w:rsidRDefault="009436B5" w:rsidP="006211B9">
      <w:pPr>
        <w:pStyle w:val="Cuerpo2espacios"/>
        <w:numPr>
          <w:ilvl w:val="0"/>
          <w:numId w:val="43"/>
        </w:numPr>
        <w:spacing w:line="240" w:lineRule="auto"/>
        <w:rPr>
          <w:bCs/>
          <w:lang w:val="es-ES" w:eastAsia="es-CL"/>
        </w:rPr>
      </w:pPr>
      <w:r>
        <w:rPr>
          <w:bCs/>
          <w:lang w:val="es-ES" w:eastAsia="es-CL"/>
        </w:rPr>
        <w:t>Presentaciones CGR</w:t>
      </w:r>
    </w:p>
    <w:p w14:paraId="3485EAFD" w14:textId="1644C74F" w:rsidR="006211B9" w:rsidRDefault="006211B9" w:rsidP="006211B9">
      <w:pPr>
        <w:pStyle w:val="Cuerpo2espacios"/>
        <w:numPr>
          <w:ilvl w:val="0"/>
          <w:numId w:val="43"/>
        </w:numPr>
        <w:spacing w:line="240" w:lineRule="auto"/>
        <w:rPr>
          <w:bCs/>
          <w:lang w:val="es-ES" w:eastAsia="es-CL"/>
        </w:rPr>
      </w:pPr>
      <w:r>
        <w:rPr>
          <w:bCs/>
          <w:lang w:val="es-ES" w:eastAsia="es-CL"/>
        </w:rPr>
        <w:t>Obras adicionales</w:t>
      </w:r>
    </w:p>
    <w:p w14:paraId="679EE9EE" w14:textId="6136A8CC" w:rsidR="006211B9" w:rsidRDefault="006211B9" w:rsidP="006211B9">
      <w:pPr>
        <w:pStyle w:val="Cuerpo2espacios"/>
        <w:numPr>
          <w:ilvl w:val="0"/>
          <w:numId w:val="43"/>
        </w:numPr>
        <w:spacing w:line="240" w:lineRule="auto"/>
        <w:rPr>
          <w:bCs/>
          <w:lang w:val="es-ES" w:eastAsia="es-CL"/>
        </w:rPr>
      </w:pPr>
      <w:r>
        <w:rPr>
          <w:bCs/>
          <w:lang w:val="es-ES" w:eastAsia="es-CL"/>
        </w:rPr>
        <w:t>Minutas</w:t>
      </w:r>
    </w:p>
    <w:p w14:paraId="79E81D30" w14:textId="77777777" w:rsidR="009436B5" w:rsidRDefault="009436B5" w:rsidP="009436B5">
      <w:pPr>
        <w:pStyle w:val="Cuerpo2espacios"/>
        <w:numPr>
          <w:ilvl w:val="0"/>
          <w:numId w:val="43"/>
        </w:numPr>
        <w:rPr>
          <w:bCs/>
          <w:lang w:val="es-ES" w:eastAsia="es-CL"/>
        </w:rPr>
      </w:pPr>
      <w:r w:rsidRPr="009436B5">
        <w:rPr>
          <w:bCs/>
          <w:lang w:val="es-ES" w:eastAsia="es-CL"/>
        </w:rPr>
        <w:t xml:space="preserve">Antecedentes </w:t>
      </w:r>
    </w:p>
    <w:p w14:paraId="4978491D" w14:textId="326DBABA" w:rsidR="009436B5" w:rsidRPr="009436B5" w:rsidRDefault="009436B5" w:rsidP="009436B5">
      <w:pPr>
        <w:pStyle w:val="Cuerpo2espacios"/>
        <w:numPr>
          <w:ilvl w:val="0"/>
          <w:numId w:val="44"/>
        </w:numPr>
        <w:rPr>
          <w:bCs/>
          <w:lang w:val="es-ES" w:eastAsia="es-CL"/>
        </w:rPr>
      </w:pPr>
      <w:r w:rsidRPr="009436B5">
        <w:rPr>
          <w:bCs/>
          <w:lang w:val="es-ES" w:eastAsia="es-CL"/>
        </w:rPr>
        <w:t>Aprobación de proyectos</w:t>
      </w:r>
    </w:p>
    <w:p w14:paraId="2699B0A2" w14:textId="1B0F3749" w:rsidR="009436B5" w:rsidRPr="009436B5" w:rsidRDefault="009436B5" w:rsidP="009436B5">
      <w:pPr>
        <w:pStyle w:val="Cuerpo2espacios"/>
        <w:numPr>
          <w:ilvl w:val="0"/>
          <w:numId w:val="44"/>
        </w:numPr>
        <w:rPr>
          <w:bCs/>
          <w:lang w:val="es-ES" w:eastAsia="es-CL"/>
        </w:rPr>
      </w:pPr>
      <w:r w:rsidRPr="009436B5">
        <w:rPr>
          <w:bCs/>
          <w:lang w:val="es-ES" w:eastAsia="es-CL"/>
        </w:rPr>
        <w:t>Hallazgos arqueológicos</w:t>
      </w:r>
    </w:p>
    <w:p w14:paraId="2488B492" w14:textId="72D17FB2" w:rsidR="009436B5" w:rsidRDefault="009436B5" w:rsidP="009436B5">
      <w:pPr>
        <w:pStyle w:val="Cuerpo2espacios"/>
        <w:numPr>
          <w:ilvl w:val="0"/>
          <w:numId w:val="44"/>
        </w:numPr>
        <w:spacing w:line="240" w:lineRule="auto"/>
        <w:rPr>
          <w:bCs/>
          <w:lang w:val="es-ES" w:eastAsia="es-CL"/>
        </w:rPr>
      </w:pPr>
      <w:r w:rsidRPr="009436B5">
        <w:rPr>
          <w:bCs/>
          <w:lang w:val="es-ES" w:eastAsia="es-CL"/>
        </w:rPr>
        <w:t>Llegada equipos médicos a obra</w:t>
      </w:r>
      <w:r>
        <w:rPr>
          <w:bCs/>
          <w:lang w:val="es-ES" w:eastAsia="es-CL"/>
        </w:rPr>
        <w:t>3</w:t>
      </w:r>
    </w:p>
    <w:p w14:paraId="6A1CBAE2" w14:textId="1CE7EB07" w:rsidR="009436B5" w:rsidRDefault="009436B5" w:rsidP="009436B5">
      <w:pPr>
        <w:pStyle w:val="Cuerpo2espacios"/>
        <w:numPr>
          <w:ilvl w:val="0"/>
          <w:numId w:val="44"/>
        </w:numPr>
        <w:spacing w:line="240" w:lineRule="auto"/>
        <w:rPr>
          <w:bCs/>
          <w:lang w:val="es-ES" w:eastAsia="es-CL"/>
        </w:rPr>
      </w:pPr>
      <w:r>
        <w:rPr>
          <w:bCs/>
          <w:lang w:val="es-ES" w:eastAsia="es-CL"/>
        </w:rPr>
        <w:t>Otros</w:t>
      </w:r>
    </w:p>
    <w:p w14:paraId="6201DB77" w14:textId="391CE4F7" w:rsidR="006211B9" w:rsidRDefault="006211B9" w:rsidP="006211B9">
      <w:pPr>
        <w:pStyle w:val="Cuerpo2espacios"/>
        <w:numPr>
          <w:ilvl w:val="0"/>
          <w:numId w:val="43"/>
        </w:numPr>
        <w:spacing w:line="240" w:lineRule="auto"/>
        <w:rPr>
          <w:bCs/>
          <w:lang w:val="es-ES" w:eastAsia="es-CL"/>
        </w:rPr>
      </w:pPr>
      <w:r>
        <w:rPr>
          <w:bCs/>
          <w:lang w:val="es-ES" w:eastAsia="es-CL"/>
        </w:rPr>
        <w:t>Programas de obras</w:t>
      </w:r>
    </w:p>
    <w:p w14:paraId="2D1A14D9" w14:textId="54CA7D02" w:rsidR="006211B9" w:rsidRDefault="006211B9" w:rsidP="006211B9">
      <w:pPr>
        <w:pStyle w:val="Cuerpo2espacios"/>
        <w:numPr>
          <w:ilvl w:val="0"/>
          <w:numId w:val="43"/>
        </w:numPr>
        <w:spacing w:line="240" w:lineRule="auto"/>
        <w:rPr>
          <w:bCs/>
          <w:lang w:val="es-ES" w:eastAsia="es-CL"/>
        </w:rPr>
      </w:pPr>
      <w:r>
        <w:rPr>
          <w:bCs/>
          <w:lang w:val="es-ES" w:eastAsia="es-CL"/>
        </w:rPr>
        <w:t>Estados de pagos</w:t>
      </w:r>
    </w:p>
    <w:p w14:paraId="4ED8DC77" w14:textId="23E6E9F1" w:rsidR="006211B9" w:rsidRDefault="006211B9" w:rsidP="006211B9">
      <w:pPr>
        <w:pStyle w:val="Cuerpo2espacios"/>
        <w:numPr>
          <w:ilvl w:val="0"/>
          <w:numId w:val="43"/>
        </w:numPr>
        <w:spacing w:line="240" w:lineRule="auto"/>
        <w:rPr>
          <w:bCs/>
          <w:lang w:val="es-ES" w:eastAsia="es-CL"/>
        </w:rPr>
      </w:pPr>
      <w:r>
        <w:rPr>
          <w:bCs/>
          <w:lang w:val="es-ES" w:eastAsia="es-CL"/>
        </w:rPr>
        <w:t>Valores proforma</w:t>
      </w:r>
    </w:p>
    <w:p w14:paraId="6CA97C18" w14:textId="353DF14F" w:rsidR="006211B9" w:rsidRDefault="006211B9" w:rsidP="006211B9">
      <w:pPr>
        <w:pStyle w:val="Cuerpo2espacios"/>
        <w:numPr>
          <w:ilvl w:val="0"/>
          <w:numId w:val="43"/>
        </w:numPr>
        <w:spacing w:line="240" w:lineRule="auto"/>
        <w:rPr>
          <w:bCs/>
          <w:lang w:val="es-ES" w:eastAsia="es-CL"/>
        </w:rPr>
      </w:pPr>
      <w:r>
        <w:rPr>
          <w:bCs/>
          <w:lang w:val="es-ES" w:eastAsia="es-CL"/>
        </w:rPr>
        <w:t>Actas de recepciones</w:t>
      </w:r>
    </w:p>
    <w:p w14:paraId="0700E0C1" w14:textId="5AB2F6D4" w:rsidR="006211B9" w:rsidRPr="006211B9" w:rsidRDefault="006211B9" w:rsidP="006211B9">
      <w:pPr>
        <w:pStyle w:val="Cuerpo2espacios"/>
        <w:numPr>
          <w:ilvl w:val="0"/>
          <w:numId w:val="43"/>
        </w:numPr>
        <w:spacing w:line="240" w:lineRule="auto"/>
        <w:rPr>
          <w:bCs/>
          <w:lang w:val="es-ES" w:eastAsia="es-CL"/>
        </w:rPr>
      </w:pPr>
      <w:r w:rsidRPr="006211B9">
        <w:rPr>
          <w:bCs/>
          <w:lang w:val="es-ES" w:eastAsia="es-CL"/>
        </w:rPr>
        <w:t xml:space="preserve">informes mensuales </w:t>
      </w:r>
      <w:r>
        <w:rPr>
          <w:bCs/>
          <w:lang w:val="es-ES" w:eastAsia="es-CL"/>
        </w:rPr>
        <w:t>de obra (</w:t>
      </w:r>
      <w:r w:rsidRPr="006211B9">
        <w:rPr>
          <w:bCs/>
          <w:lang w:val="es-ES" w:eastAsia="es-CL"/>
        </w:rPr>
        <w:t>IMO</w:t>
      </w:r>
      <w:r>
        <w:rPr>
          <w:bCs/>
          <w:lang w:val="es-ES" w:eastAsia="es-CL"/>
        </w:rPr>
        <w:t>)</w:t>
      </w:r>
      <w:r w:rsidRPr="006211B9">
        <w:rPr>
          <w:bCs/>
          <w:lang w:val="es-ES" w:eastAsia="es-CL"/>
        </w:rPr>
        <w:t>, para obtener los detalles de mano de obra detallada por mes.</w:t>
      </w:r>
    </w:p>
    <w:p w14:paraId="604830E6" w14:textId="1F39BB7C" w:rsidR="006211B9" w:rsidRDefault="006211B9" w:rsidP="006211B9">
      <w:pPr>
        <w:pStyle w:val="Cuerpo2espacios"/>
        <w:numPr>
          <w:ilvl w:val="0"/>
          <w:numId w:val="43"/>
        </w:numPr>
        <w:spacing w:line="240" w:lineRule="auto"/>
        <w:rPr>
          <w:bCs/>
          <w:lang w:val="es-ES" w:eastAsia="es-CL"/>
        </w:rPr>
      </w:pPr>
      <w:r w:rsidRPr="006211B9">
        <w:rPr>
          <w:bCs/>
          <w:lang w:val="es-ES" w:eastAsia="es-CL"/>
        </w:rPr>
        <w:t>informes mensuales de prevención de riesgo donde también se indican las dotaciones mensuales.</w:t>
      </w:r>
    </w:p>
    <w:p w14:paraId="358CD012" w14:textId="77777777" w:rsidR="006211B9" w:rsidRPr="00334F29" w:rsidRDefault="006211B9" w:rsidP="00653DA3">
      <w:pPr>
        <w:pStyle w:val="Cuerpo2espacios"/>
        <w:rPr>
          <w:bCs/>
          <w:lang w:val="es-ES" w:eastAsia="es-CL"/>
        </w:rPr>
      </w:pPr>
    </w:p>
    <w:p w14:paraId="16AF6E1D" w14:textId="23A5F714" w:rsidR="00B87F61" w:rsidRPr="008B7D47" w:rsidRDefault="008B7D47" w:rsidP="00653DA3">
      <w:pPr>
        <w:pStyle w:val="Cuerpo2espacios"/>
        <w:rPr>
          <w:b/>
          <w:u w:val="single"/>
          <w:lang w:val="es-ES" w:eastAsia="es-CL"/>
        </w:rPr>
      </w:pPr>
      <w:r w:rsidRPr="008B7D47">
        <w:rPr>
          <w:b/>
          <w:u w:val="single"/>
          <w:lang w:val="es-ES" w:eastAsia="es-CL"/>
        </w:rPr>
        <w:t xml:space="preserve">Etapa B: </w:t>
      </w:r>
      <w:r w:rsidR="000D5ADA" w:rsidRPr="008B7D47">
        <w:rPr>
          <w:b/>
          <w:u w:val="single"/>
          <w:lang w:val="es-ES" w:eastAsia="es-CL"/>
        </w:rPr>
        <w:t>Estimación de los Gastos Generales</w:t>
      </w:r>
      <w:r w:rsidR="008B5329" w:rsidRPr="008B7D47">
        <w:rPr>
          <w:b/>
          <w:u w:val="single"/>
          <w:lang w:val="es-ES" w:eastAsia="es-CL"/>
        </w:rPr>
        <w:t xml:space="preserve"> </w:t>
      </w:r>
      <w:r w:rsidR="00E74DF2" w:rsidRPr="008B7D47">
        <w:rPr>
          <w:b/>
          <w:u w:val="single"/>
          <w:lang w:val="es-ES" w:eastAsia="es-CL"/>
        </w:rPr>
        <w:t>Extra</w:t>
      </w:r>
      <w:r w:rsidR="004E1FE0">
        <w:rPr>
          <w:b/>
          <w:u w:val="single"/>
          <w:lang w:val="es-ES" w:eastAsia="es-CL"/>
        </w:rPr>
        <w:t xml:space="preserve"> </w:t>
      </w:r>
      <w:r w:rsidR="00E74DF2" w:rsidRPr="008B7D47">
        <w:rPr>
          <w:b/>
          <w:u w:val="single"/>
          <w:lang w:val="es-ES" w:eastAsia="es-CL"/>
        </w:rPr>
        <w:t>proporcionales</w:t>
      </w:r>
    </w:p>
    <w:p w14:paraId="3397CC4B" w14:textId="77777777" w:rsidR="00360AD6" w:rsidRPr="00360AD6" w:rsidRDefault="00360AD6" w:rsidP="00360AD6">
      <w:pPr>
        <w:pStyle w:val="Cuerpo2espacios"/>
        <w:rPr>
          <w:rFonts w:eastAsiaTheme="minorHAnsi" w:cs="Arial"/>
          <w:szCs w:val="20"/>
          <w:lang w:val="es-ES" w:eastAsia="es-CL"/>
        </w:rPr>
      </w:pPr>
      <w:bookmarkStart w:id="30" w:name="_Hlk236387413"/>
      <w:r w:rsidRPr="00360AD6">
        <w:rPr>
          <w:rFonts w:eastAsiaTheme="minorHAnsi" w:cs="Arial"/>
          <w:szCs w:val="20"/>
          <w:lang w:val="es-ES" w:eastAsia="es-CL"/>
        </w:rPr>
        <w:t>Esta etapa considera la determinación y cuantificación de los gastos generales asociados al período de plazo extra proporcional previamente identificado y validado en la Etapa A. Para estos efectos, se estimarán los gastos generales mediante los siguientes criterios:</w:t>
      </w:r>
    </w:p>
    <w:p w14:paraId="61853721" w14:textId="77777777" w:rsidR="00360AD6" w:rsidRPr="00360AD6" w:rsidRDefault="00360AD6" w:rsidP="00360AD6">
      <w:pPr>
        <w:pStyle w:val="Cuerpo2espacios"/>
        <w:rPr>
          <w:rFonts w:eastAsiaTheme="minorHAnsi" w:cs="Arial"/>
          <w:szCs w:val="20"/>
          <w:lang w:val="es-ES" w:eastAsia="es-CL"/>
        </w:rPr>
      </w:pPr>
    </w:p>
    <w:p w14:paraId="4EA0DDAE"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Gastos generales conforme al 12% establecido en el artículo 147 del DS N° 75 (RCOP).</w:t>
      </w:r>
    </w:p>
    <w:p w14:paraId="1846A970" w14:textId="28D0BD4F" w:rsidR="00360AD6" w:rsidRPr="00360AD6" w:rsidRDefault="00360AD6" w:rsidP="00D21BAB">
      <w:pPr>
        <w:pStyle w:val="Cuerpo2espacios"/>
        <w:numPr>
          <w:ilvl w:val="0"/>
          <w:numId w:val="43"/>
        </w:numPr>
        <w:spacing w:line="240" w:lineRule="auto"/>
        <w:rPr>
          <w:bCs/>
          <w:lang w:val="es-ES" w:eastAsia="es-CL"/>
        </w:rPr>
      </w:pPr>
      <w:r w:rsidRPr="00D21BAB">
        <w:rPr>
          <w:bCs/>
          <w:lang w:val="es-ES" w:eastAsia="es-CL"/>
        </w:rPr>
        <w:t>Gastos generales determinados sobre la base de la proporción de gastos generales contenida en la oferta del Contratista.</w:t>
      </w:r>
    </w:p>
    <w:bookmarkEnd w:id="30"/>
    <w:p w14:paraId="6783214D" w14:textId="77777777" w:rsidR="00126EAB" w:rsidRDefault="00126EAB" w:rsidP="000F1849">
      <w:pPr>
        <w:pStyle w:val="Prrafodelista"/>
        <w:spacing w:after="0"/>
        <w:rPr>
          <w:rFonts w:ascii="Open Sans Regular" w:hAnsi="Open Sans Regular"/>
          <w:color w:val="595959" w:themeColor="text1" w:themeTint="A6"/>
          <w:sz w:val="16"/>
          <w:lang w:val="es-ES" w:eastAsia="es-CL"/>
        </w:rPr>
      </w:pPr>
    </w:p>
    <w:p w14:paraId="0716B946" w14:textId="77777777" w:rsidR="0029651E" w:rsidRPr="0029651E" w:rsidRDefault="0029651E" w:rsidP="00CF35B6">
      <w:pPr>
        <w:pStyle w:val="Cuerpo2espacios"/>
        <w:rPr>
          <w:b/>
          <w:u w:val="single"/>
          <w:lang w:val="es-ES" w:eastAsia="es-CL"/>
        </w:rPr>
      </w:pPr>
      <w:r w:rsidRPr="0029651E">
        <w:rPr>
          <w:b/>
          <w:u w:val="single"/>
          <w:lang w:val="es-ES" w:eastAsia="es-CL"/>
        </w:rPr>
        <w:t>Etapa C: Cuantificación de mayores costos</w:t>
      </w:r>
    </w:p>
    <w:p w14:paraId="2CF8C99D" w14:textId="77777777" w:rsidR="00360AD6" w:rsidRDefault="00360AD6" w:rsidP="00360AD6">
      <w:pPr>
        <w:pStyle w:val="Cuerpo2espacios"/>
        <w:rPr>
          <w:bCs/>
          <w:lang w:eastAsia="es-CL"/>
        </w:rPr>
      </w:pPr>
      <w:bookmarkStart w:id="31" w:name="_Hlk236387386"/>
      <w:r w:rsidRPr="00360AD6">
        <w:rPr>
          <w:bCs/>
          <w:lang w:eastAsia="es-CL"/>
        </w:rPr>
        <w:t>Esta etapa considera la determinación y cuantificación de los mayores costos efectivamente incurridos por el Contratista como consecuencia de las situaciones reclamadas y validadas en las etapas anteriores. Para estos efectos, se analizarán y cuantificarán los siguientes conceptos:</w:t>
      </w:r>
    </w:p>
    <w:p w14:paraId="491F2B8A" w14:textId="77777777" w:rsidR="00360AD6" w:rsidRPr="00360AD6" w:rsidRDefault="00360AD6" w:rsidP="00360AD6">
      <w:pPr>
        <w:pStyle w:val="Cuerpo2espacios"/>
        <w:rPr>
          <w:bCs/>
          <w:lang w:eastAsia="es-CL"/>
        </w:rPr>
      </w:pPr>
    </w:p>
    <w:p w14:paraId="5F5B54CA" w14:textId="4829FA56" w:rsidR="00360AD6" w:rsidRPr="00360AD6" w:rsidRDefault="00360AD6" w:rsidP="00360AD6">
      <w:pPr>
        <w:pStyle w:val="Cuerpo2espacios"/>
        <w:rPr>
          <w:bCs/>
          <w:lang w:eastAsia="es-CL"/>
        </w:rPr>
      </w:pPr>
      <w:r>
        <w:rPr>
          <w:b/>
          <w:bCs/>
          <w:lang w:eastAsia="es-CL"/>
        </w:rPr>
        <w:t>C</w:t>
      </w:r>
      <w:r w:rsidRPr="00360AD6">
        <w:rPr>
          <w:b/>
          <w:bCs/>
          <w:lang w:eastAsia="es-CL"/>
        </w:rPr>
        <w:t>1. Costos directos asociados a las Obras Extraordinarias:</w:t>
      </w:r>
    </w:p>
    <w:p w14:paraId="4DD0B188"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Modificación de Instalación de Pabellón (Obra Adicional N° 15).</w:t>
      </w:r>
    </w:p>
    <w:p w14:paraId="5A379AAD"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Provisión de Equipamiento de Red – Firewall / Entel (Obra Adicional N° 16).</w:t>
      </w:r>
    </w:p>
    <w:p w14:paraId="2235CABF"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Protecciones Eléctricas (Diferencia LS a Legrand).</w:t>
      </w:r>
    </w:p>
    <w:p w14:paraId="28452ED2" w14:textId="77777777" w:rsidR="00360AD6" w:rsidRDefault="00360AD6" w:rsidP="00360AD6">
      <w:pPr>
        <w:pStyle w:val="Cuerpo2espacios"/>
        <w:rPr>
          <w:b/>
          <w:bCs/>
          <w:lang w:eastAsia="es-CL"/>
        </w:rPr>
      </w:pPr>
    </w:p>
    <w:p w14:paraId="04AFCA72" w14:textId="5FB4D349" w:rsidR="00360AD6" w:rsidRDefault="00360AD6" w:rsidP="00360AD6">
      <w:pPr>
        <w:pStyle w:val="Cuerpo2espacios"/>
        <w:rPr>
          <w:bCs/>
          <w:lang w:eastAsia="es-CL"/>
        </w:rPr>
      </w:pPr>
      <w:r>
        <w:rPr>
          <w:b/>
          <w:bCs/>
          <w:lang w:eastAsia="es-CL"/>
        </w:rPr>
        <w:t>C</w:t>
      </w:r>
      <w:r w:rsidRPr="00360AD6">
        <w:rPr>
          <w:b/>
          <w:bCs/>
          <w:lang w:eastAsia="es-CL"/>
        </w:rPr>
        <w:t>2. Costos asociados a la pérdida de productividad</w:t>
      </w:r>
      <w:r w:rsidRPr="00360AD6">
        <w:rPr>
          <w:bCs/>
          <w:lang w:eastAsia="es-CL"/>
        </w:rPr>
        <w:t xml:space="preserve"> derivada de la paralización correspondiente al período comprendido entre abril de 2024 y febrero de 2025.</w:t>
      </w:r>
    </w:p>
    <w:p w14:paraId="5DCEC74F" w14:textId="01584C32" w:rsidR="009510BC" w:rsidRDefault="009510BC" w:rsidP="00360AD6">
      <w:pPr>
        <w:pStyle w:val="Cuerpo2espacios"/>
        <w:rPr>
          <w:bCs/>
          <w:lang w:eastAsia="es-CL"/>
        </w:rPr>
      </w:pPr>
      <w:r w:rsidRPr="009510BC">
        <w:rPr>
          <w:bCs/>
          <w:lang w:eastAsia="es-CL"/>
        </w:rPr>
        <w:t>Se analizarán y cuantificarán los eventuales costos directos improductivos asociados al período de paralización comprendido entre abril de 2024 y febrero de 2025, verificando previamente la existencia, duración y condiciones de las situaciones que habrían generado dicha pérdida de productividad. Para estos efectos, se contrastarán los antecedentes de ejecución de las obras con los programas de trabajo, registros de obra, informes mensuales de obra (IMO), informes mensuales de prevención de riesgos y demás antecedentes disponibles, con el objeto de identificar los recursos que permanecieron destinados a la obra durante el período analizado y determinar aquellos que, producto de las restricciones o paralizaciones, no habrían podido desarrollar las actividades previstas. Sobre esta base, se estimarán los costos directos asociados a los recursos efectivamente afectados, considerando la información documental disponible para su respaldo.</w:t>
      </w:r>
    </w:p>
    <w:p w14:paraId="30FCE03C" w14:textId="77777777" w:rsidR="00360AD6" w:rsidRPr="00360AD6" w:rsidRDefault="00360AD6" w:rsidP="00360AD6">
      <w:pPr>
        <w:pStyle w:val="Cuerpo2espacios"/>
        <w:rPr>
          <w:bCs/>
          <w:lang w:eastAsia="es-CL"/>
        </w:rPr>
      </w:pPr>
    </w:p>
    <w:p w14:paraId="66F62EB6" w14:textId="70C71ACF" w:rsidR="00360AD6" w:rsidRPr="00360AD6" w:rsidRDefault="00360AD6" w:rsidP="00360AD6">
      <w:pPr>
        <w:pStyle w:val="Cuerpo2espacios"/>
        <w:rPr>
          <w:bCs/>
          <w:lang w:eastAsia="es-CL"/>
        </w:rPr>
      </w:pPr>
      <w:r>
        <w:rPr>
          <w:b/>
          <w:bCs/>
          <w:lang w:eastAsia="es-CL"/>
        </w:rPr>
        <w:t>C</w:t>
      </w:r>
      <w:r w:rsidRPr="00360AD6">
        <w:rPr>
          <w:b/>
          <w:bCs/>
          <w:lang w:eastAsia="es-CL"/>
        </w:rPr>
        <w:t>3. Costos financieros asociados a:</w:t>
      </w:r>
    </w:p>
    <w:p w14:paraId="0D6AD7E8"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Retrasos en los pagos al Contratista.</w:t>
      </w:r>
    </w:p>
    <w:p w14:paraId="56E9A650"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Retraso en el pago del anticipo.</w:t>
      </w:r>
    </w:p>
    <w:p w14:paraId="5C9E2C65" w14:textId="77777777"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Retraso en la devolución de las garantías asociadas a las Etapas.</w:t>
      </w:r>
    </w:p>
    <w:p w14:paraId="3B19F6A8" w14:textId="3E26B2CC" w:rsidR="00360AD6" w:rsidRPr="00D21BAB" w:rsidRDefault="00360AD6" w:rsidP="00D21BAB">
      <w:pPr>
        <w:pStyle w:val="Cuerpo2espacios"/>
        <w:numPr>
          <w:ilvl w:val="0"/>
          <w:numId w:val="43"/>
        </w:numPr>
        <w:spacing w:line="240" w:lineRule="auto"/>
        <w:rPr>
          <w:bCs/>
          <w:lang w:val="es-ES" w:eastAsia="es-CL"/>
        </w:rPr>
      </w:pPr>
      <w:r w:rsidRPr="00D21BAB">
        <w:rPr>
          <w:bCs/>
          <w:lang w:val="es-ES" w:eastAsia="es-CL"/>
        </w:rPr>
        <w:t xml:space="preserve">Retrasos en el pago de valores </w:t>
      </w:r>
      <w:r w:rsidRPr="00360AD6">
        <w:rPr>
          <w:bCs/>
          <w:lang w:val="es-ES" w:eastAsia="es-CL"/>
        </w:rPr>
        <w:t>proforma</w:t>
      </w:r>
      <w:r w:rsidRPr="00D21BAB">
        <w:rPr>
          <w:bCs/>
          <w:lang w:val="es-ES" w:eastAsia="es-CL"/>
        </w:rPr>
        <w:t>.</w:t>
      </w:r>
    </w:p>
    <w:p w14:paraId="31D6F5CC" w14:textId="77777777" w:rsidR="009510BC" w:rsidRDefault="009510BC" w:rsidP="009510BC">
      <w:pPr>
        <w:pStyle w:val="Cuerpo2espacios"/>
        <w:rPr>
          <w:b/>
          <w:bCs/>
          <w:lang w:eastAsia="es-CL"/>
        </w:rPr>
      </w:pPr>
    </w:p>
    <w:p w14:paraId="1F03748E" w14:textId="77777777" w:rsidR="009510BC" w:rsidRDefault="009510BC" w:rsidP="009510BC">
      <w:pPr>
        <w:pStyle w:val="Cuerpo2espacios"/>
        <w:rPr>
          <w:b/>
          <w:bCs/>
          <w:lang w:eastAsia="es-CL"/>
        </w:rPr>
      </w:pPr>
    </w:p>
    <w:p w14:paraId="05A7EBE1" w14:textId="7FF2C1D8" w:rsidR="009510BC" w:rsidRPr="00D21BAB" w:rsidRDefault="009510BC" w:rsidP="009510BC">
      <w:pPr>
        <w:pStyle w:val="Cuerpo2espacios"/>
        <w:rPr>
          <w:b/>
          <w:bCs/>
          <w:lang w:eastAsia="es-CL"/>
        </w:rPr>
      </w:pPr>
      <w:r w:rsidRPr="00D21BAB">
        <w:rPr>
          <w:b/>
          <w:bCs/>
          <w:lang w:eastAsia="es-CL"/>
        </w:rPr>
        <w:lastRenderedPageBreak/>
        <w:t>C4. Costos asociados al levantamiento de observaciones de recepción</w:t>
      </w:r>
    </w:p>
    <w:p w14:paraId="3AFB8439" w14:textId="1E0AA791" w:rsidR="00360AD6" w:rsidRDefault="009510BC" w:rsidP="009510BC">
      <w:pPr>
        <w:pStyle w:val="Cuerpo2espacios"/>
        <w:rPr>
          <w:bCs/>
          <w:lang w:eastAsia="es-CL"/>
        </w:rPr>
      </w:pPr>
      <w:r w:rsidRPr="009510BC">
        <w:rPr>
          <w:bCs/>
          <w:lang w:eastAsia="es-CL"/>
        </w:rPr>
        <w:t>Se determinarán y cuantificarán, cuando corresponda, los costos efectivamente incurridos por el Consorcio para el levantamiento de aquellas observaciones formuladas durante la etapa de recepción que, de acuerdo con el análisis desarrollado en la Etapa A, resulten procedentes y se encuentren comprendidas dentro de las situaciones cuya atención correspondía al Consorcio. Para estos efectos, se analizarán los antecedentes que permitan identificar las actividades ejecutadas para su subsanación, los recursos utilizados y los períodos en que fueron desarrolladas, contrastando dicha información con los registros de obra y los antecedentes de respaldo disponibles.</w:t>
      </w:r>
    </w:p>
    <w:p w14:paraId="034A6458" w14:textId="77777777" w:rsidR="009510BC" w:rsidRDefault="009510BC" w:rsidP="009510BC">
      <w:pPr>
        <w:pStyle w:val="Cuerpo2espacios"/>
        <w:rPr>
          <w:bCs/>
          <w:lang w:eastAsia="es-CL"/>
        </w:rPr>
      </w:pPr>
    </w:p>
    <w:p w14:paraId="6E186E4F" w14:textId="2157A902" w:rsidR="00360AD6" w:rsidRPr="00360AD6" w:rsidRDefault="00360AD6" w:rsidP="00360AD6">
      <w:pPr>
        <w:pStyle w:val="Cuerpo2espacios"/>
        <w:rPr>
          <w:bCs/>
          <w:lang w:eastAsia="es-CL"/>
        </w:rPr>
      </w:pPr>
      <w:r w:rsidRPr="00360AD6">
        <w:rPr>
          <w:bCs/>
          <w:lang w:eastAsia="es-CL"/>
        </w:rPr>
        <w:t>Para la determinación de los mayores costos, se revisarán los antecedentes que permitan acreditar su efectiva ocurrencia, cuantía y relación con las situaciones previamente validadas. Será responsabilidad del Consorcio proporcionar oportunamente los antecedentes de respaldo correspondientes, tales como facturas, boletas, órdenes de compra, comprobantes de pago, registros contables y cualquier otra documentación que permita vincular los costos incurridos con el concepto reclamado.</w:t>
      </w:r>
    </w:p>
    <w:p w14:paraId="29EA1C65" w14:textId="77777777" w:rsidR="00360AD6" w:rsidRDefault="00360AD6" w:rsidP="00360AD6">
      <w:pPr>
        <w:pStyle w:val="Cuerpo2espacios"/>
        <w:rPr>
          <w:bCs/>
          <w:lang w:eastAsia="es-CL"/>
        </w:rPr>
      </w:pPr>
    </w:p>
    <w:p w14:paraId="5D8848ED" w14:textId="0FC857C3" w:rsidR="009510BC" w:rsidRDefault="003B357A" w:rsidP="00360AD6">
      <w:pPr>
        <w:pStyle w:val="Cuerpo2espacios"/>
        <w:rPr>
          <w:bCs/>
          <w:lang w:eastAsia="es-CL"/>
        </w:rPr>
      </w:pPr>
      <w:r w:rsidRPr="003B357A">
        <w:rPr>
          <w:bCs/>
          <w:lang w:eastAsia="es-CL"/>
        </w:rPr>
        <w:t>Asimismo, los resultados obtenidos en las etapas anteriores servirán de base para la determinación y cuantificación de los conceptos económicos que resulten procedentes.</w:t>
      </w:r>
    </w:p>
    <w:p w14:paraId="7BEE6839" w14:textId="77777777" w:rsidR="003B357A" w:rsidRPr="00360AD6" w:rsidRDefault="003B357A" w:rsidP="00360AD6">
      <w:pPr>
        <w:pStyle w:val="Cuerpo2espacios"/>
        <w:rPr>
          <w:bCs/>
          <w:lang w:eastAsia="es-CL"/>
        </w:rPr>
      </w:pPr>
    </w:p>
    <w:bookmarkEnd w:id="31"/>
    <w:p w14:paraId="02F11434" w14:textId="758D6CB8" w:rsidR="00AE1B4A" w:rsidRPr="006261DD" w:rsidRDefault="00AE1B4A" w:rsidP="00AE1B4A">
      <w:pPr>
        <w:pStyle w:val="Cuerpo2espacios"/>
        <w:rPr>
          <w:b/>
          <w:u w:val="single"/>
          <w:lang w:val="es-ES" w:eastAsia="es-CL"/>
        </w:rPr>
      </w:pPr>
      <w:r w:rsidRPr="006261DD">
        <w:rPr>
          <w:b/>
          <w:u w:val="single"/>
          <w:lang w:val="es-ES" w:eastAsia="es-CL"/>
        </w:rPr>
        <w:t xml:space="preserve">Etapa </w:t>
      </w:r>
      <w:r w:rsidR="00126EAB" w:rsidRPr="006261DD">
        <w:rPr>
          <w:b/>
          <w:u w:val="single"/>
          <w:lang w:val="es-ES" w:eastAsia="es-CL"/>
        </w:rPr>
        <w:t>D</w:t>
      </w:r>
      <w:r w:rsidRPr="006261DD">
        <w:rPr>
          <w:b/>
          <w:u w:val="single"/>
          <w:lang w:val="es-ES" w:eastAsia="es-CL"/>
        </w:rPr>
        <w:t xml:space="preserve">: Elaboración del Informe Final  </w:t>
      </w:r>
    </w:p>
    <w:p w14:paraId="75A0ADD5" w14:textId="6344B51E" w:rsidR="00AE1B4A" w:rsidRPr="00663DDC" w:rsidRDefault="00AE1B4A" w:rsidP="00AE1B4A">
      <w:pPr>
        <w:pStyle w:val="Cuerpo2espacios"/>
        <w:rPr>
          <w:lang w:val="es-ES" w:eastAsia="es-CL"/>
        </w:rPr>
      </w:pPr>
      <w:r w:rsidRPr="00663DDC">
        <w:rPr>
          <w:lang w:val="es-ES" w:eastAsia="es-CL"/>
        </w:rPr>
        <w:t>A partir de los análisis indicados en las etapas anteriores, se emitirá un informe final junto a sus anexos de respaldos.</w:t>
      </w:r>
      <w:r w:rsidRPr="007E5AC4">
        <w:rPr>
          <w:color w:val="FF0000"/>
          <w:lang w:val="es-ES" w:eastAsia="es-CL"/>
        </w:rPr>
        <w:t xml:space="preserve"> </w:t>
      </w:r>
      <w:r w:rsidR="00295F7A" w:rsidRPr="00295F7A">
        <w:rPr>
          <w:lang w:val="es-ES" w:eastAsia="es-CL"/>
        </w:rPr>
        <w:t>Sin perjuicio de lo anterior, se podría entrega</w:t>
      </w:r>
      <w:r w:rsidR="000D5ADA">
        <w:rPr>
          <w:lang w:val="es-ES" w:eastAsia="es-CL"/>
        </w:rPr>
        <w:t>r avances parciales, según la necesidad del Cliente.</w:t>
      </w:r>
    </w:p>
    <w:p w14:paraId="3D36D7FD" w14:textId="008CE6C8" w:rsidR="004B7563" w:rsidRDefault="004B7563" w:rsidP="002C4486">
      <w:pPr>
        <w:pStyle w:val="Cuerpo2espacios"/>
        <w:rPr>
          <w:rFonts w:eastAsia="MS Mincho" w:cs="Times New Roman"/>
          <w:color w:val="595959"/>
          <w:lang w:val="es-ES" w:eastAsia="es-CL"/>
        </w:rPr>
      </w:pPr>
    </w:p>
    <w:p w14:paraId="3E587DB9" w14:textId="6358F28F" w:rsidR="003F2456" w:rsidRPr="000F1849"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32" w:name="_Toc149902595"/>
      <w:bookmarkStart w:id="33" w:name="_Toc149902596"/>
      <w:bookmarkStart w:id="34" w:name="_Toc149902597"/>
      <w:bookmarkStart w:id="35" w:name="_Toc149902598"/>
      <w:bookmarkStart w:id="36" w:name="_Toc149902599"/>
      <w:bookmarkStart w:id="37" w:name="_Toc149902600"/>
      <w:bookmarkStart w:id="38" w:name="_Toc149902601"/>
      <w:bookmarkStart w:id="39" w:name="_Toc149902602"/>
      <w:bookmarkStart w:id="40" w:name="_Toc149902603"/>
      <w:bookmarkStart w:id="41" w:name="_Toc149902604"/>
      <w:bookmarkStart w:id="42" w:name="_Toc149902605"/>
      <w:bookmarkStart w:id="43" w:name="_Toc149902606"/>
      <w:bookmarkStart w:id="44" w:name="_Toc149902607"/>
      <w:bookmarkStart w:id="45" w:name="_Toc149902608"/>
      <w:bookmarkStart w:id="46" w:name="_Toc149902609"/>
      <w:bookmarkStart w:id="47" w:name="_Toc149902610"/>
      <w:bookmarkStart w:id="48" w:name="_Toc149902611"/>
      <w:bookmarkStart w:id="49" w:name="_Toc149902612"/>
      <w:bookmarkStart w:id="50" w:name="_Toc149902613"/>
      <w:bookmarkStart w:id="51" w:name="_Toc149902614"/>
      <w:bookmarkStart w:id="52" w:name="_Toc71829131"/>
      <w:bookmarkStart w:id="53" w:name="_Toc74228179"/>
      <w:bookmarkStart w:id="54" w:name="_Toc92292816"/>
      <w:bookmarkStart w:id="55" w:name="_Toc239844543"/>
      <w:bookmarkEnd w:id="9"/>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0F1849">
        <w:rPr>
          <w:rFonts w:ascii="Open Sans" w:hAnsi="Open Sans" w:cs="Open Sans"/>
          <w:caps/>
          <w:color w:val="262626" w:themeColor="text1" w:themeTint="D9"/>
          <w:sz w:val="20"/>
          <w:szCs w:val="18"/>
          <w:lang w:val="es-MX"/>
        </w:rPr>
        <w:t>ANTECEDENTES</w:t>
      </w:r>
      <w:bookmarkEnd w:id="52"/>
      <w:bookmarkEnd w:id="53"/>
      <w:bookmarkEnd w:id="54"/>
      <w:bookmarkEnd w:id="55"/>
      <w:r w:rsidRPr="000F1849">
        <w:rPr>
          <w:rFonts w:ascii="Open Sans" w:hAnsi="Open Sans" w:cs="Open Sans"/>
          <w:caps/>
          <w:color w:val="262626" w:themeColor="text1" w:themeTint="D9"/>
          <w:sz w:val="20"/>
          <w:szCs w:val="18"/>
          <w:lang w:val="es-MX"/>
        </w:rPr>
        <w:t xml:space="preserve"> </w:t>
      </w:r>
    </w:p>
    <w:p w14:paraId="76A2FAE3" w14:textId="45D25AA5" w:rsidR="00230B99" w:rsidRDefault="00392303" w:rsidP="00713939">
      <w:pPr>
        <w:pStyle w:val="Cuerpo2espacios"/>
        <w:rPr>
          <w:lang w:val="es-ES" w:eastAsia="es-CL"/>
        </w:rPr>
      </w:pPr>
      <w:r w:rsidRPr="00392303">
        <w:rPr>
          <w:lang w:val="es-ES" w:eastAsia="es-CL"/>
        </w:rPr>
        <w:t xml:space="preserve">Se requiere contar con la información necesaria para respaldar las situaciones </w:t>
      </w:r>
      <w:r w:rsidRPr="008B5329">
        <w:rPr>
          <w:lang w:val="es-ES" w:eastAsia="es-CL"/>
        </w:rPr>
        <w:t xml:space="preserve">reclamadas, </w:t>
      </w:r>
      <w:r w:rsidRPr="0029651E">
        <w:rPr>
          <w:lang w:val="es-ES" w:eastAsia="es-CL"/>
        </w:rPr>
        <w:t>señalados a modo general en el punto anterior.</w:t>
      </w:r>
      <w:r w:rsidR="009274F5" w:rsidRPr="0029651E">
        <w:rPr>
          <w:lang w:val="es-ES" w:eastAsia="es-CL"/>
        </w:rPr>
        <w:t xml:space="preserve"> </w:t>
      </w:r>
      <w:bookmarkStart w:id="56" w:name="_Toc92292817"/>
    </w:p>
    <w:p w14:paraId="7FF59CB7" w14:textId="77777777" w:rsidR="008478F8" w:rsidRPr="00713939" w:rsidRDefault="008478F8" w:rsidP="00713939">
      <w:pPr>
        <w:pStyle w:val="Cuerpo2espacios"/>
        <w:rPr>
          <w:lang w:val="es-ES" w:eastAsia="es-CL"/>
        </w:rPr>
      </w:pPr>
    </w:p>
    <w:p w14:paraId="00F4148A" w14:textId="11B872AC" w:rsidR="003F2456" w:rsidRPr="00776846" w:rsidRDefault="003F2456"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57" w:name="_Toc239844544"/>
      <w:r w:rsidRPr="00776846">
        <w:rPr>
          <w:rFonts w:ascii="Open Sans" w:hAnsi="Open Sans" w:cs="Open Sans"/>
          <w:caps/>
          <w:color w:val="262626" w:themeColor="text1" w:themeTint="D9"/>
          <w:sz w:val="20"/>
          <w:szCs w:val="18"/>
          <w:lang w:val="es-MX"/>
        </w:rPr>
        <w:t>ORGANIGRAMA PROPUESTO</w:t>
      </w:r>
      <w:bookmarkEnd w:id="56"/>
      <w:bookmarkEnd w:id="57"/>
    </w:p>
    <w:p w14:paraId="21FE5B2F" w14:textId="77777777" w:rsidR="00CA2012" w:rsidRDefault="00CA2012" w:rsidP="00CA2012">
      <w:pPr>
        <w:pStyle w:val="Cuerpo2espacios"/>
      </w:pPr>
      <w:r>
        <w:t>Para el presente proyecto se considera el siguiente organigrama:</w:t>
      </w:r>
    </w:p>
    <w:p w14:paraId="35FCDF62" w14:textId="77777777" w:rsidR="00CA2012" w:rsidRDefault="00CA2012" w:rsidP="00CA2012">
      <w:pPr>
        <w:pStyle w:val="Cuerpo2espacios"/>
      </w:pPr>
    </w:p>
    <w:p w14:paraId="41128D1D" w14:textId="77777777" w:rsidR="00CA2012" w:rsidRPr="00641496" w:rsidRDefault="00CA2012" w:rsidP="00CA2012">
      <w:pPr>
        <w:pStyle w:val="Cuerpo2espacios"/>
        <w:rPr>
          <w:u w:val="single"/>
        </w:rPr>
      </w:pPr>
      <w:r w:rsidRPr="00641496">
        <w:rPr>
          <w:u w:val="single"/>
        </w:rPr>
        <w:t>Equipo revisor y asesor:</w:t>
      </w:r>
    </w:p>
    <w:p w14:paraId="7FBC7B8E" w14:textId="77777777" w:rsidR="00CA2012" w:rsidRDefault="00CA2012" w:rsidP="00CA2012">
      <w:pPr>
        <w:pStyle w:val="Cuerpo2espacios"/>
      </w:pPr>
    </w:p>
    <w:p w14:paraId="7CDCF79C" w14:textId="77777777" w:rsidR="00CA2012" w:rsidRPr="00641496" w:rsidRDefault="00CA2012" w:rsidP="00CA2012">
      <w:pPr>
        <w:pStyle w:val="Cuerpo2espacios"/>
        <w:rPr>
          <w:b/>
        </w:rPr>
      </w:pPr>
      <w:r w:rsidRPr="00641496">
        <w:rPr>
          <w:b/>
        </w:rPr>
        <w:t>1 Profesional Asesor técnico.</w:t>
      </w:r>
    </w:p>
    <w:p w14:paraId="441413C8" w14:textId="77777777" w:rsidR="00CA2012" w:rsidRDefault="00CA2012" w:rsidP="00CA2012">
      <w:pPr>
        <w:pStyle w:val="Cuerpo2espacios"/>
      </w:pPr>
      <w:r>
        <w:t>Ingeniero Civil o Constructor Civil con más de 15 años de experiencia.</w:t>
      </w:r>
    </w:p>
    <w:p w14:paraId="5147C017" w14:textId="77777777" w:rsidR="00CA2012" w:rsidRDefault="00CA2012" w:rsidP="00CA2012">
      <w:pPr>
        <w:pStyle w:val="Cuerpo2espacios"/>
      </w:pPr>
      <w:r>
        <w:t>Función en el Proyecto: asesoramiento y revisión de criterios, metodologías y conclusiones.</w:t>
      </w:r>
    </w:p>
    <w:p w14:paraId="48A1036D" w14:textId="77777777" w:rsidR="00CA2012" w:rsidRDefault="00CA2012" w:rsidP="00CA2012">
      <w:pPr>
        <w:pStyle w:val="Cuerpo2espacios"/>
      </w:pPr>
    </w:p>
    <w:p w14:paraId="640D5AF7" w14:textId="77777777" w:rsidR="00CA2012" w:rsidRPr="00641496" w:rsidRDefault="00CA2012" w:rsidP="00CA2012">
      <w:pPr>
        <w:pStyle w:val="Cuerpo2espacios"/>
        <w:rPr>
          <w:u w:val="single"/>
        </w:rPr>
      </w:pPr>
      <w:r w:rsidRPr="00641496">
        <w:rPr>
          <w:u w:val="single"/>
        </w:rPr>
        <w:t>Equipo de trabajo directo con cliente:</w:t>
      </w:r>
    </w:p>
    <w:p w14:paraId="6F67A4EC" w14:textId="77777777" w:rsidR="00CA2012" w:rsidRDefault="00CA2012" w:rsidP="00CA2012">
      <w:pPr>
        <w:pStyle w:val="Cuerpo2espacios"/>
      </w:pPr>
    </w:p>
    <w:p w14:paraId="762EE0DA" w14:textId="77777777" w:rsidR="00CA2012" w:rsidRPr="00641496" w:rsidRDefault="00CA2012" w:rsidP="00CA2012">
      <w:pPr>
        <w:pStyle w:val="Cuerpo2espacios"/>
        <w:rPr>
          <w:b/>
        </w:rPr>
      </w:pPr>
      <w:r w:rsidRPr="00641496">
        <w:rPr>
          <w:b/>
        </w:rPr>
        <w:t>1 Jefe de Proyecto.</w:t>
      </w:r>
    </w:p>
    <w:p w14:paraId="7F74F36B" w14:textId="77777777" w:rsidR="00CA2012" w:rsidRDefault="00CA2012" w:rsidP="00CA2012">
      <w:pPr>
        <w:pStyle w:val="Cuerpo2espacios"/>
      </w:pPr>
      <w:r>
        <w:t xml:space="preserve">Ingeniero Civil o Constructor Civil con más de 10 años de experiencia. </w:t>
      </w:r>
    </w:p>
    <w:p w14:paraId="44AB4330" w14:textId="77777777" w:rsidR="00CA2012" w:rsidRDefault="00CA2012" w:rsidP="00CA2012">
      <w:pPr>
        <w:pStyle w:val="Cuerpo2espacios"/>
      </w:pPr>
      <w:r>
        <w:t>Función en el Proyecto: dirección del equipo de trabajo y de coordinación con el cliente en el desarrollo del informe. Encargado de definir criterios, metodologías y conclusiones en la elaboración del informe.</w:t>
      </w:r>
    </w:p>
    <w:p w14:paraId="793D50E4" w14:textId="77777777" w:rsidR="00CA2012" w:rsidRDefault="00CA2012" w:rsidP="00CA2012">
      <w:pPr>
        <w:pStyle w:val="Cuerpo2espacios"/>
      </w:pPr>
    </w:p>
    <w:p w14:paraId="40552D78" w14:textId="3E0BE0C3" w:rsidR="00CA2012" w:rsidRPr="008B5329" w:rsidRDefault="00A11125" w:rsidP="00CA2012">
      <w:pPr>
        <w:pStyle w:val="Cuerpo2espacios"/>
        <w:rPr>
          <w:b/>
        </w:rPr>
      </w:pPr>
      <w:r>
        <w:rPr>
          <w:b/>
        </w:rPr>
        <w:t>2</w:t>
      </w:r>
      <w:r w:rsidR="00CA2012" w:rsidRPr="008B5329">
        <w:rPr>
          <w:b/>
        </w:rPr>
        <w:t xml:space="preserve"> Profesional</w:t>
      </w:r>
      <w:r w:rsidR="00334F29">
        <w:rPr>
          <w:b/>
        </w:rPr>
        <w:t>es</w:t>
      </w:r>
      <w:r w:rsidR="00CA2012" w:rsidRPr="008B5329">
        <w:rPr>
          <w:b/>
        </w:rPr>
        <w:t xml:space="preserve"> de Asesoría.</w:t>
      </w:r>
    </w:p>
    <w:p w14:paraId="1EBE2B23" w14:textId="77777777" w:rsidR="00CA2012" w:rsidRDefault="00CA2012" w:rsidP="00CA2012">
      <w:pPr>
        <w:pStyle w:val="Cuerpo2espacios"/>
      </w:pPr>
      <w:r>
        <w:t xml:space="preserve">Ingeniero Civil o Constructor Civil. </w:t>
      </w:r>
    </w:p>
    <w:p w14:paraId="0089AFB1" w14:textId="77777777" w:rsidR="00CA2012" w:rsidRDefault="00CA2012" w:rsidP="00CA2012">
      <w:pPr>
        <w:pStyle w:val="Cuerpo2espacios"/>
      </w:pPr>
      <w:r>
        <w:t>Función en el Proyecto: análisis de los antecedentes, desarrollo de cálculos y redacción del informe.</w:t>
      </w:r>
    </w:p>
    <w:p w14:paraId="3D25C1D6" w14:textId="77777777" w:rsidR="00CA2012" w:rsidRDefault="00CA2012" w:rsidP="00CA2012">
      <w:pPr>
        <w:pStyle w:val="Cuerpo2espacios"/>
      </w:pPr>
    </w:p>
    <w:p w14:paraId="6D642EC8" w14:textId="14BAEFA6" w:rsidR="00CA2012" w:rsidRPr="00BB39F2" w:rsidRDefault="00BB39F2" w:rsidP="00BB39F2">
      <w:pPr>
        <w:pStyle w:val="Cuerpo2espacios"/>
      </w:pPr>
      <w:r w:rsidRPr="00BB39F2">
        <w:t>Todos los profesionales de la División de Ingeniería contractual de IDIEM son parte de un equipo permanente de profesionales contratados a jornada completa por IDIEM, y dedicados única y exclusivamente a la elaboración de estudios técnicos y asesoría experta en prevención y resolución de controversias en contratos de ingeniería y construcción.</w:t>
      </w:r>
    </w:p>
    <w:p w14:paraId="6E2F42A0" w14:textId="77777777" w:rsidR="00BB39F2" w:rsidRDefault="00BB39F2" w:rsidP="001C72DE">
      <w:pPr>
        <w:pStyle w:val="Cuerpo2espacios"/>
      </w:pPr>
    </w:p>
    <w:p w14:paraId="6D430B3E" w14:textId="544146DB" w:rsidR="003F2456" w:rsidRPr="0045254F" w:rsidRDefault="003F2456" w:rsidP="00F304C5">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58" w:name="_Toc92292818"/>
      <w:bookmarkStart w:id="59" w:name="_Toc239844545"/>
      <w:r w:rsidRPr="0045254F">
        <w:rPr>
          <w:rFonts w:ascii="Open Sans" w:hAnsi="Open Sans" w:cs="Open Sans"/>
          <w:caps/>
          <w:color w:val="262626" w:themeColor="text1" w:themeTint="D9"/>
          <w:sz w:val="20"/>
          <w:szCs w:val="18"/>
          <w:lang w:val="es-MX"/>
        </w:rPr>
        <w:t>METODOLOGÍA</w:t>
      </w:r>
      <w:bookmarkEnd w:id="58"/>
      <w:bookmarkEnd w:id="59"/>
    </w:p>
    <w:p w14:paraId="3D56C975" w14:textId="72FEFA12" w:rsidR="003F2456" w:rsidRPr="00CD4A4B" w:rsidRDefault="003F2456" w:rsidP="0027299D">
      <w:pPr>
        <w:pStyle w:val="Cuerpo2espacios"/>
        <w:rPr>
          <w:lang w:val="es-ES" w:eastAsia="es-CL"/>
        </w:rPr>
      </w:pPr>
      <w:r w:rsidRPr="00CD4A4B">
        <w:rPr>
          <w:lang w:val="es-ES" w:eastAsia="es-CL"/>
        </w:rPr>
        <w:t xml:space="preserve">La metodología </w:t>
      </w:r>
      <w:r w:rsidR="00940A8B">
        <w:rPr>
          <w:lang w:val="es-ES" w:eastAsia="es-CL"/>
        </w:rPr>
        <w:t xml:space="preserve">asociada al </w:t>
      </w:r>
      <w:r w:rsidR="00682437">
        <w:rPr>
          <w:lang w:val="es-ES" w:eastAsia="es-CL"/>
        </w:rPr>
        <w:t>desarrollo de</w:t>
      </w:r>
      <w:r w:rsidR="00940A8B">
        <w:rPr>
          <w:lang w:val="es-ES" w:eastAsia="es-CL"/>
        </w:rPr>
        <w:t xml:space="preserve">l </w:t>
      </w:r>
      <w:r w:rsidR="00126EAB">
        <w:rPr>
          <w:lang w:val="es-ES" w:eastAsia="es-CL"/>
        </w:rPr>
        <w:t>alcance</w:t>
      </w:r>
      <w:r w:rsidR="00940A8B">
        <w:rPr>
          <w:lang w:val="es-ES" w:eastAsia="es-CL"/>
        </w:rPr>
        <w:t xml:space="preserve"> </w:t>
      </w:r>
      <w:r w:rsidRPr="00CD4A4B">
        <w:rPr>
          <w:lang w:val="es-ES" w:eastAsia="es-CL"/>
        </w:rPr>
        <w:t>considera</w:t>
      </w:r>
      <w:r w:rsidR="007F7A9C">
        <w:rPr>
          <w:lang w:val="es-ES" w:eastAsia="es-CL"/>
        </w:rPr>
        <w:t xml:space="preserve"> realizar </w:t>
      </w:r>
      <w:r w:rsidR="00383433">
        <w:rPr>
          <w:lang w:val="es-ES" w:eastAsia="es-CL"/>
        </w:rPr>
        <w:t>lo siguiente:</w:t>
      </w:r>
      <w:r w:rsidR="007F7A9C">
        <w:rPr>
          <w:lang w:val="es-ES" w:eastAsia="es-CL"/>
        </w:rPr>
        <w:t xml:space="preserve"> </w:t>
      </w:r>
    </w:p>
    <w:p w14:paraId="575D8192" w14:textId="56CEB331" w:rsidR="00815296" w:rsidRDefault="00815296" w:rsidP="0027299D">
      <w:pPr>
        <w:pStyle w:val="Cuerpo2espacios"/>
        <w:rPr>
          <w:lang w:val="es-ES" w:eastAsia="es-CL"/>
        </w:rPr>
      </w:pPr>
    </w:p>
    <w:p w14:paraId="404B68DE" w14:textId="77777777" w:rsidR="001C72DE" w:rsidRPr="001C72DE" w:rsidRDefault="001C72DE" w:rsidP="001C72DE">
      <w:pPr>
        <w:pStyle w:val="Cuerpo2espacios"/>
        <w:numPr>
          <w:ilvl w:val="0"/>
          <w:numId w:val="4"/>
        </w:numPr>
        <w:rPr>
          <w:lang w:val="es-ES" w:eastAsia="es-CL"/>
        </w:rPr>
      </w:pPr>
      <w:r w:rsidRPr="001C72DE">
        <w:rPr>
          <w:lang w:val="es-ES" w:eastAsia="es-CL"/>
        </w:rPr>
        <w:t>Reunión de inicio.</w:t>
      </w:r>
    </w:p>
    <w:p w14:paraId="2802EF7B" w14:textId="77777777" w:rsidR="001C72DE" w:rsidRPr="001C72DE" w:rsidRDefault="001C72DE" w:rsidP="001C72DE">
      <w:pPr>
        <w:pStyle w:val="Cuerpo2espacios"/>
        <w:numPr>
          <w:ilvl w:val="0"/>
          <w:numId w:val="4"/>
        </w:numPr>
        <w:rPr>
          <w:lang w:val="es-ES" w:eastAsia="es-CL"/>
        </w:rPr>
      </w:pPr>
      <w:r w:rsidRPr="001C72DE">
        <w:rPr>
          <w:lang w:val="es-ES" w:eastAsia="es-CL"/>
        </w:rPr>
        <w:t xml:space="preserve">Recopilación de antecedentes. </w:t>
      </w:r>
    </w:p>
    <w:p w14:paraId="13AA0B91" w14:textId="77777777" w:rsidR="001C72DE" w:rsidRPr="001C72DE" w:rsidRDefault="001C72DE" w:rsidP="001C72DE">
      <w:pPr>
        <w:pStyle w:val="Cuerpo2espacios"/>
        <w:numPr>
          <w:ilvl w:val="0"/>
          <w:numId w:val="4"/>
        </w:numPr>
        <w:rPr>
          <w:lang w:val="es-ES" w:eastAsia="es-CL"/>
        </w:rPr>
      </w:pPr>
      <w:r w:rsidRPr="001C72DE">
        <w:rPr>
          <w:lang w:val="es-ES" w:eastAsia="es-CL"/>
        </w:rPr>
        <w:t>Análisis de los documentos disponibles.</w:t>
      </w:r>
    </w:p>
    <w:p w14:paraId="7D8A70E5" w14:textId="3ACC78C1" w:rsidR="001C72DE" w:rsidRPr="001C72DE" w:rsidRDefault="001C72DE" w:rsidP="001C72DE">
      <w:pPr>
        <w:pStyle w:val="Cuerpo2espacios"/>
        <w:numPr>
          <w:ilvl w:val="0"/>
          <w:numId w:val="4"/>
        </w:numPr>
        <w:rPr>
          <w:lang w:val="es-ES" w:eastAsia="es-CL"/>
        </w:rPr>
      </w:pPr>
      <w:r w:rsidRPr="001C72DE">
        <w:rPr>
          <w:lang w:val="es-ES" w:eastAsia="es-CL"/>
        </w:rPr>
        <w:lastRenderedPageBreak/>
        <w:t xml:space="preserve">Solicitud de antecedentes adicionales </w:t>
      </w:r>
      <w:r w:rsidR="00126EAB" w:rsidRPr="001C72DE">
        <w:rPr>
          <w:lang w:val="es-ES" w:eastAsia="es-CL"/>
        </w:rPr>
        <w:t>en caso de que</w:t>
      </w:r>
      <w:r w:rsidRPr="001C72DE">
        <w:rPr>
          <w:lang w:val="es-ES" w:eastAsia="es-CL"/>
        </w:rPr>
        <w:t xml:space="preserve"> se requiera.</w:t>
      </w:r>
    </w:p>
    <w:p w14:paraId="4319FC60" w14:textId="77777777" w:rsidR="001C72DE" w:rsidRPr="001C72DE" w:rsidRDefault="001C72DE" w:rsidP="001C72DE">
      <w:pPr>
        <w:pStyle w:val="Cuerpo2espacios"/>
        <w:numPr>
          <w:ilvl w:val="0"/>
          <w:numId w:val="4"/>
        </w:numPr>
        <w:rPr>
          <w:lang w:val="es-ES" w:eastAsia="es-CL"/>
        </w:rPr>
      </w:pPr>
      <w:r w:rsidRPr="001C72DE">
        <w:rPr>
          <w:lang w:val="es-ES" w:eastAsia="es-CL"/>
        </w:rPr>
        <w:t>Reuniones de coordinación.</w:t>
      </w:r>
    </w:p>
    <w:p w14:paraId="56F3BA07" w14:textId="51415376" w:rsidR="001C72DE" w:rsidRPr="001C72DE" w:rsidRDefault="001C72DE" w:rsidP="001C72DE">
      <w:pPr>
        <w:pStyle w:val="Cuerpo2espacios"/>
        <w:numPr>
          <w:ilvl w:val="0"/>
          <w:numId w:val="4"/>
        </w:numPr>
        <w:rPr>
          <w:lang w:val="es-ES" w:eastAsia="es-CL"/>
        </w:rPr>
      </w:pPr>
      <w:r w:rsidRPr="001C72DE">
        <w:rPr>
          <w:lang w:val="es-ES" w:eastAsia="es-CL"/>
        </w:rPr>
        <w:t xml:space="preserve">Análisis </w:t>
      </w:r>
      <w:r w:rsidR="00126EAB" w:rsidRPr="001C72DE">
        <w:rPr>
          <w:lang w:val="es-ES" w:eastAsia="es-CL"/>
        </w:rPr>
        <w:t>de acuerdo con</w:t>
      </w:r>
      <w:r w:rsidRPr="001C72DE">
        <w:rPr>
          <w:lang w:val="es-ES" w:eastAsia="es-CL"/>
        </w:rPr>
        <w:t xml:space="preserve"> lo indicado en el alcance de la presente propuesta.</w:t>
      </w:r>
    </w:p>
    <w:p w14:paraId="5F347F80" w14:textId="77777777" w:rsidR="001C72DE" w:rsidRPr="001C72DE" w:rsidRDefault="001C72DE" w:rsidP="001C72DE">
      <w:pPr>
        <w:pStyle w:val="Cuerpo2espacios"/>
        <w:numPr>
          <w:ilvl w:val="0"/>
          <w:numId w:val="4"/>
        </w:numPr>
        <w:rPr>
          <w:lang w:val="es-ES" w:eastAsia="es-CL"/>
        </w:rPr>
      </w:pPr>
      <w:r w:rsidRPr="001C72DE">
        <w:rPr>
          <w:lang w:val="es-ES" w:eastAsia="es-CL"/>
        </w:rPr>
        <w:t>Presentación Informe Final.</w:t>
      </w:r>
    </w:p>
    <w:p w14:paraId="5219D2FC" w14:textId="70511745" w:rsidR="00176702" w:rsidRPr="00176702" w:rsidRDefault="00176702" w:rsidP="00303473">
      <w:pPr>
        <w:pStyle w:val="Cuerpo2espacios"/>
        <w:ind w:left="720"/>
        <w:rPr>
          <w:highlight w:val="yellow"/>
          <w:lang w:val="es-ES" w:eastAsia="es-CL"/>
        </w:rPr>
      </w:pPr>
    </w:p>
    <w:p w14:paraId="17FDAE9D" w14:textId="42B70924" w:rsidR="003F2456" w:rsidRPr="0045254F" w:rsidRDefault="003F2456"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60" w:name="_Toc177110734"/>
      <w:bookmarkStart w:id="61" w:name="_Toc73349704"/>
      <w:bookmarkStart w:id="62" w:name="_Toc74228200"/>
      <w:bookmarkStart w:id="63" w:name="_Toc92292824"/>
      <w:bookmarkStart w:id="64" w:name="_Toc239844546"/>
      <w:bookmarkEnd w:id="60"/>
      <w:r w:rsidRPr="0045254F">
        <w:rPr>
          <w:rFonts w:ascii="Open Sans" w:hAnsi="Open Sans" w:cs="Open Sans"/>
          <w:caps/>
          <w:color w:val="262626" w:themeColor="text1" w:themeTint="D9"/>
          <w:sz w:val="20"/>
          <w:szCs w:val="18"/>
          <w:lang w:val="es-MX"/>
        </w:rPr>
        <w:t>PLAZOS DEL SERVICIO</w:t>
      </w:r>
      <w:bookmarkEnd w:id="61"/>
      <w:bookmarkEnd w:id="62"/>
      <w:bookmarkEnd w:id="63"/>
      <w:bookmarkEnd w:id="64"/>
    </w:p>
    <w:p w14:paraId="0292881D" w14:textId="1EE589D8" w:rsidR="00E67745" w:rsidRDefault="00062AE9" w:rsidP="00176702">
      <w:pPr>
        <w:pStyle w:val="Cuerpo2espacios"/>
        <w:rPr>
          <w:lang w:val="es-ES" w:eastAsia="es-CL"/>
        </w:rPr>
      </w:pPr>
      <w:bookmarkStart w:id="65" w:name="_Toc74228201"/>
      <w:r w:rsidRPr="00062AE9">
        <w:rPr>
          <w:lang w:val="es-ES" w:eastAsia="es-CL"/>
        </w:rPr>
        <w:t xml:space="preserve">El plazo de ejecución para la entrega </w:t>
      </w:r>
      <w:r w:rsidR="002234FE">
        <w:rPr>
          <w:lang w:val="es-ES" w:eastAsia="es-CL"/>
        </w:rPr>
        <w:t xml:space="preserve">del informe </w:t>
      </w:r>
      <w:r w:rsidR="00456551">
        <w:rPr>
          <w:lang w:val="es-ES" w:eastAsia="es-CL"/>
        </w:rPr>
        <w:t>p</w:t>
      </w:r>
      <w:r w:rsidR="002234FE">
        <w:rPr>
          <w:lang w:val="es-ES" w:eastAsia="es-CL"/>
        </w:rPr>
        <w:t xml:space="preserve">reliminar </w:t>
      </w:r>
      <w:r w:rsidR="002234FE" w:rsidRPr="000D5ADA">
        <w:rPr>
          <w:lang w:val="es-ES" w:eastAsia="es-CL"/>
        </w:rPr>
        <w:t xml:space="preserve">será </w:t>
      </w:r>
      <w:r w:rsidR="002234FE" w:rsidRPr="000F1849">
        <w:rPr>
          <w:lang w:val="es-ES" w:eastAsia="es-CL"/>
        </w:rPr>
        <w:t>de</w:t>
      </w:r>
      <w:r w:rsidR="00A57A12" w:rsidRPr="000F1849">
        <w:rPr>
          <w:lang w:val="es-ES" w:eastAsia="es-CL"/>
        </w:rPr>
        <w:t xml:space="preserve"> </w:t>
      </w:r>
      <w:r w:rsidR="00934F03" w:rsidRPr="00934F03">
        <w:rPr>
          <w:lang w:val="es-ES" w:eastAsia="es-CL"/>
        </w:rPr>
        <w:t>3</w:t>
      </w:r>
      <w:r w:rsidR="00A57A12" w:rsidRPr="00934F03">
        <w:rPr>
          <w:lang w:val="es-ES" w:eastAsia="es-CL"/>
        </w:rPr>
        <w:t xml:space="preserve"> </w:t>
      </w:r>
      <w:r w:rsidRPr="00934F03">
        <w:rPr>
          <w:lang w:val="es-ES" w:eastAsia="es-CL"/>
        </w:rPr>
        <w:t>meses</w:t>
      </w:r>
      <w:r w:rsidRPr="008B5329">
        <w:rPr>
          <w:lang w:val="es-ES" w:eastAsia="es-CL"/>
        </w:rPr>
        <w:t>,</w:t>
      </w:r>
      <w:r w:rsidRPr="00062AE9">
        <w:rPr>
          <w:lang w:val="es-ES" w:eastAsia="es-CL"/>
        </w:rPr>
        <w:t xml:space="preserve"> contados a partir de la aceptación de la presente propuesta y de la entrega de los antecedentes necesarios </w:t>
      </w:r>
      <w:r>
        <w:rPr>
          <w:lang w:val="es-ES" w:eastAsia="es-CL"/>
        </w:rPr>
        <w:t>p</w:t>
      </w:r>
      <w:r w:rsidR="00856FCC">
        <w:rPr>
          <w:lang w:val="es-ES" w:eastAsia="es-CL"/>
        </w:rPr>
        <w:t>ara la realización del estudio.</w:t>
      </w:r>
    </w:p>
    <w:p w14:paraId="7A643BB2" w14:textId="77777777" w:rsidR="00856FCC" w:rsidRPr="00062AE9" w:rsidRDefault="00856FCC" w:rsidP="00176702">
      <w:pPr>
        <w:pStyle w:val="Cuerpo2espacios"/>
        <w:rPr>
          <w:lang w:val="es-ES" w:eastAsia="es-CL"/>
        </w:rPr>
      </w:pPr>
    </w:p>
    <w:p w14:paraId="46E94C48" w14:textId="6384DF7D" w:rsidR="00176702" w:rsidRPr="00176702" w:rsidRDefault="00176702" w:rsidP="00176702">
      <w:pPr>
        <w:pStyle w:val="Cuerpo2espacios"/>
        <w:rPr>
          <w:lang w:val="es-ES" w:eastAsia="es-CL"/>
        </w:rPr>
      </w:pPr>
      <w:r w:rsidRPr="00176702">
        <w:rPr>
          <w:lang w:val="es-ES" w:eastAsia="es-CL"/>
        </w:rPr>
        <w:t>Los plazos indicados son referenciales y han sido estimados considerando como supuesto que el cliente proporciona los antecedentes necesarios para el estudio en forma íntegra y en un sólo acto al inicio del estudio.</w:t>
      </w:r>
    </w:p>
    <w:p w14:paraId="565A16D0" w14:textId="77777777" w:rsidR="00176702" w:rsidRDefault="00176702" w:rsidP="00176702">
      <w:pPr>
        <w:pStyle w:val="Cuerpo2espacios"/>
        <w:rPr>
          <w:lang w:val="es-ES" w:eastAsia="es-CL"/>
        </w:rPr>
      </w:pPr>
    </w:p>
    <w:p w14:paraId="7F2037AD" w14:textId="11F09A3F" w:rsidR="00176702" w:rsidRPr="00176702" w:rsidRDefault="00176702" w:rsidP="00176702">
      <w:pPr>
        <w:pStyle w:val="Cuerpo2espacios"/>
        <w:rPr>
          <w:lang w:val="es-ES" w:eastAsia="es-CL"/>
        </w:rPr>
      </w:pPr>
      <w:r w:rsidRPr="00176702">
        <w:rPr>
          <w:lang w:val="es-ES" w:eastAsia="es-CL"/>
        </w:rPr>
        <w:t>Una vez entregado el Informe preliminar, el cliente tendrá un plazo máximo de 10 días hábiles para emitir las observaciones respectivas, pasado dicho plazo se entiende que el estudio está aceptado a su entera satisfacción, con lo cual se procederá a la emisión del Informe final.</w:t>
      </w:r>
    </w:p>
    <w:p w14:paraId="206F5D01" w14:textId="77777777" w:rsidR="00176702" w:rsidRDefault="00176702" w:rsidP="00176702">
      <w:pPr>
        <w:pStyle w:val="Cuerpo2espacios"/>
        <w:rPr>
          <w:lang w:val="es-ES" w:eastAsia="es-CL"/>
        </w:rPr>
      </w:pPr>
    </w:p>
    <w:p w14:paraId="03686027" w14:textId="522BBD6B" w:rsidR="0045254F" w:rsidRDefault="00176702" w:rsidP="00176702">
      <w:pPr>
        <w:pStyle w:val="Cuerpo2espacios"/>
        <w:rPr>
          <w:lang w:val="es-ES" w:eastAsia="es-CL"/>
        </w:rPr>
      </w:pPr>
      <w:r w:rsidRPr="00176702">
        <w:rPr>
          <w:lang w:val="es-ES" w:eastAsia="es-CL"/>
        </w:rPr>
        <w:t xml:space="preserve">Las observaciones de los abogados y técnicos participantes del proyecto por parte del </w:t>
      </w:r>
      <w:r w:rsidR="00126EAB" w:rsidRPr="00176702">
        <w:rPr>
          <w:lang w:val="es-ES" w:eastAsia="es-CL"/>
        </w:rPr>
        <w:t>cliente</w:t>
      </w:r>
      <w:r w:rsidRPr="00176702">
        <w:rPr>
          <w:lang w:val="es-ES" w:eastAsia="es-CL"/>
        </w:rPr>
        <w:t xml:space="preserve"> serán entregadas a IDIEM de forma consolidada en un único documento y de una sola vez.</w:t>
      </w:r>
    </w:p>
    <w:p w14:paraId="427CE717" w14:textId="77777777" w:rsidR="002923BC" w:rsidRPr="00CD4A4B" w:rsidRDefault="002923BC" w:rsidP="0027299D">
      <w:pPr>
        <w:pStyle w:val="Cuerpo2espacios"/>
        <w:rPr>
          <w:lang w:val="es-ES" w:eastAsia="es-CL"/>
        </w:rPr>
      </w:pPr>
    </w:p>
    <w:p w14:paraId="71C98A43" w14:textId="1E92B073" w:rsidR="003F2456" w:rsidRPr="0045254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66" w:name="_Toc111619611"/>
      <w:bookmarkStart w:id="67" w:name="_Toc74228202"/>
      <w:bookmarkStart w:id="68" w:name="_Toc92292826"/>
      <w:bookmarkStart w:id="69" w:name="_Toc239844547"/>
      <w:bookmarkEnd w:id="65"/>
      <w:bookmarkEnd w:id="66"/>
      <w:r w:rsidRPr="0045254F">
        <w:rPr>
          <w:rFonts w:ascii="Open Sans" w:hAnsi="Open Sans" w:cs="Open Sans"/>
          <w:caps/>
          <w:color w:val="262626" w:themeColor="text1" w:themeTint="D9"/>
          <w:sz w:val="20"/>
          <w:szCs w:val="18"/>
          <w:lang w:val="es-MX"/>
        </w:rPr>
        <w:t>E</w:t>
      </w:r>
      <w:r w:rsidR="00303473">
        <w:rPr>
          <w:rFonts w:ascii="Open Sans" w:hAnsi="Open Sans" w:cs="Open Sans"/>
          <w:caps/>
          <w:color w:val="262626" w:themeColor="text1" w:themeTint="D9"/>
          <w:sz w:val="20"/>
          <w:szCs w:val="18"/>
          <w:lang w:val="es-MX"/>
        </w:rPr>
        <w:t>XCLUSIONES</w:t>
      </w:r>
      <w:bookmarkEnd w:id="67"/>
      <w:bookmarkEnd w:id="68"/>
      <w:bookmarkEnd w:id="69"/>
      <w:r w:rsidRPr="0045254F">
        <w:rPr>
          <w:rFonts w:ascii="Open Sans" w:hAnsi="Open Sans" w:cs="Open Sans"/>
          <w:caps/>
          <w:color w:val="262626" w:themeColor="text1" w:themeTint="D9"/>
          <w:sz w:val="20"/>
          <w:szCs w:val="18"/>
          <w:lang w:val="es-MX"/>
        </w:rPr>
        <w:t xml:space="preserve"> </w:t>
      </w:r>
    </w:p>
    <w:p w14:paraId="4AABA08C" w14:textId="5189E100" w:rsidR="004D600F" w:rsidRDefault="004D600F" w:rsidP="004D600F">
      <w:pPr>
        <w:pStyle w:val="Cuerpo2espacios"/>
        <w:rPr>
          <w:lang w:val="es-ES" w:eastAsia="es-CL"/>
        </w:rPr>
      </w:pPr>
      <w:r w:rsidRPr="004D600F">
        <w:rPr>
          <w:lang w:val="es-ES" w:eastAsia="es-CL"/>
        </w:rPr>
        <w:t>No forma parte del alcance del presente estudio:</w:t>
      </w:r>
    </w:p>
    <w:p w14:paraId="318991F8" w14:textId="77777777" w:rsidR="001C72DE" w:rsidRPr="004D600F" w:rsidRDefault="001C72DE" w:rsidP="004D600F">
      <w:pPr>
        <w:pStyle w:val="Cuerpo2espacios"/>
        <w:rPr>
          <w:lang w:val="es-ES" w:eastAsia="es-CL"/>
        </w:rPr>
      </w:pPr>
    </w:p>
    <w:p w14:paraId="1ABEE241" w14:textId="0545A513" w:rsidR="00CE1FB6" w:rsidRPr="00062963" w:rsidRDefault="004D600F" w:rsidP="00CE1FB6">
      <w:pPr>
        <w:pStyle w:val="Cuerpo2espacios"/>
        <w:numPr>
          <w:ilvl w:val="0"/>
          <w:numId w:val="4"/>
        </w:numPr>
        <w:rPr>
          <w:lang w:val="es-ES" w:eastAsia="es-CL"/>
        </w:rPr>
      </w:pPr>
      <w:r w:rsidRPr="004D600F">
        <w:rPr>
          <w:lang w:val="es-ES" w:eastAsia="es-CL"/>
        </w:rPr>
        <w:t>Visitas a terreno.</w:t>
      </w:r>
      <w:r w:rsidR="00CE1FB6" w:rsidRPr="00CE1FB6">
        <w:t xml:space="preserve"> </w:t>
      </w:r>
    </w:p>
    <w:p w14:paraId="74177317" w14:textId="1612A3C2" w:rsidR="00303473" w:rsidRDefault="004D600F" w:rsidP="001C72DE">
      <w:pPr>
        <w:pStyle w:val="Cuerpo2espacios"/>
        <w:numPr>
          <w:ilvl w:val="0"/>
          <w:numId w:val="4"/>
        </w:numPr>
        <w:rPr>
          <w:lang w:val="es-ES" w:eastAsia="es-CL"/>
        </w:rPr>
      </w:pPr>
      <w:r w:rsidRPr="004D600F">
        <w:rPr>
          <w:lang w:val="es-ES" w:eastAsia="es-CL"/>
        </w:rPr>
        <w:t>Analizar otras situaciones no indicadas en el alcance de la presente propuesta. Cualquier otra situación no indicada en el alcance, será considerada como adicional y se entregará el plazo y costo de incluirla dentro de este</w:t>
      </w:r>
      <w:r>
        <w:rPr>
          <w:lang w:val="es-ES" w:eastAsia="es-CL"/>
        </w:rPr>
        <w:t>.</w:t>
      </w:r>
    </w:p>
    <w:p w14:paraId="2356491D" w14:textId="0FDFD386" w:rsidR="004D600F" w:rsidRDefault="004D600F" w:rsidP="004D600F">
      <w:pPr>
        <w:pStyle w:val="Cuerpo2espacios"/>
        <w:rPr>
          <w:lang w:val="es-ES" w:eastAsia="es-CL"/>
        </w:rPr>
      </w:pPr>
    </w:p>
    <w:p w14:paraId="4768D8A9" w14:textId="6A4121F3" w:rsidR="00303473" w:rsidRPr="0045254F" w:rsidRDefault="00303473"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70" w:name="_Toc111619613"/>
      <w:bookmarkStart w:id="71" w:name="_Toc239844548"/>
      <w:bookmarkEnd w:id="70"/>
      <w:r w:rsidRPr="0045254F">
        <w:rPr>
          <w:rFonts w:ascii="Open Sans" w:hAnsi="Open Sans" w:cs="Open Sans"/>
          <w:caps/>
          <w:color w:val="262626" w:themeColor="text1" w:themeTint="D9"/>
          <w:sz w:val="20"/>
          <w:szCs w:val="18"/>
          <w:lang w:val="es-MX"/>
        </w:rPr>
        <w:t>ENTREGABLES</w:t>
      </w:r>
      <w:bookmarkEnd w:id="71"/>
      <w:r w:rsidRPr="0045254F">
        <w:rPr>
          <w:rFonts w:ascii="Open Sans" w:hAnsi="Open Sans" w:cs="Open Sans"/>
          <w:caps/>
          <w:color w:val="262626" w:themeColor="text1" w:themeTint="D9"/>
          <w:sz w:val="20"/>
          <w:szCs w:val="18"/>
          <w:lang w:val="es-MX"/>
        </w:rPr>
        <w:t xml:space="preserve"> </w:t>
      </w:r>
    </w:p>
    <w:p w14:paraId="6950BD27" w14:textId="26A1DA6C" w:rsidR="00551D97" w:rsidRDefault="00303473" w:rsidP="0042654D">
      <w:pPr>
        <w:pStyle w:val="Cuerpo2espacios"/>
        <w:rPr>
          <w:lang w:val="es-ES" w:eastAsia="es-CL"/>
        </w:rPr>
      </w:pPr>
      <w:r w:rsidRPr="00CD4A4B">
        <w:rPr>
          <w:lang w:val="es-ES" w:eastAsia="es-CL"/>
        </w:rPr>
        <w:t xml:space="preserve">Como resultado </w:t>
      </w:r>
      <w:r w:rsidR="001C72DE">
        <w:rPr>
          <w:lang w:val="es-ES" w:eastAsia="es-CL"/>
        </w:rPr>
        <w:t>del estudio</w:t>
      </w:r>
      <w:r w:rsidRPr="00CD4A4B">
        <w:rPr>
          <w:lang w:val="es-ES" w:eastAsia="es-CL"/>
        </w:rPr>
        <w:t xml:space="preserve"> se entregará</w:t>
      </w:r>
      <w:r w:rsidR="008F6737">
        <w:rPr>
          <w:lang w:val="es-ES" w:eastAsia="es-CL"/>
        </w:rPr>
        <w:t xml:space="preserve"> </w:t>
      </w:r>
      <w:r w:rsidRPr="00CD4A4B">
        <w:rPr>
          <w:lang w:val="es-ES" w:eastAsia="es-CL"/>
        </w:rPr>
        <w:t>un informe digital conformado por un documento y un anexo digital</w:t>
      </w:r>
      <w:r w:rsidR="00237677">
        <w:rPr>
          <w:lang w:val="es-ES" w:eastAsia="es-CL"/>
        </w:rPr>
        <w:t xml:space="preserve">. </w:t>
      </w:r>
      <w:r w:rsidRPr="00CD4A4B">
        <w:rPr>
          <w:lang w:val="es-ES" w:eastAsia="es-CL"/>
        </w:rPr>
        <w:t>El documento contiene el cuerpo del informe con sus análisis y conclusiones, mientras que el anexo digital contiene todos los documentos entregados por el solicitante que fueron utilizados en la elaboración del estudio, junto a planillas de cálculo u otros archivos generados por IDIEM en la elaboración de este. No se entregarán copias impresas del informe.</w:t>
      </w:r>
      <w:r w:rsidR="0042654D" w:rsidRPr="0042654D">
        <w:rPr>
          <w:lang w:val="es-ES" w:eastAsia="es-CL"/>
        </w:rPr>
        <w:t xml:space="preserve"> </w:t>
      </w:r>
      <w:r w:rsidR="0042654D" w:rsidRPr="008F6737">
        <w:rPr>
          <w:lang w:val="es-ES" w:eastAsia="es-CL"/>
        </w:rPr>
        <w:t>El informe se emitirá en idioma español.</w:t>
      </w:r>
      <w:bookmarkStart w:id="72" w:name="_Toc92292829"/>
    </w:p>
    <w:p w14:paraId="36D4D4CB" w14:textId="40172264" w:rsidR="00232745" w:rsidRDefault="00232745">
      <w:pPr>
        <w:rPr>
          <w:rFonts w:ascii="Open Sans" w:eastAsiaTheme="majorEastAsia" w:hAnsi="Open Sans" w:cs="Open Sans"/>
          <w:b/>
          <w:bCs/>
          <w:caps/>
          <w:color w:val="262626" w:themeColor="text1" w:themeTint="D9"/>
          <w:sz w:val="20"/>
          <w:szCs w:val="18"/>
          <w:lang w:val="es-MX"/>
        </w:rPr>
      </w:pPr>
      <w:bookmarkStart w:id="73" w:name="_Toc111619615"/>
      <w:bookmarkEnd w:id="73"/>
    </w:p>
    <w:p w14:paraId="04F22CFA" w14:textId="11F67435" w:rsidR="002923BC" w:rsidRPr="0045254F" w:rsidRDefault="002923BC" w:rsidP="000F1849">
      <w:pPr>
        <w:pStyle w:val="Ttulo1"/>
        <w:numPr>
          <w:ilvl w:val="0"/>
          <w:numId w:val="1"/>
        </w:numPr>
        <w:tabs>
          <w:tab w:val="num" w:pos="360"/>
        </w:tabs>
        <w:spacing w:before="0" w:after="120" w:line="360" w:lineRule="auto"/>
        <w:ind w:left="357" w:hanging="357"/>
        <w:rPr>
          <w:rFonts w:ascii="Open Sans" w:hAnsi="Open Sans" w:cs="Open Sans"/>
          <w:caps/>
          <w:color w:val="262626" w:themeColor="text1" w:themeTint="D9"/>
          <w:sz w:val="20"/>
          <w:szCs w:val="18"/>
          <w:lang w:val="es-MX"/>
        </w:rPr>
      </w:pPr>
      <w:bookmarkStart w:id="74" w:name="_Toc239844549"/>
      <w:r w:rsidRPr="0045254F">
        <w:rPr>
          <w:rFonts w:ascii="Open Sans" w:hAnsi="Open Sans" w:cs="Open Sans"/>
          <w:caps/>
          <w:color w:val="262626" w:themeColor="text1" w:themeTint="D9"/>
          <w:sz w:val="20"/>
          <w:szCs w:val="18"/>
          <w:lang w:val="es-MX"/>
        </w:rPr>
        <w:t>OFERTA ECONÓMICA</w:t>
      </w:r>
      <w:bookmarkEnd w:id="72"/>
      <w:bookmarkEnd w:id="74"/>
    </w:p>
    <w:p w14:paraId="5752DCD2" w14:textId="486510E7" w:rsidR="00056B87" w:rsidRPr="00CD4A4B" w:rsidRDefault="00056B87" w:rsidP="0027299D">
      <w:pPr>
        <w:pStyle w:val="Ttulo2"/>
      </w:pPr>
      <w:bookmarkStart w:id="75" w:name="_Toc92292830"/>
      <w:bookmarkStart w:id="76" w:name="_Toc239844550"/>
      <w:r w:rsidRPr="00CD4A4B">
        <w:t>Precio del servicio</w:t>
      </w:r>
      <w:bookmarkEnd w:id="75"/>
      <w:bookmarkEnd w:id="76"/>
    </w:p>
    <w:p w14:paraId="1BD2D13E" w14:textId="4787A9B3" w:rsidR="00714698" w:rsidRDefault="00714698" w:rsidP="00714698">
      <w:pPr>
        <w:pStyle w:val="Cuerpo2espacios"/>
        <w:rPr>
          <w:lang w:val="es-ES" w:eastAsia="es-CL"/>
        </w:rPr>
      </w:pPr>
      <w:r w:rsidRPr="009B187F">
        <w:rPr>
          <w:lang w:val="es-ES" w:eastAsia="es-CL"/>
        </w:rPr>
        <w:t xml:space="preserve">El valor del servicio propuesto corresponde a una suma alzada por un valor de </w:t>
      </w:r>
      <w:r w:rsidRPr="009C762C">
        <w:rPr>
          <w:b/>
          <w:lang w:val="es-ES" w:eastAsia="es-CL"/>
        </w:rPr>
        <w:t>UF</w:t>
      </w:r>
      <w:r w:rsidRPr="000F1849">
        <w:rPr>
          <w:b/>
          <w:lang w:val="es-ES" w:eastAsia="es-CL"/>
        </w:rPr>
        <w:t>:</w:t>
      </w:r>
      <w:r w:rsidR="00ED217B" w:rsidRPr="000F1849">
        <w:rPr>
          <w:b/>
          <w:lang w:val="es-ES" w:eastAsia="es-CL"/>
        </w:rPr>
        <w:t xml:space="preserve"> </w:t>
      </w:r>
      <w:r w:rsidR="00934F03">
        <w:rPr>
          <w:b/>
          <w:lang w:val="es-ES" w:eastAsia="es-CL"/>
        </w:rPr>
        <w:t>1.</w:t>
      </w:r>
      <w:r w:rsidR="00F629E2">
        <w:rPr>
          <w:b/>
          <w:lang w:val="es-ES" w:eastAsia="es-CL"/>
        </w:rPr>
        <w:t>410</w:t>
      </w:r>
      <w:r w:rsidRPr="000F1849">
        <w:rPr>
          <w:b/>
          <w:lang w:val="es-ES" w:eastAsia="es-CL"/>
        </w:rPr>
        <w:t>.-</w:t>
      </w:r>
      <w:r w:rsidRPr="00FE540B">
        <w:rPr>
          <w:color w:val="FF0000"/>
          <w:lang w:val="es-ES" w:eastAsia="es-CL"/>
        </w:rPr>
        <w:t xml:space="preserve"> </w:t>
      </w:r>
      <w:r w:rsidRPr="009B187F">
        <w:rPr>
          <w:lang w:val="es-ES" w:eastAsia="es-CL"/>
        </w:rPr>
        <w:t>(</w:t>
      </w:r>
      <w:r w:rsidR="00934F03">
        <w:rPr>
          <w:lang w:val="es-ES" w:eastAsia="es-CL"/>
        </w:rPr>
        <w:t xml:space="preserve">mil </w:t>
      </w:r>
      <w:r w:rsidR="00F629E2">
        <w:rPr>
          <w:lang w:val="es-ES" w:eastAsia="es-CL"/>
        </w:rPr>
        <w:t>cuatrocientas diez</w:t>
      </w:r>
      <w:r w:rsidR="00F629E2">
        <w:rPr>
          <w:lang w:val="es-ES" w:eastAsia="es-CL"/>
        </w:rPr>
        <w:t xml:space="preserve"> </w:t>
      </w:r>
      <w:r w:rsidR="008B5329">
        <w:rPr>
          <w:lang w:val="es-ES" w:eastAsia="es-CL"/>
        </w:rPr>
        <w:t>unidades</w:t>
      </w:r>
      <w:r w:rsidRPr="009B187F">
        <w:rPr>
          <w:lang w:val="es-ES" w:eastAsia="es-CL"/>
        </w:rPr>
        <w:t xml:space="preserve"> de </w:t>
      </w:r>
      <w:r w:rsidR="00CF2106">
        <w:rPr>
          <w:lang w:val="es-ES" w:eastAsia="es-CL"/>
        </w:rPr>
        <w:t>f</w:t>
      </w:r>
      <w:r w:rsidRPr="009B187F">
        <w:rPr>
          <w:lang w:val="es-ES" w:eastAsia="es-CL"/>
        </w:rPr>
        <w:t xml:space="preserve">omento), </w:t>
      </w:r>
      <w:r w:rsidR="002F2A76" w:rsidRPr="009B187F">
        <w:rPr>
          <w:lang w:val="es-ES" w:eastAsia="es-CL"/>
        </w:rPr>
        <w:t>de acuerdo con el</w:t>
      </w:r>
      <w:r w:rsidRPr="009B187F">
        <w:rPr>
          <w:lang w:val="es-ES" w:eastAsia="es-CL"/>
        </w:rPr>
        <w:t xml:space="preserve"> siguiente desglose por categoría profesional:</w:t>
      </w:r>
      <w:r w:rsidRPr="00714698">
        <w:rPr>
          <w:lang w:val="es-ES" w:eastAsia="es-CL"/>
        </w:rPr>
        <w:t xml:space="preserve"> </w:t>
      </w:r>
    </w:p>
    <w:p w14:paraId="669D1F7C" w14:textId="58171451" w:rsidR="005B429B" w:rsidRDefault="005B429B" w:rsidP="00714698">
      <w:pPr>
        <w:pStyle w:val="Cuerpo2espacios"/>
        <w:rPr>
          <w:lang w:val="es-ES" w:eastAsia="es-CL"/>
        </w:rPr>
      </w:pPr>
    </w:p>
    <w:tbl>
      <w:tblPr>
        <w:tblStyle w:val="Tablaconcuadrcula"/>
        <w:tblW w:w="9792" w:type="dxa"/>
        <w:tblCellMar>
          <w:top w:w="28" w:type="dxa"/>
          <w:bottom w:w="28" w:type="dxa"/>
        </w:tblCellMar>
        <w:tblLook w:val="04A0" w:firstRow="1" w:lastRow="0" w:firstColumn="1" w:lastColumn="0" w:noHBand="0" w:noVBand="1"/>
      </w:tblPr>
      <w:tblGrid>
        <w:gridCol w:w="3114"/>
        <w:gridCol w:w="1008"/>
        <w:gridCol w:w="999"/>
        <w:gridCol w:w="1557"/>
        <w:gridCol w:w="1557"/>
        <w:gridCol w:w="1557"/>
      </w:tblGrid>
      <w:tr w:rsidR="000A5B1C" w:rsidRPr="00E248EF" w14:paraId="7C09DC8A" w14:textId="77777777" w:rsidTr="007B495E">
        <w:trPr>
          <w:trHeight w:val="20"/>
        </w:trPr>
        <w:tc>
          <w:tcPr>
            <w:tcW w:w="3114" w:type="dxa"/>
            <w:shd w:val="clear" w:color="auto" w:fill="F2F2F2" w:themeFill="background1" w:themeFillShade="F2"/>
            <w:vAlign w:val="center"/>
          </w:tcPr>
          <w:p w14:paraId="3CEBEB10" w14:textId="77777777" w:rsidR="000A5B1C" w:rsidRPr="00E248EF" w:rsidRDefault="000A5B1C" w:rsidP="007B495E">
            <w:pPr>
              <w:pStyle w:val="cuerpo1espacio"/>
              <w:jc w:val="center"/>
              <w:rPr>
                <w:b/>
              </w:rPr>
            </w:pPr>
            <w:r w:rsidRPr="00E248EF">
              <w:rPr>
                <w:b/>
              </w:rPr>
              <w:t>Profesional</w:t>
            </w:r>
          </w:p>
        </w:tc>
        <w:tc>
          <w:tcPr>
            <w:tcW w:w="1008" w:type="dxa"/>
            <w:shd w:val="clear" w:color="auto" w:fill="F2F2F2" w:themeFill="background1" w:themeFillShade="F2"/>
            <w:vAlign w:val="center"/>
          </w:tcPr>
          <w:p w14:paraId="41A59416" w14:textId="77777777" w:rsidR="000A5B1C" w:rsidRPr="00E248EF" w:rsidRDefault="000A5B1C" w:rsidP="007B495E">
            <w:pPr>
              <w:pStyle w:val="cuerpo1espacio"/>
              <w:jc w:val="center"/>
              <w:rPr>
                <w:b/>
              </w:rPr>
            </w:pPr>
            <w:r w:rsidRPr="00E248EF">
              <w:rPr>
                <w:b/>
              </w:rPr>
              <w:t>Cantidad</w:t>
            </w:r>
          </w:p>
          <w:p w14:paraId="082EF094" w14:textId="77777777" w:rsidR="000A5B1C" w:rsidRPr="00E248EF" w:rsidRDefault="000A5B1C" w:rsidP="007B495E">
            <w:pPr>
              <w:pStyle w:val="cuerpo1espacio"/>
              <w:jc w:val="center"/>
              <w:rPr>
                <w:b/>
              </w:rPr>
            </w:pPr>
            <w:r w:rsidRPr="00E248EF">
              <w:rPr>
                <w:b/>
              </w:rPr>
              <w:t>[HH/mes]</w:t>
            </w:r>
          </w:p>
        </w:tc>
        <w:tc>
          <w:tcPr>
            <w:tcW w:w="999" w:type="dxa"/>
            <w:shd w:val="clear" w:color="auto" w:fill="F2F2F2" w:themeFill="background1" w:themeFillShade="F2"/>
            <w:vAlign w:val="center"/>
          </w:tcPr>
          <w:p w14:paraId="0BD0166A" w14:textId="77777777" w:rsidR="000A5B1C" w:rsidRPr="00E248EF" w:rsidRDefault="000A5B1C" w:rsidP="007B495E">
            <w:pPr>
              <w:pStyle w:val="cuerpo1espacio"/>
              <w:jc w:val="center"/>
              <w:rPr>
                <w:b/>
              </w:rPr>
            </w:pPr>
            <w:r w:rsidRPr="00E248EF">
              <w:rPr>
                <w:b/>
              </w:rPr>
              <w:t>Duración</w:t>
            </w:r>
          </w:p>
          <w:p w14:paraId="48F8A046" w14:textId="77777777" w:rsidR="000A5B1C" w:rsidRPr="00E248EF" w:rsidRDefault="000A5B1C" w:rsidP="007B495E">
            <w:pPr>
              <w:pStyle w:val="cuerpo1espacio"/>
              <w:jc w:val="center"/>
              <w:rPr>
                <w:b/>
              </w:rPr>
            </w:pPr>
            <w:r w:rsidRPr="00E248EF">
              <w:rPr>
                <w:b/>
              </w:rPr>
              <w:t>[Meses]</w:t>
            </w:r>
          </w:p>
        </w:tc>
        <w:tc>
          <w:tcPr>
            <w:tcW w:w="1557" w:type="dxa"/>
            <w:shd w:val="clear" w:color="auto" w:fill="F2F2F2" w:themeFill="background1" w:themeFillShade="F2"/>
            <w:vAlign w:val="center"/>
          </w:tcPr>
          <w:p w14:paraId="05296703" w14:textId="77777777" w:rsidR="000A5B1C" w:rsidRPr="00E248EF" w:rsidRDefault="000A5B1C" w:rsidP="007B495E">
            <w:pPr>
              <w:pStyle w:val="cuerpo1espacio"/>
              <w:jc w:val="center"/>
              <w:rPr>
                <w:b/>
              </w:rPr>
            </w:pPr>
            <w:r w:rsidRPr="00E248EF">
              <w:rPr>
                <w:b/>
              </w:rPr>
              <w:t>Total</w:t>
            </w:r>
          </w:p>
          <w:p w14:paraId="20619FCE" w14:textId="77777777" w:rsidR="000A5B1C" w:rsidRPr="00E248EF" w:rsidRDefault="000A5B1C" w:rsidP="007B495E">
            <w:pPr>
              <w:pStyle w:val="cuerpo1espacio"/>
              <w:jc w:val="center"/>
              <w:rPr>
                <w:b/>
              </w:rPr>
            </w:pPr>
            <w:r w:rsidRPr="00E248EF">
              <w:rPr>
                <w:b/>
              </w:rPr>
              <w:t>[HH]</w:t>
            </w:r>
          </w:p>
        </w:tc>
        <w:tc>
          <w:tcPr>
            <w:tcW w:w="1557" w:type="dxa"/>
            <w:shd w:val="clear" w:color="auto" w:fill="F2F2F2" w:themeFill="background1" w:themeFillShade="F2"/>
            <w:vAlign w:val="center"/>
          </w:tcPr>
          <w:p w14:paraId="5C3C60C6" w14:textId="77777777" w:rsidR="000A5B1C" w:rsidRPr="00E248EF" w:rsidRDefault="000A5B1C" w:rsidP="007B495E">
            <w:pPr>
              <w:pStyle w:val="cuerpo1espacio"/>
              <w:jc w:val="center"/>
              <w:rPr>
                <w:b/>
              </w:rPr>
            </w:pPr>
            <w:r w:rsidRPr="00E248EF">
              <w:rPr>
                <w:b/>
              </w:rPr>
              <w:t>Precio unitario</w:t>
            </w:r>
          </w:p>
          <w:p w14:paraId="13597BF3" w14:textId="77777777" w:rsidR="000A5B1C" w:rsidRPr="00E248EF" w:rsidRDefault="000A5B1C" w:rsidP="007B495E">
            <w:pPr>
              <w:pStyle w:val="cuerpo1espacio"/>
              <w:jc w:val="center"/>
              <w:rPr>
                <w:b/>
              </w:rPr>
            </w:pPr>
            <w:r w:rsidRPr="00E248EF">
              <w:rPr>
                <w:b/>
              </w:rPr>
              <w:t>[UF/HH]</w:t>
            </w:r>
          </w:p>
        </w:tc>
        <w:tc>
          <w:tcPr>
            <w:tcW w:w="1557" w:type="dxa"/>
            <w:shd w:val="clear" w:color="auto" w:fill="F2F2F2" w:themeFill="background1" w:themeFillShade="F2"/>
            <w:vAlign w:val="center"/>
          </w:tcPr>
          <w:p w14:paraId="6AF4E1F5" w14:textId="77777777" w:rsidR="000A5B1C" w:rsidRPr="00E248EF" w:rsidRDefault="000A5B1C" w:rsidP="007B495E">
            <w:pPr>
              <w:pStyle w:val="cuerpo1espacio"/>
              <w:jc w:val="center"/>
              <w:rPr>
                <w:b/>
              </w:rPr>
            </w:pPr>
            <w:r w:rsidRPr="00E248EF">
              <w:rPr>
                <w:b/>
              </w:rPr>
              <w:t>Total</w:t>
            </w:r>
          </w:p>
          <w:p w14:paraId="4F8D552F" w14:textId="77777777" w:rsidR="000A5B1C" w:rsidRPr="00E248EF" w:rsidRDefault="000A5B1C" w:rsidP="007B495E">
            <w:pPr>
              <w:pStyle w:val="cuerpo1espacio"/>
              <w:jc w:val="center"/>
              <w:rPr>
                <w:b/>
              </w:rPr>
            </w:pPr>
            <w:r w:rsidRPr="00E248EF">
              <w:rPr>
                <w:b/>
              </w:rPr>
              <w:t>[UF]</w:t>
            </w:r>
          </w:p>
        </w:tc>
      </w:tr>
      <w:tr w:rsidR="0084579B" w14:paraId="064E9E62" w14:textId="77777777" w:rsidTr="00233C95">
        <w:trPr>
          <w:trHeight w:val="20"/>
        </w:trPr>
        <w:tc>
          <w:tcPr>
            <w:tcW w:w="3114" w:type="dxa"/>
            <w:shd w:val="clear" w:color="000000" w:fill="FFFFFF"/>
            <w:vAlign w:val="bottom"/>
          </w:tcPr>
          <w:p w14:paraId="215E8CA0" w14:textId="77777777" w:rsidR="0084579B" w:rsidRPr="00E63B39" w:rsidRDefault="0084579B" w:rsidP="0084579B">
            <w:pPr>
              <w:pStyle w:val="cuerpo1espacio"/>
            </w:pPr>
            <w:r w:rsidRPr="00E63B39">
              <w:t xml:space="preserve">Asesor Técnico </w:t>
            </w:r>
          </w:p>
        </w:tc>
        <w:tc>
          <w:tcPr>
            <w:tcW w:w="1008" w:type="dxa"/>
            <w:tcBorders>
              <w:top w:val="single" w:sz="4" w:space="0" w:color="auto"/>
              <w:left w:val="single" w:sz="4" w:space="0" w:color="auto"/>
              <w:bottom w:val="single" w:sz="4" w:space="0" w:color="auto"/>
              <w:right w:val="single" w:sz="4" w:space="0" w:color="auto"/>
            </w:tcBorders>
            <w:shd w:val="clear" w:color="000000" w:fill="FFFFFF"/>
            <w:vAlign w:val="bottom"/>
          </w:tcPr>
          <w:p w14:paraId="43459E95" w14:textId="7D57F7DF" w:rsidR="0084579B" w:rsidRPr="00E63B39" w:rsidRDefault="008B5329" w:rsidP="000F1849">
            <w:pPr>
              <w:pStyle w:val="cuerpo1espacio"/>
              <w:jc w:val="center"/>
            </w:pPr>
            <w:r>
              <w:t>1</w:t>
            </w:r>
            <w:r w:rsidR="000F1849">
              <w:t>0</w:t>
            </w:r>
          </w:p>
        </w:tc>
        <w:tc>
          <w:tcPr>
            <w:tcW w:w="999" w:type="dxa"/>
            <w:tcBorders>
              <w:top w:val="single" w:sz="4" w:space="0" w:color="auto"/>
              <w:left w:val="nil"/>
              <w:bottom w:val="single" w:sz="4" w:space="0" w:color="auto"/>
              <w:right w:val="single" w:sz="4" w:space="0" w:color="auto"/>
            </w:tcBorders>
            <w:shd w:val="clear" w:color="000000" w:fill="FFFFFF"/>
            <w:vAlign w:val="bottom"/>
          </w:tcPr>
          <w:p w14:paraId="60E18667" w14:textId="01808900" w:rsidR="0084579B" w:rsidRPr="00E63B39" w:rsidRDefault="00934F03">
            <w:pPr>
              <w:pStyle w:val="cuerpo1espacio"/>
              <w:jc w:val="center"/>
            </w:pPr>
            <w:r>
              <w:t>3</w:t>
            </w:r>
          </w:p>
        </w:tc>
        <w:tc>
          <w:tcPr>
            <w:tcW w:w="1557" w:type="dxa"/>
            <w:tcBorders>
              <w:top w:val="single" w:sz="4" w:space="0" w:color="auto"/>
              <w:left w:val="nil"/>
              <w:bottom w:val="single" w:sz="4" w:space="0" w:color="auto"/>
              <w:right w:val="single" w:sz="4" w:space="0" w:color="auto"/>
            </w:tcBorders>
            <w:shd w:val="clear" w:color="000000" w:fill="FFFFFF"/>
            <w:vAlign w:val="bottom"/>
          </w:tcPr>
          <w:p w14:paraId="46EE1A2C" w14:textId="6F121EBF" w:rsidR="0084579B" w:rsidRPr="00E63B39" w:rsidRDefault="00934F03">
            <w:pPr>
              <w:pStyle w:val="cuerpo1espacio"/>
              <w:jc w:val="center"/>
            </w:pPr>
            <w:r>
              <w:t>30</w:t>
            </w:r>
          </w:p>
        </w:tc>
        <w:tc>
          <w:tcPr>
            <w:tcW w:w="1557" w:type="dxa"/>
            <w:tcBorders>
              <w:top w:val="single" w:sz="4" w:space="0" w:color="auto"/>
              <w:left w:val="nil"/>
              <w:bottom w:val="single" w:sz="4" w:space="0" w:color="auto"/>
              <w:right w:val="single" w:sz="4" w:space="0" w:color="auto"/>
            </w:tcBorders>
            <w:shd w:val="clear" w:color="000000" w:fill="FFFFFF"/>
            <w:vAlign w:val="bottom"/>
          </w:tcPr>
          <w:p w14:paraId="376EF462" w14:textId="548C2A85" w:rsidR="0084579B" w:rsidRPr="00E63B39" w:rsidRDefault="0084579B">
            <w:pPr>
              <w:pStyle w:val="cuerpo1espacio"/>
              <w:jc w:val="center"/>
            </w:pPr>
            <w:r w:rsidRPr="00641496">
              <w:t xml:space="preserve">2,0 </w:t>
            </w:r>
          </w:p>
        </w:tc>
        <w:tc>
          <w:tcPr>
            <w:tcW w:w="1557" w:type="dxa"/>
            <w:tcBorders>
              <w:top w:val="single" w:sz="4" w:space="0" w:color="auto"/>
              <w:left w:val="nil"/>
              <w:bottom w:val="single" w:sz="4" w:space="0" w:color="auto"/>
              <w:right w:val="single" w:sz="4" w:space="0" w:color="auto"/>
            </w:tcBorders>
            <w:shd w:val="clear" w:color="000000" w:fill="FFFFFF"/>
            <w:vAlign w:val="bottom"/>
          </w:tcPr>
          <w:p w14:paraId="36A22ABE" w14:textId="4652475D" w:rsidR="0084579B" w:rsidRPr="00E63B39" w:rsidRDefault="00934F03">
            <w:pPr>
              <w:pStyle w:val="cuerpo1espacio"/>
              <w:jc w:val="center"/>
            </w:pPr>
            <w:r>
              <w:t>60</w:t>
            </w:r>
          </w:p>
        </w:tc>
      </w:tr>
      <w:tr w:rsidR="0084579B" w14:paraId="2E9C3FA4" w14:textId="77777777" w:rsidTr="00233C95">
        <w:trPr>
          <w:trHeight w:val="20"/>
        </w:trPr>
        <w:tc>
          <w:tcPr>
            <w:tcW w:w="3114" w:type="dxa"/>
            <w:shd w:val="clear" w:color="000000" w:fill="FFFFFF"/>
            <w:vAlign w:val="bottom"/>
          </w:tcPr>
          <w:p w14:paraId="111EC389" w14:textId="77777777" w:rsidR="0084579B" w:rsidRPr="00E63B39" w:rsidRDefault="0084579B" w:rsidP="0084579B">
            <w:pPr>
              <w:pStyle w:val="cuerpo1espacio"/>
            </w:pPr>
            <w:r w:rsidRPr="00E63B39">
              <w:t>Jefe Asesoría</w:t>
            </w:r>
          </w:p>
        </w:tc>
        <w:tc>
          <w:tcPr>
            <w:tcW w:w="1008" w:type="dxa"/>
            <w:tcBorders>
              <w:top w:val="nil"/>
              <w:left w:val="single" w:sz="4" w:space="0" w:color="auto"/>
              <w:bottom w:val="single" w:sz="4" w:space="0" w:color="auto"/>
              <w:right w:val="single" w:sz="4" w:space="0" w:color="auto"/>
            </w:tcBorders>
            <w:shd w:val="clear" w:color="000000" w:fill="FFFFFF"/>
            <w:vAlign w:val="bottom"/>
          </w:tcPr>
          <w:p w14:paraId="64401F81" w14:textId="46F7A5D5" w:rsidR="0084579B" w:rsidRPr="00E63B39" w:rsidRDefault="00F629E2" w:rsidP="000F1849">
            <w:pPr>
              <w:pStyle w:val="cuerpo1espacio"/>
              <w:jc w:val="center"/>
            </w:pPr>
            <w:r>
              <w:t>60</w:t>
            </w:r>
          </w:p>
        </w:tc>
        <w:tc>
          <w:tcPr>
            <w:tcW w:w="999" w:type="dxa"/>
            <w:tcBorders>
              <w:top w:val="nil"/>
              <w:left w:val="nil"/>
              <w:bottom w:val="single" w:sz="4" w:space="0" w:color="auto"/>
              <w:right w:val="single" w:sz="4" w:space="0" w:color="auto"/>
            </w:tcBorders>
            <w:shd w:val="clear" w:color="000000" w:fill="FFFFFF"/>
            <w:vAlign w:val="bottom"/>
          </w:tcPr>
          <w:p w14:paraId="0B0595AC" w14:textId="3B1488F6" w:rsidR="0084579B" w:rsidRPr="00E63B39" w:rsidRDefault="00934F03">
            <w:pPr>
              <w:pStyle w:val="cuerpo1espacio"/>
              <w:jc w:val="center"/>
            </w:pPr>
            <w:r>
              <w:t>3</w:t>
            </w:r>
          </w:p>
        </w:tc>
        <w:tc>
          <w:tcPr>
            <w:tcW w:w="1557" w:type="dxa"/>
            <w:tcBorders>
              <w:top w:val="nil"/>
              <w:left w:val="nil"/>
              <w:bottom w:val="single" w:sz="4" w:space="0" w:color="auto"/>
              <w:right w:val="single" w:sz="4" w:space="0" w:color="auto"/>
            </w:tcBorders>
            <w:shd w:val="clear" w:color="000000" w:fill="FFFFFF"/>
            <w:vAlign w:val="bottom"/>
          </w:tcPr>
          <w:p w14:paraId="704B99FC" w14:textId="25A1C940" w:rsidR="0084579B" w:rsidRPr="00E63B39" w:rsidRDefault="00934F03" w:rsidP="000F1849">
            <w:pPr>
              <w:pStyle w:val="cuerpo1espacio"/>
              <w:jc w:val="center"/>
            </w:pPr>
            <w:r>
              <w:t>1</w:t>
            </w:r>
            <w:r w:rsidR="00F629E2">
              <w:t>8</w:t>
            </w:r>
            <w:r>
              <w:t>0</w:t>
            </w:r>
          </w:p>
        </w:tc>
        <w:tc>
          <w:tcPr>
            <w:tcW w:w="1557" w:type="dxa"/>
            <w:tcBorders>
              <w:top w:val="nil"/>
              <w:left w:val="nil"/>
              <w:bottom w:val="single" w:sz="4" w:space="0" w:color="auto"/>
              <w:right w:val="single" w:sz="4" w:space="0" w:color="auto"/>
            </w:tcBorders>
            <w:shd w:val="clear" w:color="000000" w:fill="FFFFFF"/>
            <w:vAlign w:val="bottom"/>
          </w:tcPr>
          <w:p w14:paraId="1F5F42B9" w14:textId="19AF245A" w:rsidR="0084579B" w:rsidRPr="00E63B39" w:rsidRDefault="00514549" w:rsidP="004C7276">
            <w:pPr>
              <w:pStyle w:val="cuerpo1espacio"/>
              <w:jc w:val="center"/>
            </w:pPr>
            <w:r>
              <w:t>1,</w:t>
            </w:r>
            <w:r w:rsidR="00456551">
              <w:t>5</w:t>
            </w:r>
            <w:r w:rsidR="0084579B" w:rsidRPr="00641496">
              <w:t xml:space="preserve"> </w:t>
            </w:r>
          </w:p>
        </w:tc>
        <w:tc>
          <w:tcPr>
            <w:tcW w:w="1557" w:type="dxa"/>
            <w:tcBorders>
              <w:top w:val="nil"/>
              <w:left w:val="nil"/>
              <w:bottom w:val="single" w:sz="4" w:space="0" w:color="auto"/>
              <w:right w:val="single" w:sz="4" w:space="0" w:color="auto"/>
            </w:tcBorders>
            <w:shd w:val="clear" w:color="000000" w:fill="FFFFFF"/>
            <w:vAlign w:val="bottom"/>
          </w:tcPr>
          <w:p w14:paraId="248F7585" w14:textId="4AB2732B" w:rsidR="0084579B" w:rsidRPr="00E63B39" w:rsidRDefault="00F629E2">
            <w:pPr>
              <w:pStyle w:val="cuerpo1espacio"/>
              <w:jc w:val="center"/>
            </w:pPr>
            <w:r>
              <w:t>270</w:t>
            </w:r>
          </w:p>
        </w:tc>
      </w:tr>
      <w:tr w:rsidR="0084579B" w14:paraId="29DB0CA8" w14:textId="77777777" w:rsidTr="00233C95">
        <w:trPr>
          <w:trHeight w:val="20"/>
        </w:trPr>
        <w:tc>
          <w:tcPr>
            <w:tcW w:w="3114" w:type="dxa"/>
            <w:shd w:val="clear" w:color="000000" w:fill="FFFFFF"/>
            <w:vAlign w:val="bottom"/>
          </w:tcPr>
          <w:p w14:paraId="3B4245A1" w14:textId="51C75E0C" w:rsidR="0084579B" w:rsidRPr="00E63B39" w:rsidRDefault="0084579B" w:rsidP="0084579B">
            <w:pPr>
              <w:pStyle w:val="cuerpo1espacio"/>
            </w:pPr>
            <w:r>
              <w:t>Profesional</w:t>
            </w:r>
            <w:r w:rsidRPr="00E63B39">
              <w:t xml:space="preserve"> de asesoría</w:t>
            </w:r>
            <w:r>
              <w:t xml:space="preserve"> </w:t>
            </w:r>
          </w:p>
        </w:tc>
        <w:tc>
          <w:tcPr>
            <w:tcW w:w="1008" w:type="dxa"/>
            <w:tcBorders>
              <w:top w:val="nil"/>
              <w:left w:val="single" w:sz="4" w:space="0" w:color="auto"/>
              <w:bottom w:val="single" w:sz="4" w:space="0" w:color="auto"/>
              <w:right w:val="single" w:sz="4" w:space="0" w:color="auto"/>
            </w:tcBorders>
            <w:shd w:val="clear" w:color="000000" w:fill="FFFFFF"/>
            <w:vAlign w:val="bottom"/>
          </w:tcPr>
          <w:p w14:paraId="7875FD2A" w14:textId="1E6B9CE7" w:rsidR="0084579B" w:rsidRPr="00E63B39" w:rsidRDefault="000C7CE6">
            <w:pPr>
              <w:pStyle w:val="cuerpo1espacio"/>
              <w:jc w:val="center"/>
            </w:pPr>
            <w:r>
              <w:t>180</w:t>
            </w:r>
          </w:p>
        </w:tc>
        <w:tc>
          <w:tcPr>
            <w:tcW w:w="999" w:type="dxa"/>
            <w:tcBorders>
              <w:top w:val="nil"/>
              <w:left w:val="nil"/>
              <w:bottom w:val="single" w:sz="4" w:space="0" w:color="auto"/>
              <w:right w:val="single" w:sz="4" w:space="0" w:color="auto"/>
            </w:tcBorders>
            <w:shd w:val="clear" w:color="000000" w:fill="FFFFFF"/>
            <w:vAlign w:val="bottom"/>
          </w:tcPr>
          <w:p w14:paraId="617E1FA1" w14:textId="1DD7158B" w:rsidR="0084579B" w:rsidRPr="00E63B39" w:rsidRDefault="00934F03">
            <w:pPr>
              <w:pStyle w:val="cuerpo1espacio"/>
              <w:jc w:val="center"/>
            </w:pPr>
            <w:r>
              <w:t>3</w:t>
            </w:r>
          </w:p>
        </w:tc>
        <w:tc>
          <w:tcPr>
            <w:tcW w:w="1557" w:type="dxa"/>
            <w:tcBorders>
              <w:top w:val="nil"/>
              <w:left w:val="nil"/>
              <w:bottom w:val="single" w:sz="4" w:space="0" w:color="auto"/>
              <w:right w:val="single" w:sz="4" w:space="0" w:color="auto"/>
            </w:tcBorders>
            <w:shd w:val="clear" w:color="000000" w:fill="FFFFFF"/>
            <w:vAlign w:val="bottom"/>
          </w:tcPr>
          <w:p w14:paraId="3E904891" w14:textId="0B1B2EAB" w:rsidR="0084579B" w:rsidRPr="00E63B39" w:rsidRDefault="00934F03">
            <w:pPr>
              <w:pStyle w:val="cuerpo1espacio"/>
              <w:jc w:val="center"/>
            </w:pPr>
            <w:r>
              <w:t>540</w:t>
            </w:r>
          </w:p>
        </w:tc>
        <w:tc>
          <w:tcPr>
            <w:tcW w:w="1557" w:type="dxa"/>
            <w:tcBorders>
              <w:top w:val="nil"/>
              <w:left w:val="nil"/>
              <w:bottom w:val="single" w:sz="4" w:space="0" w:color="auto"/>
              <w:right w:val="single" w:sz="4" w:space="0" w:color="auto"/>
            </w:tcBorders>
            <w:shd w:val="clear" w:color="000000" w:fill="FFFFFF"/>
            <w:vAlign w:val="bottom"/>
          </w:tcPr>
          <w:p w14:paraId="403CBDCA" w14:textId="31179A6D" w:rsidR="0084579B" w:rsidRPr="00E63B39" w:rsidRDefault="0084579B">
            <w:pPr>
              <w:pStyle w:val="cuerpo1espacio"/>
              <w:jc w:val="center"/>
            </w:pPr>
            <w:r w:rsidRPr="00641496">
              <w:t xml:space="preserve">1,0 </w:t>
            </w:r>
          </w:p>
        </w:tc>
        <w:tc>
          <w:tcPr>
            <w:tcW w:w="1557" w:type="dxa"/>
            <w:tcBorders>
              <w:top w:val="nil"/>
              <w:left w:val="nil"/>
              <w:bottom w:val="single" w:sz="4" w:space="0" w:color="auto"/>
              <w:right w:val="single" w:sz="4" w:space="0" w:color="auto"/>
            </w:tcBorders>
            <w:shd w:val="clear" w:color="000000" w:fill="FFFFFF"/>
            <w:vAlign w:val="bottom"/>
          </w:tcPr>
          <w:p w14:paraId="7549C36C" w14:textId="5F92FC0A" w:rsidR="0084579B" w:rsidRPr="00E63B39" w:rsidRDefault="00934F03">
            <w:pPr>
              <w:pStyle w:val="cuerpo1espacio"/>
              <w:jc w:val="center"/>
            </w:pPr>
            <w:r>
              <w:t>540</w:t>
            </w:r>
          </w:p>
        </w:tc>
      </w:tr>
      <w:tr w:rsidR="00934F03" w14:paraId="0760D744" w14:textId="77777777" w:rsidTr="00233C95">
        <w:trPr>
          <w:trHeight w:val="20"/>
        </w:trPr>
        <w:tc>
          <w:tcPr>
            <w:tcW w:w="3114" w:type="dxa"/>
            <w:shd w:val="clear" w:color="000000" w:fill="FFFFFF"/>
            <w:vAlign w:val="bottom"/>
          </w:tcPr>
          <w:p w14:paraId="4048C19B" w14:textId="4DBD9F15" w:rsidR="00934F03" w:rsidRDefault="00934F03" w:rsidP="0084579B">
            <w:pPr>
              <w:pStyle w:val="cuerpo1espacio"/>
            </w:pPr>
            <w:r w:rsidRPr="00934F03">
              <w:t>Profesional de asesoría</w:t>
            </w:r>
          </w:p>
        </w:tc>
        <w:tc>
          <w:tcPr>
            <w:tcW w:w="1008" w:type="dxa"/>
            <w:tcBorders>
              <w:top w:val="nil"/>
              <w:left w:val="single" w:sz="4" w:space="0" w:color="auto"/>
              <w:bottom w:val="single" w:sz="4" w:space="0" w:color="auto"/>
              <w:right w:val="single" w:sz="4" w:space="0" w:color="auto"/>
            </w:tcBorders>
            <w:shd w:val="clear" w:color="000000" w:fill="FFFFFF"/>
            <w:vAlign w:val="bottom"/>
          </w:tcPr>
          <w:p w14:paraId="42382CA7" w14:textId="3AF90712" w:rsidR="00934F03" w:rsidRDefault="005453F5">
            <w:pPr>
              <w:pStyle w:val="cuerpo1espacio"/>
              <w:jc w:val="center"/>
            </w:pPr>
            <w:r>
              <w:t>180</w:t>
            </w:r>
          </w:p>
        </w:tc>
        <w:tc>
          <w:tcPr>
            <w:tcW w:w="999" w:type="dxa"/>
            <w:tcBorders>
              <w:top w:val="nil"/>
              <w:left w:val="nil"/>
              <w:bottom w:val="single" w:sz="4" w:space="0" w:color="auto"/>
              <w:right w:val="single" w:sz="4" w:space="0" w:color="auto"/>
            </w:tcBorders>
            <w:shd w:val="clear" w:color="000000" w:fill="FFFFFF"/>
            <w:vAlign w:val="bottom"/>
          </w:tcPr>
          <w:p w14:paraId="0015D83E" w14:textId="5F624212" w:rsidR="00934F03" w:rsidRPr="00E63B39" w:rsidRDefault="00934F03">
            <w:pPr>
              <w:pStyle w:val="cuerpo1espacio"/>
              <w:jc w:val="center"/>
            </w:pPr>
            <w:r>
              <w:t>3</w:t>
            </w:r>
          </w:p>
        </w:tc>
        <w:tc>
          <w:tcPr>
            <w:tcW w:w="1557" w:type="dxa"/>
            <w:tcBorders>
              <w:top w:val="nil"/>
              <w:left w:val="nil"/>
              <w:bottom w:val="single" w:sz="4" w:space="0" w:color="auto"/>
              <w:right w:val="single" w:sz="4" w:space="0" w:color="auto"/>
            </w:tcBorders>
            <w:shd w:val="clear" w:color="000000" w:fill="FFFFFF"/>
            <w:vAlign w:val="bottom"/>
          </w:tcPr>
          <w:p w14:paraId="61156045" w14:textId="7E911E31" w:rsidR="00934F03" w:rsidRPr="00E63B39" w:rsidRDefault="005453F5">
            <w:pPr>
              <w:pStyle w:val="cuerpo1espacio"/>
              <w:jc w:val="center"/>
            </w:pPr>
            <w:r>
              <w:t>540</w:t>
            </w:r>
          </w:p>
        </w:tc>
        <w:tc>
          <w:tcPr>
            <w:tcW w:w="1557" w:type="dxa"/>
            <w:tcBorders>
              <w:top w:val="nil"/>
              <w:left w:val="nil"/>
              <w:bottom w:val="single" w:sz="4" w:space="0" w:color="auto"/>
              <w:right w:val="single" w:sz="4" w:space="0" w:color="auto"/>
            </w:tcBorders>
            <w:shd w:val="clear" w:color="000000" w:fill="FFFFFF"/>
            <w:vAlign w:val="bottom"/>
          </w:tcPr>
          <w:p w14:paraId="0C1B152E" w14:textId="35433879" w:rsidR="00934F03" w:rsidRPr="00641496" w:rsidRDefault="00934F03">
            <w:pPr>
              <w:pStyle w:val="cuerpo1espacio"/>
              <w:jc w:val="center"/>
            </w:pPr>
            <w:r>
              <w:t>1,0</w:t>
            </w:r>
          </w:p>
        </w:tc>
        <w:tc>
          <w:tcPr>
            <w:tcW w:w="1557" w:type="dxa"/>
            <w:tcBorders>
              <w:top w:val="nil"/>
              <w:left w:val="nil"/>
              <w:bottom w:val="single" w:sz="4" w:space="0" w:color="auto"/>
              <w:right w:val="single" w:sz="4" w:space="0" w:color="auto"/>
            </w:tcBorders>
            <w:shd w:val="clear" w:color="000000" w:fill="FFFFFF"/>
            <w:vAlign w:val="bottom"/>
          </w:tcPr>
          <w:p w14:paraId="06084C39" w14:textId="20404A25" w:rsidR="00934F03" w:rsidRPr="00E63B39" w:rsidRDefault="00F629E2">
            <w:pPr>
              <w:pStyle w:val="cuerpo1espacio"/>
              <w:jc w:val="center"/>
            </w:pPr>
            <w:r>
              <w:t>540</w:t>
            </w:r>
          </w:p>
        </w:tc>
      </w:tr>
      <w:tr w:rsidR="004C7276" w:rsidRPr="00E248EF" w14:paraId="1E5EC56B" w14:textId="77777777" w:rsidTr="007B495E">
        <w:trPr>
          <w:trHeight w:val="20"/>
        </w:trPr>
        <w:tc>
          <w:tcPr>
            <w:tcW w:w="3114" w:type="dxa"/>
            <w:shd w:val="clear" w:color="000000" w:fill="F2F2F2"/>
            <w:vAlign w:val="center"/>
          </w:tcPr>
          <w:p w14:paraId="3A2AD31F" w14:textId="2D8F951E" w:rsidR="004C7276" w:rsidRPr="00E63B39" w:rsidRDefault="004C7276" w:rsidP="004C7276">
            <w:pPr>
              <w:pStyle w:val="cuerpo1espacio"/>
              <w:jc w:val="center"/>
              <w:rPr>
                <w:b/>
              </w:rPr>
            </w:pPr>
            <w:r w:rsidRPr="00E63B39">
              <w:rPr>
                <w:b/>
              </w:rPr>
              <w:t>TOTAL</w:t>
            </w:r>
            <w:r>
              <w:rPr>
                <w:b/>
              </w:rPr>
              <w:t xml:space="preserve"> </w:t>
            </w:r>
          </w:p>
        </w:tc>
        <w:tc>
          <w:tcPr>
            <w:tcW w:w="1008" w:type="dxa"/>
            <w:shd w:val="clear" w:color="000000" w:fill="F2F2F2"/>
          </w:tcPr>
          <w:p w14:paraId="17F20D01" w14:textId="41395379" w:rsidR="004C7276" w:rsidRPr="00E248EF" w:rsidRDefault="004C7276" w:rsidP="004C7276">
            <w:pPr>
              <w:pStyle w:val="cuerpo1espacio"/>
              <w:jc w:val="center"/>
              <w:rPr>
                <w:b/>
              </w:rPr>
            </w:pPr>
          </w:p>
        </w:tc>
        <w:tc>
          <w:tcPr>
            <w:tcW w:w="999" w:type="dxa"/>
            <w:shd w:val="clear" w:color="000000" w:fill="F2F2F2"/>
          </w:tcPr>
          <w:p w14:paraId="3BE99071" w14:textId="2CEDD3E5" w:rsidR="004C7276" w:rsidRPr="00E248EF" w:rsidRDefault="004C7276" w:rsidP="004C7276">
            <w:pPr>
              <w:pStyle w:val="cuerpo1espacio"/>
              <w:jc w:val="center"/>
              <w:rPr>
                <w:b/>
              </w:rPr>
            </w:pPr>
          </w:p>
        </w:tc>
        <w:tc>
          <w:tcPr>
            <w:tcW w:w="1557" w:type="dxa"/>
            <w:shd w:val="clear" w:color="000000" w:fill="F2F2F2"/>
          </w:tcPr>
          <w:p w14:paraId="0A5717EB" w14:textId="5D692928" w:rsidR="004C7276" w:rsidRPr="000A5B1C" w:rsidRDefault="00F629E2" w:rsidP="000F1849">
            <w:pPr>
              <w:pStyle w:val="cuerpo1espacio"/>
              <w:jc w:val="center"/>
              <w:rPr>
                <w:b/>
              </w:rPr>
            </w:pPr>
            <w:r>
              <w:rPr>
                <w:b/>
              </w:rPr>
              <w:t>1.290</w:t>
            </w:r>
          </w:p>
        </w:tc>
        <w:tc>
          <w:tcPr>
            <w:tcW w:w="1557" w:type="dxa"/>
            <w:shd w:val="clear" w:color="000000" w:fill="F2F2F2"/>
          </w:tcPr>
          <w:p w14:paraId="4A3D562E" w14:textId="77777777" w:rsidR="004C7276" w:rsidRPr="000A5B1C" w:rsidRDefault="004C7276" w:rsidP="004C7276">
            <w:pPr>
              <w:pStyle w:val="cuerpo1espacio"/>
              <w:jc w:val="center"/>
              <w:rPr>
                <w:b/>
              </w:rPr>
            </w:pPr>
          </w:p>
        </w:tc>
        <w:tc>
          <w:tcPr>
            <w:tcW w:w="1557" w:type="dxa"/>
            <w:shd w:val="clear" w:color="000000" w:fill="F2F2F2"/>
          </w:tcPr>
          <w:p w14:paraId="2E200B50" w14:textId="265CDAD2" w:rsidR="004C7276" w:rsidRPr="000A5B1C" w:rsidRDefault="00934F03" w:rsidP="000D1551">
            <w:pPr>
              <w:pStyle w:val="cuerpo1espacio"/>
              <w:jc w:val="center"/>
              <w:rPr>
                <w:b/>
              </w:rPr>
            </w:pPr>
            <w:r>
              <w:rPr>
                <w:b/>
              </w:rPr>
              <w:t>1.</w:t>
            </w:r>
            <w:r w:rsidR="00F629E2">
              <w:rPr>
                <w:b/>
              </w:rPr>
              <w:t>410</w:t>
            </w:r>
          </w:p>
        </w:tc>
      </w:tr>
    </w:tbl>
    <w:p w14:paraId="449C1682" w14:textId="1A54B470" w:rsidR="000A5B1C" w:rsidRDefault="000A5B1C" w:rsidP="0027299D">
      <w:pPr>
        <w:pStyle w:val="Cuerpo2espacios"/>
        <w:rPr>
          <w:lang w:val="es-ES" w:eastAsia="es-CL"/>
        </w:rPr>
      </w:pPr>
    </w:p>
    <w:p w14:paraId="6ECFB05D" w14:textId="77777777" w:rsidR="0084579B" w:rsidRDefault="0084579B" w:rsidP="0027299D">
      <w:pPr>
        <w:pStyle w:val="Cuerpo2espacios"/>
        <w:rPr>
          <w:lang w:val="es-ES" w:eastAsia="es-CL"/>
        </w:rPr>
      </w:pPr>
      <w:r w:rsidRPr="0084579B">
        <w:rPr>
          <w:lang w:val="es-ES" w:eastAsia="es-CL"/>
        </w:rPr>
        <w:t>De acuerdo con lo dispuesto en el artículo 40 de la Ley Nº 21.094 Sobre Universidades Estatales y el Oficio Nº 1.216, de 19.04.2023 del Servicio de Impuestos Internos, los servicios aquí ofertados se encuentran exentos de IVA.</w:t>
      </w:r>
    </w:p>
    <w:p w14:paraId="7DE7CC60" w14:textId="77777777" w:rsidR="00056B87" w:rsidRPr="00CD4A4B" w:rsidRDefault="00056B87" w:rsidP="0027299D">
      <w:pPr>
        <w:pStyle w:val="Cuerpo2espacios"/>
        <w:rPr>
          <w:lang w:val="es-ES"/>
        </w:rPr>
      </w:pPr>
    </w:p>
    <w:p w14:paraId="38A1BA50" w14:textId="4D3FD883" w:rsidR="00056B87" w:rsidRPr="00CD4A4B" w:rsidRDefault="003F2456" w:rsidP="0027299D">
      <w:pPr>
        <w:pStyle w:val="Cuerpo2espacios"/>
        <w:rPr>
          <w:lang w:val="es-ES_tradnl" w:eastAsia="ar-SA"/>
        </w:rPr>
      </w:pPr>
      <w:r w:rsidRPr="00CD4A4B">
        <w:rPr>
          <w:lang w:val="es-ES"/>
        </w:rPr>
        <w:lastRenderedPageBreak/>
        <w:t>El valor de la propuesta tendrá una vigencia de 30 días desde la fecha de emisión de este documento.</w:t>
      </w:r>
      <w:r w:rsidR="00056B87" w:rsidRPr="00CD4A4B">
        <w:rPr>
          <w:lang w:val="es-ES"/>
        </w:rPr>
        <w:t xml:space="preserve"> </w:t>
      </w:r>
      <w:r w:rsidR="00056B87" w:rsidRPr="00CD4A4B">
        <w:rPr>
          <w:lang w:val="es-ES_tradnl" w:eastAsia="ar-SA"/>
        </w:rPr>
        <w:t xml:space="preserve">Para la confirmación del servicio se requerirá indicar la aprobación de la presente propuesta por parte del cliente a través de un correo </w:t>
      </w:r>
      <w:r w:rsidR="00056B87" w:rsidRPr="00E50D7E">
        <w:rPr>
          <w:lang w:val="es-ES_tradnl" w:eastAsia="ar-SA"/>
        </w:rPr>
        <w:t xml:space="preserve">dirigido a </w:t>
      </w:r>
      <w:r w:rsidR="00E50D7E" w:rsidRPr="00E50D7E">
        <w:rPr>
          <w:lang w:val="es-ES_tradnl" w:eastAsia="ar-SA"/>
        </w:rPr>
        <w:t>mauricio.charmin</w:t>
      </w:r>
      <w:r w:rsidR="00056B87" w:rsidRPr="00E50D7E">
        <w:rPr>
          <w:lang w:val="es-ES_tradnl" w:eastAsia="ar-SA"/>
        </w:rPr>
        <w:t>@</w:t>
      </w:r>
      <w:r w:rsidR="009B187F" w:rsidRPr="00E50D7E">
        <w:rPr>
          <w:lang w:val="es-ES_tradnl" w:eastAsia="ar-SA"/>
        </w:rPr>
        <w:t>idiem</w:t>
      </w:r>
      <w:r w:rsidR="00056B87" w:rsidRPr="00E50D7E">
        <w:rPr>
          <w:lang w:val="es-ES_tradnl" w:eastAsia="ar-SA"/>
        </w:rPr>
        <w:t>.cl, y la</w:t>
      </w:r>
      <w:r w:rsidR="00056B87" w:rsidRPr="00CD4A4B">
        <w:rPr>
          <w:lang w:val="es-ES_tradnl" w:eastAsia="ar-SA"/>
        </w:rPr>
        <w:t xml:space="preserve"> generación de una Orden de Compra según lo siguiente:</w:t>
      </w:r>
    </w:p>
    <w:p w14:paraId="2F755DBD" w14:textId="77777777" w:rsidR="00056B87" w:rsidRDefault="00056B87" w:rsidP="0027299D">
      <w:pPr>
        <w:pStyle w:val="Cuerpo2espacios"/>
        <w:rPr>
          <w:lang w:val="es-ES_tradnl" w:eastAsia="ar-SA"/>
        </w:rPr>
      </w:pPr>
    </w:p>
    <w:p w14:paraId="57EA06F3" w14:textId="77777777" w:rsidR="0094346A" w:rsidRPr="00CD4A4B" w:rsidRDefault="0094346A" w:rsidP="0027299D">
      <w:pPr>
        <w:pStyle w:val="Cuerpo2espacios"/>
        <w:rPr>
          <w:lang w:val="es-ES_tradnl" w:eastAsia="ar-SA"/>
        </w:rPr>
      </w:pPr>
    </w:p>
    <w:p w14:paraId="4499EADC" w14:textId="35F77FE8" w:rsidR="00056B87" w:rsidRPr="00CD4A4B" w:rsidRDefault="00056B87" w:rsidP="00020C4D">
      <w:pPr>
        <w:pStyle w:val="Cuerpo2espacios"/>
        <w:numPr>
          <w:ilvl w:val="0"/>
          <w:numId w:val="5"/>
        </w:numPr>
        <w:rPr>
          <w:lang w:val="es-ES_tradnl" w:eastAsia="ar-SA"/>
        </w:rPr>
      </w:pPr>
      <w:r w:rsidRPr="00CD4A4B">
        <w:rPr>
          <w:lang w:val="es-ES_tradnl" w:eastAsia="ar-SA"/>
        </w:rPr>
        <w:t>Nombre: Universidad de Chile; RUT: 60.910.000-1; Giro: Educación</w:t>
      </w:r>
      <w:r w:rsidR="0084579B">
        <w:rPr>
          <w:lang w:val="es-ES_tradnl" w:eastAsia="ar-SA"/>
        </w:rPr>
        <w:t>.</w:t>
      </w:r>
    </w:p>
    <w:p w14:paraId="5FD3D389" w14:textId="63975E6F" w:rsidR="00056B87" w:rsidRPr="00CD4A4B" w:rsidRDefault="00056B87" w:rsidP="00020C4D">
      <w:pPr>
        <w:pStyle w:val="Cuerpo2espacios"/>
        <w:numPr>
          <w:ilvl w:val="0"/>
          <w:numId w:val="5"/>
        </w:numPr>
        <w:rPr>
          <w:lang w:val="es-ES_tradnl" w:eastAsia="ar-SA"/>
        </w:rPr>
      </w:pPr>
      <w:r w:rsidRPr="00CD4A4B">
        <w:rPr>
          <w:lang w:val="es-ES_tradnl" w:eastAsia="ar-SA"/>
        </w:rPr>
        <w:t>Director de IDIEM de la Universidad de Chile: Fernando Yáñez Uribe; RUT: 3.308.565-6</w:t>
      </w:r>
      <w:r w:rsidR="0084579B">
        <w:rPr>
          <w:lang w:val="es-ES_tradnl" w:eastAsia="ar-SA"/>
        </w:rPr>
        <w:t>.</w:t>
      </w:r>
    </w:p>
    <w:p w14:paraId="5C6711E6" w14:textId="58492CF6" w:rsidR="00056B87" w:rsidRPr="00CD4A4B" w:rsidRDefault="00056B87" w:rsidP="00020C4D">
      <w:pPr>
        <w:pStyle w:val="Cuerpo2espacios"/>
        <w:numPr>
          <w:ilvl w:val="0"/>
          <w:numId w:val="5"/>
        </w:numPr>
        <w:rPr>
          <w:lang w:val="es-ES_tradnl" w:eastAsia="ar-SA"/>
        </w:rPr>
      </w:pPr>
      <w:r w:rsidRPr="00CD4A4B">
        <w:rPr>
          <w:lang w:val="es-ES_tradnl" w:eastAsia="ar-SA"/>
        </w:rPr>
        <w:t>Dirección: Plaza Ercilla 883 – Santiago; Fono: 229784151</w:t>
      </w:r>
      <w:r w:rsidR="0084579B">
        <w:rPr>
          <w:lang w:val="es-ES_tradnl" w:eastAsia="ar-SA"/>
        </w:rPr>
        <w:t>.</w:t>
      </w:r>
    </w:p>
    <w:p w14:paraId="24751FDE" w14:textId="77777777" w:rsidR="00056B87" w:rsidRPr="00CD4A4B" w:rsidRDefault="00056B87" w:rsidP="00020C4D">
      <w:pPr>
        <w:pStyle w:val="Cuerpo2espacios"/>
        <w:numPr>
          <w:ilvl w:val="0"/>
          <w:numId w:val="5"/>
        </w:numPr>
        <w:rPr>
          <w:lang w:val="es-ES_tradnl" w:eastAsia="ar-SA"/>
        </w:rPr>
      </w:pPr>
      <w:r w:rsidRPr="00CD4A4B">
        <w:rPr>
          <w:lang w:val="es-ES_tradnl" w:eastAsia="ar-SA"/>
        </w:rPr>
        <w:t>El valor de la UF corresponderá al valor del día de emisión de la factura.</w:t>
      </w:r>
    </w:p>
    <w:p w14:paraId="3C544BAF" w14:textId="77777777" w:rsidR="00056B87" w:rsidRPr="00CD4A4B" w:rsidRDefault="00056B87" w:rsidP="0027299D">
      <w:pPr>
        <w:pStyle w:val="Cuerpo2espacios"/>
        <w:rPr>
          <w:lang w:val="es-ES_tradnl" w:eastAsia="ar-SA"/>
        </w:rPr>
      </w:pPr>
    </w:p>
    <w:p w14:paraId="7E1F6695" w14:textId="45096FFE" w:rsidR="003F2456" w:rsidRPr="00D1600F" w:rsidRDefault="00E248EF" w:rsidP="0027299D">
      <w:pPr>
        <w:pStyle w:val="Ttulo2"/>
      </w:pPr>
      <w:bookmarkStart w:id="77" w:name="_Toc92292831"/>
      <w:bookmarkStart w:id="78" w:name="_Toc239844551"/>
      <w:r w:rsidRPr="00D1600F">
        <w:t>Términos f</w:t>
      </w:r>
      <w:r w:rsidR="003F2456" w:rsidRPr="00D1600F">
        <w:t>inancieros</w:t>
      </w:r>
      <w:bookmarkEnd w:id="77"/>
      <w:bookmarkEnd w:id="78"/>
    </w:p>
    <w:p w14:paraId="1DDA2AAB" w14:textId="66A174E3" w:rsidR="003F2456" w:rsidRDefault="00801317" w:rsidP="0027299D">
      <w:pPr>
        <w:pStyle w:val="Cuerpo2espacios"/>
        <w:rPr>
          <w:lang w:val="es-ES"/>
        </w:rPr>
      </w:pPr>
      <w:r>
        <w:rPr>
          <w:lang w:val="es-ES"/>
        </w:rPr>
        <w:t xml:space="preserve">El servicio </w:t>
      </w:r>
      <w:r w:rsidR="006C2CCB">
        <w:rPr>
          <w:lang w:val="es-ES"/>
        </w:rPr>
        <w:t>se f</w:t>
      </w:r>
      <w:r w:rsidR="003F2456" w:rsidRPr="00CD4A4B">
        <w:rPr>
          <w:lang w:val="es-ES"/>
        </w:rPr>
        <w:t>actura</w:t>
      </w:r>
      <w:r w:rsidR="006C2CCB">
        <w:rPr>
          <w:lang w:val="es-ES"/>
        </w:rPr>
        <w:t xml:space="preserve">rá </w:t>
      </w:r>
      <w:r w:rsidR="00126EAB" w:rsidRPr="00CD4A4B">
        <w:rPr>
          <w:lang w:val="es-ES"/>
        </w:rPr>
        <w:t>de acuerdo con el</w:t>
      </w:r>
      <w:r w:rsidR="003F2456" w:rsidRPr="00CD4A4B">
        <w:rPr>
          <w:lang w:val="es-ES"/>
        </w:rPr>
        <w:t xml:space="preserve"> siguiente recuadro:</w:t>
      </w:r>
    </w:p>
    <w:p w14:paraId="41F82AA9" w14:textId="31883702" w:rsidR="000E186F" w:rsidRDefault="000E186F" w:rsidP="0027299D">
      <w:pPr>
        <w:pStyle w:val="Cuerpo2espacios"/>
        <w:rPr>
          <w:lang w:val="es-ES"/>
        </w:rPr>
      </w:pPr>
    </w:p>
    <w:tbl>
      <w:tblPr>
        <w:tblW w:w="10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475"/>
        <w:gridCol w:w="1701"/>
        <w:gridCol w:w="1520"/>
        <w:gridCol w:w="1540"/>
        <w:gridCol w:w="1559"/>
        <w:gridCol w:w="1034"/>
      </w:tblGrid>
      <w:tr w:rsidR="00F629E2" w:rsidRPr="00C00CF8" w14:paraId="613D53FE" w14:textId="77777777" w:rsidTr="00D21BAB">
        <w:trPr>
          <w:trHeight w:val="690"/>
          <w:jc w:val="center"/>
        </w:trPr>
        <w:tc>
          <w:tcPr>
            <w:tcW w:w="1360" w:type="dxa"/>
            <w:shd w:val="clear" w:color="000000" w:fill="F2F2F2"/>
            <w:noWrap/>
            <w:vAlign w:val="center"/>
            <w:hideMark/>
          </w:tcPr>
          <w:p w14:paraId="466C6AA3" w14:textId="77777777" w:rsidR="00F629E2" w:rsidRPr="00C00CF8" w:rsidRDefault="00F629E2" w:rsidP="00F629E2">
            <w:pPr>
              <w:pStyle w:val="Cuerpo2espacios"/>
              <w:jc w:val="center"/>
              <w:rPr>
                <w:b/>
                <w:lang w:val="es-ES"/>
              </w:rPr>
            </w:pPr>
            <w:r w:rsidRPr="00C00CF8">
              <w:rPr>
                <w:b/>
                <w:lang w:val="es-ES"/>
              </w:rPr>
              <w:t>Total</w:t>
            </w:r>
          </w:p>
        </w:tc>
        <w:tc>
          <w:tcPr>
            <w:tcW w:w="1475" w:type="dxa"/>
            <w:shd w:val="clear" w:color="000000" w:fill="F2F2F2"/>
            <w:vAlign w:val="center"/>
            <w:hideMark/>
          </w:tcPr>
          <w:p w14:paraId="4843BC9E" w14:textId="77777777" w:rsidR="00F629E2" w:rsidRPr="00C00CF8" w:rsidRDefault="00F629E2" w:rsidP="00F629E2">
            <w:pPr>
              <w:pStyle w:val="Cuerpo2espacios"/>
              <w:jc w:val="center"/>
              <w:rPr>
                <w:b/>
                <w:lang w:val="es-ES"/>
              </w:rPr>
            </w:pPr>
            <w:r w:rsidRPr="00C00CF8">
              <w:rPr>
                <w:b/>
                <w:lang w:val="es-ES"/>
              </w:rPr>
              <w:t>Anticipo</w:t>
            </w:r>
          </w:p>
        </w:tc>
        <w:tc>
          <w:tcPr>
            <w:tcW w:w="1701" w:type="dxa"/>
            <w:shd w:val="clear" w:color="000000" w:fill="F2F2F2"/>
            <w:vAlign w:val="center"/>
          </w:tcPr>
          <w:p w14:paraId="64461504" w14:textId="0ECF9E1D" w:rsidR="00F629E2" w:rsidRPr="00C00CF8" w:rsidRDefault="00F629E2" w:rsidP="00F629E2">
            <w:pPr>
              <w:pStyle w:val="Cuerpo2espacios"/>
              <w:jc w:val="center"/>
              <w:rPr>
                <w:b/>
                <w:lang w:val="es-ES"/>
              </w:rPr>
            </w:pPr>
            <w:r>
              <w:rPr>
                <w:b/>
                <w:lang w:val="es-ES"/>
              </w:rPr>
              <w:t>Presentación de avance 1</w:t>
            </w:r>
          </w:p>
        </w:tc>
        <w:tc>
          <w:tcPr>
            <w:tcW w:w="1520" w:type="dxa"/>
            <w:shd w:val="clear" w:color="000000" w:fill="F2F2F2"/>
            <w:vAlign w:val="center"/>
          </w:tcPr>
          <w:p w14:paraId="0D2C2DF5" w14:textId="02D904D7" w:rsidR="00F629E2" w:rsidRDefault="00F629E2" w:rsidP="00F629E2">
            <w:pPr>
              <w:pStyle w:val="Cuerpo2espacios"/>
              <w:jc w:val="center"/>
              <w:rPr>
                <w:b/>
                <w:lang w:val="es-ES"/>
              </w:rPr>
            </w:pPr>
            <w:r>
              <w:rPr>
                <w:b/>
                <w:lang w:val="es-ES"/>
              </w:rPr>
              <w:t>Presentación de avance</w:t>
            </w:r>
            <w:r>
              <w:rPr>
                <w:b/>
                <w:lang w:val="es-ES"/>
              </w:rPr>
              <w:t xml:space="preserve"> 2</w:t>
            </w:r>
          </w:p>
        </w:tc>
        <w:tc>
          <w:tcPr>
            <w:tcW w:w="1540" w:type="dxa"/>
            <w:shd w:val="clear" w:color="000000" w:fill="F2F2F2"/>
          </w:tcPr>
          <w:p w14:paraId="586E71E7" w14:textId="0D56BDD3" w:rsidR="00F629E2" w:rsidRPr="00C00CF8" w:rsidRDefault="00F629E2" w:rsidP="00F629E2">
            <w:pPr>
              <w:pStyle w:val="Cuerpo2espacios"/>
              <w:jc w:val="center"/>
              <w:rPr>
                <w:b/>
                <w:lang w:val="es-ES"/>
              </w:rPr>
            </w:pPr>
            <w:r>
              <w:rPr>
                <w:b/>
                <w:lang w:val="es-ES"/>
              </w:rPr>
              <w:t>Entrega de Informe Borrador</w:t>
            </w:r>
          </w:p>
        </w:tc>
        <w:tc>
          <w:tcPr>
            <w:tcW w:w="1559" w:type="dxa"/>
            <w:shd w:val="clear" w:color="000000" w:fill="F2F2F2"/>
            <w:vAlign w:val="center"/>
            <w:hideMark/>
          </w:tcPr>
          <w:p w14:paraId="1AA150D9" w14:textId="7D80FCC8" w:rsidR="00F629E2" w:rsidRPr="00C00CF8" w:rsidRDefault="00F629E2" w:rsidP="00F629E2">
            <w:pPr>
              <w:pStyle w:val="Cuerpo2espacios"/>
              <w:jc w:val="center"/>
              <w:rPr>
                <w:b/>
                <w:lang w:val="es-ES"/>
              </w:rPr>
            </w:pPr>
            <w:r w:rsidRPr="00C00CF8">
              <w:rPr>
                <w:b/>
                <w:lang w:val="es-ES"/>
              </w:rPr>
              <w:t>Entrega</w:t>
            </w:r>
            <w:r>
              <w:rPr>
                <w:b/>
                <w:lang w:val="es-ES"/>
              </w:rPr>
              <w:t xml:space="preserve"> de</w:t>
            </w:r>
            <w:r w:rsidRPr="00C00CF8">
              <w:rPr>
                <w:b/>
                <w:lang w:val="es-ES"/>
              </w:rPr>
              <w:t xml:space="preserve"> Informe Firmado</w:t>
            </w:r>
          </w:p>
        </w:tc>
        <w:tc>
          <w:tcPr>
            <w:tcW w:w="1034" w:type="dxa"/>
            <w:shd w:val="clear" w:color="000000" w:fill="F2F2F2"/>
            <w:vAlign w:val="center"/>
            <w:hideMark/>
          </w:tcPr>
          <w:p w14:paraId="39A74636" w14:textId="77777777" w:rsidR="00F629E2" w:rsidRPr="00C00CF8" w:rsidRDefault="00F629E2" w:rsidP="00F629E2">
            <w:pPr>
              <w:pStyle w:val="Cuerpo2espacios"/>
              <w:jc w:val="center"/>
              <w:rPr>
                <w:b/>
                <w:lang w:val="es-ES"/>
              </w:rPr>
            </w:pPr>
            <w:r w:rsidRPr="00C00CF8">
              <w:rPr>
                <w:b/>
                <w:lang w:val="es-ES"/>
              </w:rPr>
              <w:t>Total</w:t>
            </w:r>
          </w:p>
        </w:tc>
      </w:tr>
      <w:tr w:rsidR="00F629E2" w:rsidRPr="00C00CF8" w14:paraId="5F8FC3C4" w14:textId="77777777" w:rsidTr="00D21BAB">
        <w:trPr>
          <w:trHeight w:val="300"/>
          <w:jc w:val="center"/>
        </w:trPr>
        <w:tc>
          <w:tcPr>
            <w:tcW w:w="1360" w:type="dxa"/>
            <w:shd w:val="clear" w:color="000000" w:fill="F2F2F2"/>
            <w:noWrap/>
            <w:vAlign w:val="center"/>
            <w:hideMark/>
          </w:tcPr>
          <w:p w14:paraId="08CC10F7" w14:textId="77777777" w:rsidR="00F629E2" w:rsidRPr="00C00CF8" w:rsidRDefault="00F629E2" w:rsidP="00F629E2">
            <w:pPr>
              <w:pStyle w:val="Cuerpo2espacios"/>
              <w:rPr>
                <w:b/>
                <w:lang w:val="es-ES"/>
              </w:rPr>
            </w:pPr>
            <w:r w:rsidRPr="00C00CF8">
              <w:rPr>
                <w:b/>
                <w:lang w:val="es-ES"/>
              </w:rPr>
              <w:t>%</w:t>
            </w:r>
          </w:p>
        </w:tc>
        <w:tc>
          <w:tcPr>
            <w:tcW w:w="1475" w:type="dxa"/>
            <w:noWrap/>
            <w:vAlign w:val="bottom"/>
          </w:tcPr>
          <w:p w14:paraId="17B39778" w14:textId="055AA0FB" w:rsidR="00F629E2" w:rsidRPr="00C00CF8" w:rsidRDefault="00F629E2" w:rsidP="00F629E2">
            <w:pPr>
              <w:pStyle w:val="Cuerpo2espacios"/>
              <w:jc w:val="center"/>
              <w:rPr>
                <w:lang w:val="es-ES"/>
              </w:rPr>
            </w:pPr>
            <w:r>
              <w:rPr>
                <w:lang w:val="es-ES"/>
              </w:rPr>
              <w:t>30%</w:t>
            </w:r>
          </w:p>
        </w:tc>
        <w:tc>
          <w:tcPr>
            <w:tcW w:w="1701" w:type="dxa"/>
            <w:noWrap/>
            <w:vAlign w:val="bottom"/>
          </w:tcPr>
          <w:p w14:paraId="5FC691DC" w14:textId="5343645C" w:rsidR="00F629E2" w:rsidRPr="00C00CF8" w:rsidRDefault="00F629E2" w:rsidP="00F629E2">
            <w:pPr>
              <w:pStyle w:val="Cuerpo2espacios"/>
              <w:jc w:val="center"/>
              <w:rPr>
                <w:lang w:val="es-ES"/>
              </w:rPr>
            </w:pPr>
            <w:r>
              <w:rPr>
                <w:lang w:val="es-ES"/>
              </w:rPr>
              <w:t>20%</w:t>
            </w:r>
          </w:p>
        </w:tc>
        <w:tc>
          <w:tcPr>
            <w:tcW w:w="1520" w:type="dxa"/>
            <w:vAlign w:val="bottom"/>
          </w:tcPr>
          <w:p w14:paraId="5BA2A13D" w14:textId="3504EAC8" w:rsidR="00F629E2" w:rsidRDefault="00F629E2" w:rsidP="00F629E2">
            <w:pPr>
              <w:pStyle w:val="Cuerpo2espacios"/>
              <w:jc w:val="center"/>
              <w:rPr>
                <w:lang w:val="es-ES"/>
              </w:rPr>
            </w:pPr>
            <w:r>
              <w:rPr>
                <w:lang w:val="es-ES"/>
              </w:rPr>
              <w:t>2</w:t>
            </w:r>
            <w:r>
              <w:rPr>
                <w:lang w:val="es-ES"/>
              </w:rPr>
              <w:t>0%</w:t>
            </w:r>
          </w:p>
        </w:tc>
        <w:tc>
          <w:tcPr>
            <w:tcW w:w="1540" w:type="dxa"/>
          </w:tcPr>
          <w:p w14:paraId="4D446303" w14:textId="5B6DEE7E" w:rsidR="00F629E2" w:rsidRDefault="00F629E2" w:rsidP="00F629E2">
            <w:pPr>
              <w:pStyle w:val="Cuerpo2espacios"/>
              <w:jc w:val="center"/>
              <w:rPr>
                <w:lang w:val="es-ES"/>
              </w:rPr>
            </w:pPr>
            <w:r>
              <w:rPr>
                <w:lang w:val="es-ES"/>
              </w:rPr>
              <w:t>20%</w:t>
            </w:r>
          </w:p>
        </w:tc>
        <w:tc>
          <w:tcPr>
            <w:tcW w:w="1559" w:type="dxa"/>
            <w:noWrap/>
            <w:vAlign w:val="bottom"/>
          </w:tcPr>
          <w:p w14:paraId="46AF43A3" w14:textId="20147E77" w:rsidR="00F629E2" w:rsidRPr="00C00CF8" w:rsidRDefault="00F629E2" w:rsidP="00F629E2">
            <w:pPr>
              <w:pStyle w:val="Cuerpo2espacios"/>
              <w:jc w:val="center"/>
              <w:rPr>
                <w:lang w:val="es-ES"/>
              </w:rPr>
            </w:pPr>
            <w:r>
              <w:rPr>
                <w:lang w:val="es-ES"/>
              </w:rPr>
              <w:t>10%</w:t>
            </w:r>
          </w:p>
        </w:tc>
        <w:tc>
          <w:tcPr>
            <w:tcW w:w="1034" w:type="dxa"/>
            <w:shd w:val="clear" w:color="000000" w:fill="F2F2F2"/>
            <w:noWrap/>
            <w:vAlign w:val="bottom"/>
          </w:tcPr>
          <w:p w14:paraId="4CC2930A" w14:textId="0812AABC" w:rsidR="00F629E2" w:rsidRPr="00237677" w:rsidRDefault="00F629E2" w:rsidP="00F629E2">
            <w:pPr>
              <w:pStyle w:val="Cuerpo2espacios"/>
              <w:jc w:val="center"/>
              <w:rPr>
                <w:b/>
                <w:lang w:val="es-ES"/>
              </w:rPr>
            </w:pPr>
            <w:r>
              <w:rPr>
                <w:b/>
                <w:lang w:val="es-ES"/>
              </w:rPr>
              <w:t>100</w:t>
            </w:r>
          </w:p>
        </w:tc>
      </w:tr>
      <w:tr w:rsidR="00F629E2" w:rsidRPr="00C00CF8" w14:paraId="115206F4" w14:textId="77777777" w:rsidTr="00D21BAB">
        <w:trPr>
          <w:trHeight w:val="300"/>
          <w:jc w:val="center"/>
        </w:trPr>
        <w:tc>
          <w:tcPr>
            <w:tcW w:w="1360" w:type="dxa"/>
            <w:shd w:val="clear" w:color="000000" w:fill="F2F2F2"/>
            <w:vAlign w:val="center"/>
            <w:hideMark/>
          </w:tcPr>
          <w:p w14:paraId="29562DF1" w14:textId="77777777" w:rsidR="00F629E2" w:rsidRPr="00C00CF8" w:rsidRDefault="00F629E2" w:rsidP="00F629E2">
            <w:pPr>
              <w:pStyle w:val="Cuerpo2espacios"/>
              <w:rPr>
                <w:b/>
                <w:lang w:val="es-ES"/>
              </w:rPr>
            </w:pPr>
            <w:r w:rsidRPr="00C00CF8">
              <w:rPr>
                <w:b/>
                <w:lang w:val="es-ES"/>
              </w:rPr>
              <w:t>Monto (UF)</w:t>
            </w:r>
          </w:p>
        </w:tc>
        <w:tc>
          <w:tcPr>
            <w:tcW w:w="1475" w:type="dxa"/>
            <w:vAlign w:val="bottom"/>
          </w:tcPr>
          <w:p w14:paraId="6A2D3411" w14:textId="23634625" w:rsidR="00F629E2" w:rsidRPr="00C00CF8" w:rsidRDefault="00F629E2" w:rsidP="00F629E2">
            <w:pPr>
              <w:pStyle w:val="Cuerpo2espacios"/>
              <w:jc w:val="center"/>
              <w:rPr>
                <w:lang w:val="es-ES"/>
              </w:rPr>
            </w:pPr>
            <w:r>
              <w:rPr>
                <w:lang w:val="es-ES"/>
              </w:rPr>
              <w:t>423</w:t>
            </w:r>
          </w:p>
        </w:tc>
        <w:tc>
          <w:tcPr>
            <w:tcW w:w="1701" w:type="dxa"/>
            <w:vAlign w:val="bottom"/>
          </w:tcPr>
          <w:p w14:paraId="63334EE2" w14:textId="3286C246" w:rsidR="00F629E2" w:rsidRPr="00C00CF8" w:rsidRDefault="00F629E2" w:rsidP="00F629E2">
            <w:pPr>
              <w:pStyle w:val="Cuerpo2espacios"/>
              <w:jc w:val="center"/>
              <w:rPr>
                <w:lang w:val="es-ES"/>
              </w:rPr>
            </w:pPr>
            <w:r>
              <w:rPr>
                <w:lang w:val="es-ES"/>
              </w:rPr>
              <w:t>282</w:t>
            </w:r>
          </w:p>
        </w:tc>
        <w:tc>
          <w:tcPr>
            <w:tcW w:w="1520" w:type="dxa"/>
            <w:vAlign w:val="bottom"/>
          </w:tcPr>
          <w:p w14:paraId="5BDD978B" w14:textId="6DD34D56" w:rsidR="00F629E2" w:rsidRDefault="00F629E2" w:rsidP="00F629E2">
            <w:pPr>
              <w:pStyle w:val="Cuerpo2espacios"/>
              <w:jc w:val="center"/>
              <w:rPr>
                <w:lang w:val="es-ES"/>
              </w:rPr>
            </w:pPr>
            <w:r>
              <w:rPr>
                <w:lang w:val="es-ES"/>
              </w:rPr>
              <w:t>282</w:t>
            </w:r>
          </w:p>
        </w:tc>
        <w:tc>
          <w:tcPr>
            <w:tcW w:w="1540" w:type="dxa"/>
          </w:tcPr>
          <w:p w14:paraId="6D27125B" w14:textId="76D7C02F" w:rsidR="00F629E2" w:rsidRPr="00C00CF8" w:rsidRDefault="00F629E2" w:rsidP="00F629E2">
            <w:pPr>
              <w:pStyle w:val="Cuerpo2espacios"/>
              <w:jc w:val="center"/>
              <w:rPr>
                <w:lang w:val="es-ES"/>
              </w:rPr>
            </w:pPr>
            <w:r>
              <w:rPr>
                <w:lang w:val="es-ES"/>
              </w:rPr>
              <w:t>282</w:t>
            </w:r>
          </w:p>
        </w:tc>
        <w:tc>
          <w:tcPr>
            <w:tcW w:w="1559" w:type="dxa"/>
            <w:vAlign w:val="bottom"/>
          </w:tcPr>
          <w:p w14:paraId="639B80E8" w14:textId="4DF4B339" w:rsidR="00F629E2" w:rsidRPr="00C00CF8" w:rsidRDefault="00F629E2" w:rsidP="00F629E2">
            <w:pPr>
              <w:pStyle w:val="Cuerpo2espacios"/>
              <w:jc w:val="center"/>
              <w:rPr>
                <w:lang w:val="es-ES"/>
              </w:rPr>
            </w:pPr>
            <w:r>
              <w:rPr>
                <w:lang w:val="es-ES"/>
              </w:rPr>
              <w:t>1</w:t>
            </w:r>
            <w:r>
              <w:rPr>
                <w:lang w:val="es-ES"/>
              </w:rPr>
              <w:t>41</w:t>
            </w:r>
          </w:p>
        </w:tc>
        <w:tc>
          <w:tcPr>
            <w:tcW w:w="1034" w:type="dxa"/>
            <w:shd w:val="clear" w:color="000000" w:fill="F2F2F2"/>
            <w:noWrap/>
            <w:vAlign w:val="bottom"/>
          </w:tcPr>
          <w:p w14:paraId="5FAD2ADB" w14:textId="3F8C7E21" w:rsidR="00F629E2" w:rsidRPr="00237677" w:rsidRDefault="00F629E2" w:rsidP="00F629E2">
            <w:pPr>
              <w:pStyle w:val="Cuerpo2espacios"/>
              <w:jc w:val="center"/>
              <w:rPr>
                <w:b/>
                <w:lang w:val="es-ES"/>
              </w:rPr>
            </w:pPr>
            <w:r>
              <w:rPr>
                <w:b/>
                <w:lang w:val="es-ES"/>
              </w:rPr>
              <w:t>1.410</w:t>
            </w:r>
          </w:p>
        </w:tc>
      </w:tr>
    </w:tbl>
    <w:p w14:paraId="51B312E1" w14:textId="412EC02F" w:rsidR="000E186F" w:rsidRDefault="000E186F" w:rsidP="0027299D">
      <w:pPr>
        <w:pStyle w:val="Cuerpo2espacios"/>
        <w:rPr>
          <w:lang w:val="es-ES"/>
        </w:rPr>
      </w:pPr>
    </w:p>
    <w:p w14:paraId="759D022E" w14:textId="1BF11D43" w:rsidR="002923BC"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79" w:name="_Toc160111996"/>
      <w:bookmarkStart w:id="80" w:name="_Toc149902645"/>
      <w:bookmarkStart w:id="81" w:name="_Toc92292832"/>
      <w:bookmarkStart w:id="82" w:name="_Toc239844552"/>
      <w:bookmarkEnd w:id="79"/>
      <w:bookmarkEnd w:id="80"/>
      <w:r w:rsidRPr="00E248EF">
        <w:rPr>
          <w:rFonts w:ascii="Open Sans" w:hAnsi="Open Sans" w:cs="Open Sans"/>
          <w:caps/>
          <w:color w:val="262626" w:themeColor="text1" w:themeTint="D9"/>
          <w:sz w:val="20"/>
          <w:szCs w:val="18"/>
          <w:lang w:val="es-MX"/>
        </w:rPr>
        <w:t>CONSIDERACIONES PARA LA EJECUCIÓN DE LOS TRABAJOS</w:t>
      </w:r>
      <w:bookmarkStart w:id="83" w:name="_Toc74228210"/>
      <w:bookmarkEnd w:id="81"/>
      <w:bookmarkEnd w:id="82"/>
    </w:p>
    <w:bookmarkEnd w:id="83"/>
    <w:p w14:paraId="6565079F" w14:textId="5F1EA26A" w:rsidR="00E248EF" w:rsidRPr="00303473" w:rsidRDefault="00085AE0" w:rsidP="0027299D">
      <w:pPr>
        <w:pStyle w:val="Cuerpo2espacios"/>
        <w:rPr>
          <w:highlight w:val="green"/>
          <w:lang w:val="es-ES_tradnl" w:eastAsia="es-CL"/>
        </w:rPr>
      </w:pPr>
      <w:r w:rsidRPr="00085AE0">
        <w:rPr>
          <w:lang w:val="es-ES_tradnl"/>
        </w:rPr>
        <w:t>Los trabajos se realizarán en dependencias de IDIEM en días hábiles, en horario de 8:30 a 17:48 horas de lunes a jueves, y de 8:30 a 15:18 horas los viernes.</w:t>
      </w:r>
    </w:p>
    <w:p w14:paraId="6AFF748D" w14:textId="281216EA"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84" w:name="_Toc116459562"/>
      <w:bookmarkStart w:id="85" w:name="_Toc92292836"/>
      <w:bookmarkStart w:id="86" w:name="_Toc239844553"/>
      <w:bookmarkEnd w:id="84"/>
      <w:r w:rsidRPr="00E248EF">
        <w:rPr>
          <w:rFonts w:ascii="Open Sans" w:hAnsi="Open Sans" w:cs="Open Sans"/>
          <w:caps/>
          <w:color w:val="262626" w:themeColor="text1" w:themeTint="D9"/>
          <w:sz w:val="20"/>
          <w:szCs w:val="18"/>
          <w:lang w:val="es-MX"/>
        </w:rPr>
        <w:t>entrega de información</w:t>
      </w:r>
      <w:bookmarkEnd w:id="85"/>
      <w:bookmarkEnd w:id="86"/>
    </w:p>
    <w:p w14:paraId="65272BA6" w14:textId="78C2C6FD" w:rsidR="003F2456" w:rsidRDefault="003F2456" w:rsidP="0027299D">
      <w:pPr>
        <w:pStyle w:val="Cuerpo2espacios"/>
      </w:pPr>
      <w:r w:rsidRPr="00E248EF">
        <w:t>La documentación proporcionada por el Cliente para el desarrollo de los servicios, es fundamental y clave para el cumplimiento del objetivo, por tanto, se solicita en lo posible ceñirse al siguiente protocolo de entrega:</w:t>
      </w:r>
    </w:p>
    <w:p w14:paraId="6358DC75" w14:textId="77777777" w:rsidR="00A34092" w:rsidRPr="00E248EF" w:rsidRDefault="00A34092" w:rsidP="0027299D">
      <w:pPr>
        <w:pStyle w:val="Cuerpo2espacios"/>
      </w:pPr>
    </w:p>
    <w:p w14:paraId="7EA31DEF" w14:textId="77777777" w:rsidR="003F2456" w:rsidRPr="00E248EF" w:rsidRDefault="003F2456" w:rsidP="00020C4D">
      <w:pPr>
        <w:pStyle w:val="Cuerpo2espacios"/>
        <w:numPr>
          <w:ilvl w:val="0"/>
          <w:numId w:val="6"/>
        </w:numPr>
      </w:pPr>
      <w:r w:rsidRPr="00E248EF">
        <w:t>La información debe venir digitalizada evitando la entrega en papel.</w:t>
      </w:r>
    </w:p>
    <w:p w14:paraId="52C062DE" w14:textId="77777777" w:rsidR="003F2456" w:rsidRPr="00E248EF" w:rsidRDefault="003F2456" w:rsidP="00020C4D">
      <w:pPr>
        <w:pStyle w:val="Cuerpo2espacios"/>
        <w:numPr>
          <w:ilvl w:val="0"/>
          <w:numId w:val="6"/>
        </w:numPr>
      </w:pPr>
      <w:r w:rsidRPr="00E248EF">
        <w:t xml:space="preserve">Las </w:t>
      </w:r>
      <w:r w:rsidRPr="00303473">
        <w:t>entregas deben ser en carpetas debidamente ordenadas de acuerdo a las temáticas del estudio, evitando extenderse demasiado en el nombre de la ruta de los archivos.</w:t>
      </w:r>
    </w:p>
    <w:p w14:paraId="399DC108" w14:textId="77777777" w:rsidR="003F2456" w:rsidRPr="00E248EF" w:rsidRDefault="003F2456" w:rsidP="00020C4D">
      <w:pPr>
        <w:pStyle w:val="Cuerpo2espacios"/>
        <w:numPr>
          <w:ilvl w:val="0"/>
          <w:numId w:val="6"/>
        </w:numPr>
      </w:pPr>
      <w:r w:rsidRPr="00E248EF">
        <w:t>Junto con el envío de las carpetas, se debe entregar un listado indicando el contenido de cada carpeta.</w:t>
      </w:r>
    </w:p>
    <w:p w14:paraId="74031656" w14:textId="77777777" w:rsidR="003F2456" w:rsidRPr="00E248EF" w:rsidRDefault="003F2456" w:rsidP="00020C4D">
      <w:pPr>
        <w:pStyle w:val="Cuerpo2espacios"/>
        <w:numPr>
          <w:ilvl w:val="0"/>
          <w:numId w:val="6"/>
        </w:numPr>
      </w:pPr>
      <w:r w:rsidRPr="00E248EF">
        <w:t>El envío puede ser a través de una nube o de un dispositivo de almacenamiento.</w:t>
      </w:r>
    </w:p>
    <w:p w14:paraId="357CD78E" w14:textId="77777777" w:rsidR="003F2456" w:rsidRPr="00E248EF" w:rsidRDefault="003F2456" w:rsidP="0027299D">
      <w:pPr>
        <w:pStyle w:val="Cuerpo2espacios"/>
      </w:pPr>
    </w:p>
    <w:p w14:paraId="1D444347" w14:textId="072B0A5A" w:rsidR="00737F09" w:rsidRDefault="003F2456" w:rsidP="0027299D">
      <w:pPr>
        <w:pStyle w:val="Cuerpo2espacios"/>
        <w:rPr>
          <w:lang w:val="es-ES" w:eastAsia="es-CL"/>
        </w:rPr>
      </w:pPr>
      <w:r w:rsidRPr="00CD4A4B">
        <w:rPr>
          <w:lang w:val="es-ES" w:eastAsia="es-CL"/>
        </w:rPr>
        <w:t>Se requiere colaboración del Solic</w:t>
      </w:r>
      <w:r w:rsidR="00303473">
        <w:rPr>
          <w:lang w:val="es-ES" w:eastAsia="es-CL"/>
        </w:rPr>
        <w:t>itante durante el desarrollo de</w:t>
      </w:r>
      <w:r w:rsidRPr="00CD4A4B">
        <w:rPr>
          <w:lang w:val="es-ES" w:eastAsia="es-CL"/>
        </w:rPr>
        <w:t>l</w:t>
      </w:r>
      <w:r w:rsidR="00303473">
        <w:rPr>
          <w:lang w:val="es-ES" w:eastAsia="es-CL"/>
        </w:rPr>
        <w:t xml:space="preserve"> estudio</w:t>
      </w:r>
      <w:r w:rsidRPr="00CD4A4B">
        <w:rPr>
          <w:lang w:val="es-ES" w:eastAsia="es-CL"/>
        </w:rPr>
        <w:t>, pudiendo IDIEM solicitar análisis complementarios e información procesada, cuando sea necesario para el servicio.</w:t>
      </w:r>
    </w:p>
    <w:p w14:paraId="1938C01E" w14:textId="77777777" w:rsidR="008478F8" w:rsidRPr="00CD4A4B" w:rsidRDefault="008478F8" w:rsidP="0027299D">
      <w:pPr>
        <w:pStyle w:val="Cuerpo2espacios"/>
        <w:rPr>
          <w:lang w:val="es-ES" w:eastAsia="es-CL"/>
        </w:rPr>
      </w:pPr>
    </w:p>
    <w:p w14:paraId="399A7E44" w14:textId="77777777"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87" w:name="_Toc171605255"/>
      <w:bookmarkStart w:id="88" w:name="_Toc72400273"/>
      <w:bookmarkStart w:id="89" w:name="_Toc74228221"/>
      <w:bookmarkStart w:id="90" w:name="_Toc92292838"/>
      <w:bookmarkStart w:id="91" w:name="_Toc239844554"/>
      <w:bookmarkEnd w:id="87"/>
      <w:r w:rsidRPr="00E248EF">
        <w:rPr>
          <w:rFonts w:ascii="Open Sans" w:hAnsi="Open Sans" w:cs="Open Sans"/>
          <w:caps/>
          <w:color w:val="262626" w:themeColor="text1" w:themeTint="D9"/>
          <w:sz w:val="20"/>
          <w:szCs w:val="18"/>
          <w:lang w:val="es-MX"/>
        </w:rPr>
        <w:t>Comunicación entre las partes</w:t>
      </w:r>
      <w:bookmarkEnd w:id="88"/>
      <w:bookmarkEnd w:id="89"/>
      <w:bookmarkEnd w:id="90"/>
      <w:bookmarkEnd w:id="91"/>
    </w:p>
    <w:p w14:paraId="76EABB42" w14:textId="60FCCC11" w:rsidR="003F2456" w:rsidRPr="00CD4A4B" w:rsidRDefault="003F2456" w:rsidP="0027299D">
      <w:pPr>
        <w:pStyle w:val="Cuerpo2espacios"/>
      </w:pPr>
      <w:r w:rsidRPr="00CD4A4B">
        <w:t>Se solicita que exista un único canal de comunicación entre el cliente e IDIEM con el fin de mantener un orden en los requerimientos y entrega de información. Por parte de IDIEM el canal de comunicación será el Jefe del Proyecto quien será el interlocutor válido, mientras que, por parte del cliente se definirá en la reunión de inicio. Los demás participantes del estudio irán copiados en los correos.</w:t>
      </w:r>
    </w:p>
    <w:p w14:paraId="08C07037" w14:textId="77777777" w:rsidR="003F2456" w:rsidRPr="00CD4A4B" w:rsidRDefault="003F2456" w:rsidP="0027299D">
      <w:pPr>
        <w:pStyle w:val="Cuerpo2espacios"/>
      </w:pPr>
    </w:p>
    <w:p w14:paraId="23FCF403" w14:textId="6BFEE22C"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92" w:name="_Toc149902649"/>
      <w:bookmarkStart w:id="93" w:name="_Toc149902650"/>
      <w:bookmarkStart w:id="94" w:name="_Toc149902651"/>
      <w:bookmarkStart w:id="95" w:name="_Toc74228231"/>
      <w:bookmarkStart w:id="96" w:name="_Toc92292842"/>
      <w:bookmarkStart w:id="97" w:name="_Toc239844555"/>
      <w:bookmarkEnd w:id="92"/>
      <w:bookmarkEnd w:id="93"/>
      <w:bookmarkEnd w:id="94"/>
      <w:r w:rsidRPr="00E248EF">
        <w:rPr>
          <w:rFonts w:ascii="Open Sans" w:hAnsi="Open Sans" w:cs="Open Sans"/>
          <w:caps/>
          <w:color w:val="262626" w:themeColor="text1" w:themeTint="D9"/>
          <w:sz w:val="20"/>
          <w:szCs w:val="18"/>
          <w:lang w:val="es-MX"/>
        </w:rPr>
        <w:t>TÉRMINO ANTICIPADO</w:t>
      </w:r>
      <w:bookmarkEnd w:id="95"/>
      <w:bookmarkEnd w:id="96"/>
      <w:bookmarkEnd w:id="97"/>
    </w:p>
    <w:p w14:paraId="3A29D881" w14:textId="1FB49E1E" w:rsidR="003F2456" w:rsidRPr="0027299D" w:rsidRDefault="0027299D" w:rsidP="0027299D">
      <w:pPr>
        <w:pStyle w:val="Ttulo2"/>
      </w:pPr>
      <w:bookmarkStart w:id="98" w:name="_Toc74228232"/>
      <w:bookmarkStart w:id="99" w:name="_Toc92292843"/>
      <w:bookmarkStart w:id="100" w:name="_Toc239844556"/>
      <w:r w:rsidRPr="0027299D">
        <w:t>Término anticipado por incumplimiento de una de las partes</w:t>
      </w:r>
      <w:bookmarkEnd w:id="98"/>
      <w:bookmarkEnd w:id="99"/>
      <w:bookmarkEnd w:id="100"/>
    </w:p>
    <w:p w14:paraId="7263964A" w14:textId="6B8848E9" w:rsidR="003F2456" w:rsidRPr="0027299D" w:rsidRDefault="003F2456" w:rsidP="0027299D">
      <w:pPr>
        <w:pStyle w:val="Cuerpo2espacios"/>
      </w:pPr>
      <w:r w:rsidRPr="0027299D">
        <w:t>Sin perjuicio de la term</w:t>
      </w:r>
      <w:r w:rsidR="00E50D7E">
        <w:t xml:space="preserve">inación habitual </w:t>
      </w:r>
      <w:r w:rsidR="009B187F">
        <w:t xml:space="preserve">del estudio </w:t>
      </w:r>
      <w:r w:rsidRPr="0027299D">
        <w:t xml:space="preserve">originada por la adecuada y completa prestación de los servicios y/o ejecución de los trabajos, cualquiera de las partes tendrá derecho, de acuerdo con la ley chilena, a pedir la terminación anticipada del contrato en el evento de producirse un incumplimiento considerado como grave por aquel que solicita dicha terminación, como, asimismo, por cualquier otra causal contemplada por la ley para estos efectos. En tal caso, la forma de comunicar esta decisión </w:t>
      </w:r>
      <w:r w:rsidR="00E50D7E">
        <w:t>será</w:t>
      </w:r>
      <w:r w:rsidRPr="0027299D">
        <w:t xml:space="preserve"> mediante una carta certificada dirigida por el representante legal de una parte al representante legal de la otra, en un plazo mayor o igual a 30 días antes de la fecha de término anticipada. </w:t>
      </w:r>
    </w:p>
    <w:p w14:paraId="4C41EDAE" w14:textId="77777777" w:rsidR="00737F09" w:rsidRPr="0027299D" w:rsidRDefault="00737F09" w:rsidP="0027299D">
      <w:pPr>
        <w:pStyle w:val="Cuerpo2espacios"/>
      </w:pPr>
    </w:p>
    <w:p w14:paraId="71899562" w14:textId="0559BC87" w:rsidR="003F2456" w:rsidRPr="00CD4A4B" w:rsidRDefault="0027299D" w:rsidP="0027299D">
      <w:pPr>
        <w:pStyle w:val="Ttulo2"/>
      </w:pPr>
      <w:bookmarkStart w:id="101" w:name="_Toc74228233"/>
      <w:bookmarkStart w:id="102" w:name="_Toc92292844"/>
      <w:bookmarkStart w:id="103" w:name="_Toc239844557"/>
      <w:r w:rsidRPr="00CD4A4B">
        <w:t>Término anticipado por causa de caso fortuito o fuerza mayor</w:t>
      </w:r>
      <w:bookmarkEnd w:id="101"/>
      <w:bookmarkEnd w:id="102"/>
      <w:bookmarkEnd w:id="103"/>
    </w:p>
    <w:p w14:paraId="4634BE39" w14:textId="06D25591" w:rsidR="003F2456" w:rsidRDefault="003F2456" w:rsidP="0027299D">
      <w:pPr>
        <w:pStyle w:val="Cuerpo2espacios"/>
        <w:rPr>
          <w:lang w:val="es-ES"/>
        </w:rPr>
      </w:pPr>
      <w:r w:rsidRPr="00CD4A4B">
        <w:rPr>
          <w:lang w:val="es-ES"/>
        </w:rPr>
        <w:t xml:space="preserve">Si el término anticipado </w:t>
      </w:r>
      <w:r w:rsidR="00E50D7E">
        <w:rPr>
          <w:lang w:val="es-ES"/>
        </w:rPr>
        <w:t>de la asesoría</w:t>
      </w:r>
      <w:r w:rsidRPr="00CD4A4B">
        <w:rPr>
          <w:lang w:val="es-ES"/>
        </w:rPr>
        <w:t xml:space="preserve"> fuere imputable al caso fortuito o fuerza mayor, las partes se atendrán a la legislación chilena sobre la materia.</w:t>
      </w:r>
    </w:p>
    <w:p w14:paraId="19CEB40F" w14:textId="77777777" w:rsidR="00E248EF" w:rsidRPr="00CD4A4B" w:rsidRDefault="00E248EF" w:rsidP="0027299D">
      <w:pPr>
        <w:pStyle w:val="Cuerpo2espacios"/>
        <w:rPr>
          <w:lang w:val="es-ES"/>
        </w:rPr>
      </w:pPr>
    </w:p>
    <w:p w14:paraId="707260A7" w14:textId="1230EB58" w:rsidR="003F2456" w:rsidRPr="00CD4A4B" w:rsidRDefault="0027299D" w:rsidP="0027299D">
      <w:pPr>
        <w:pStyle w:val="Ttulo2"/>
      </w:pPr>
      <w:bookmarkStart w:id="104" w:name="_Toc74228234"/>
      <w:bookmarkStart w:id="105" w:name="_Toc92292845"/>
      <w:bookmarkStart w:id="106" w:name="_Toc239844558"/>
      <w:r w:rsidRPr="00CD4A4B">
        <w:t>Término anticipado por mutuo acuerdo</w:t>
      </w:r>
      <w:bookmarkEnd w:id="104"/>
      <w:bookmarkEnd w:id="105"/>
      <w:bookmarkEnd w:id="106"/>
    </w:p>
    <w:p w14:paraId="6EF2DF9A" w14:textId="50D3058D" w:rsidR="003F2456" w:rsidRPr="00CD4A4B" w:rsidRDefault="003F2456" w:rsidP="0027299D">
      <w:pPr>
        <w:pStyle w:val="Cuerpo2espacios"/>
        <w:rPr>
          <w:lang w:val="es-ES"/>
        </w:rPr>
      </w:pPr>
      <w:r w:rsidRPr="00CD4A4B">
        <w:rPr>
          <w:lang w:val="es-ES"/>
        </w:rPr>
        <w:t>Si el término anticipado del contrato se produce por el mutuo acuerdo de las partes, se estará a lo que ellas acuerden formalmente, sujetándose en todo caso, a lo que establezca la legislación chilena.</w:t>
      </w:r>
    </w:p>
    <w:p w14:paraId="7AD8A26C" w14:textId="425D1969" w:rsidR="003F2456"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107" w:name="_Toc236393207"/>
      <w:bookmarkStart w:id="108" w:name="_Toc74228236"/>
      <w:bookmarkStart w:id="109" w:name="_Toc92292847"/>
      <w:bookmarkStart w:id="110" w:name="_Toc239844559"/>
      <w:bookmarkEnd w:id="107"/>
      <w:r w:rsidRPr="00E248EF">
        <w:rPr>
          <w:rFonts w:ascii="Open Sans" w:hAnsi="Open Sans" w:cs="Open Sans"/>
          <w:caps/>
          <w:color w:val="262626" w:themeColor="text1" w:themeTint="D9"/>
          <w:sz w:val="20"/>
          <w:szCs w:val="18"/>
          <w:lang w:val="es-MX"/>
        </w:rPr>
        <w:t>DISPOSICIONES ADMINISTRATIVAS</w:t>
      </w:r>
      <w:bookmarkEnd w:id="108"/>
      <w:bookmarkEnd w:id="109"/>
      <w:bookmarkEnd w:id="110"/>
    </w:p>
    <w:p w14:paraId="6FAB1F21" w14:textId="6D0E3036" w:rsidR="00C113AC" w:rsidRPr="009B187F" w:rsidRDefault="00C113AC" w:rsidP="00020C4D">
      <w:pPr>
        <w:pStyle w:val="Cuerpo2espacios"/>
        <w:numPr>
          <w:ilvl w:val="0"/>
          <w:numId w:val="7"/>
        </w:numPr>
        <w:rPr>
          <w:lang w:val="es-ES_tradnl" w:eastAsia="ar-SA"/>
        </w:rPr>
      </w:pPr>
      <w:r w:rsidRPr="009B187F">
        <w:rPr>
          <w:lang w:val="es-ES_tradnl" w:eastAsia="ar-SA"/>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cobranzas@IDIEM.cl y </w:t>
      </w:r>
      <w:r w:rsidR="009B187F">
        <w:rPr>
          <w:lang w:val="es-ES_tradnl" w:eastAsia="ar-SA"/>
        </w:rPr>
        <w:t>mauricio.charmin</w:t>
      </w:r>
      <w:r w:rsidRPr="009B187F">
        <w:rPr>
          <w:lang w:val="es-ES_tradnl" w:eastAsia="ar-SA"/>
        </w:rPr>
        <w:t>@</w:t>
      </w:r>
      <w:r w:rsidR="009B187F" w:rsidRPr="009B187F">
        <w:rPr>
          <w:lang w:val="es-ES_tradnl" w:eastAsia="ar-SA"/>
        </w:rPr>
        <w:t>idiem</w:t>
      </w:r>
      <w:r w:rsidR="009B187F">
        <w:rPr>
          <w:lang w:val="es-ES_tradnl" w:eastAsia="ar-SA"/>
        </w:rPr>
        <w:t>.cl.</w:t>
      </w:r>
    </w:p>
    <w:p w14:paraId="12D63678" w14:textId="77777777" w:rsidR="00C113AC" w:rsidRPr="00C113AC" w:rsidRDefault="00C113AC" w:rsidP="00C113AC">
      <w:pPr>
        <w:pStyle w:val="Cuerpo2espacios"/>
        <w:ind w:left="720"/>
        <w:rPr>
          <w:lang w:val="es-ES_tradnl" w:eastAsia="ar-SA"/>
        </w:rPr>
      </w:pPr>
    </w:p>
    <w:p w14:paraId="3EF44846" w14:textId="77777777" w:rsidR="00C113AC" w:rsidRPr="00C113AC" w:rsidRDefault="00C113AC" w:rsidP="00020C4D">
      <w:pPr>
        <w:pStyle w:val="Cuerpo2espacios"/>
        <w:numPr>
          <w:ilvl w:val="0"/>
          <w:numId w:val="7"/>
        </w:numPr>
        <w:rPr>
          <w:lang w:val="es-ES_tradnl" w:eastAsia="ar-SA"/>
        </w:rPr>
      </w:pPr>
      <w:r w:rsidRPr="00C113AC">
        <w:rPr>
          <w:lang w:val="es-ES_tradnl" w:eastAsia="ar-SA"/>
        </w:rPr>
        <w:t>En el caso que el cliente incurra en mora se aplicará un interés diario máximo permitido por ley. Si el cliente no regulariza su condición de mora se procederá a informar la deuda en el boletín comercial.</w:t>
      </w:r>
    </w:p>
    <w:p w14:paraId="6132EC7E" w14:textId="4820D439" w:rsidR="003F2456" w:rsidRPr="00E248EF" w:rsidRDefault="003F2456" w:rsidP="00020C4D">
      <w:pPr>
        <w:pStyle w:val="Ttulo1"/>
        <w:numPr>
          <w:ilvl w:val="0"/>
          <w:numId w:val="1"/>
        </w:numPr>
        <w:tabs>
          <w:tab w:val="num" w:pos="360"/>
        </w:tabs>
        <w:spacing w:before="120" w:after="120" w:line="360" w:lineRule="auto"/>
        <w:ind w:left="357" w:hanging="357"/>
        <w:rPr>
          <w:rFonts w:ascii="Open Sans" w:hAnsi="Open Sans" w:cs="Open Sans"/>
          <w:caps/>
          <w:color w:val="262626" w:themeColor="text1" w:themeTint="D9"/>
          <w:sz w:val="20"/>
          <w:szCs w:val="18"/>
          <w:lang w:val="es-MX"/>
        </w:rPr>
      </w:pPr>
      <w:bookmarkStart w:id="111" w:name="_Toc236393209"/>
      <w:bookmarkStart w:id="112" w:name="_Toc92292848"/>
      <w:bookmarkStart w:id="113" w:name="_Toc239844560"/>
      <w:bookmarkEnd w:id="111"/>
      <w:r w:rsidRPr="00E248EF">
        <w:rPr>
          <w:rFonts w:ascii="Open Sans" w:hAnsi="Open Sans" w:cs="Open Sans"/>
          <w:caps/>
          <w:color w:val="262626" w:themeColor="text1" w:themeTint="D9"/>
          <w:sz w:val="20"/>
          <w:szCs w:val="18"/>
          <w:lang w:val="es-MX"/>
        </w:rPr>
        <w:t>DISPOSICIONES GENERALES</w:t>
      </w:r>
      <w:bookmarkEnd w:id="112"/>
      <w:bookmarkEnd w:id="113"/>
    </w:p>
    <w:p w14:paraId="1468F2FE" w14:textId="48393D60" w:rsidR="00C113AC" w:rsidRDefault="00C113AC" w:rsidP="00C113AC">
      <w:pPr>
        <w:pStyle w:val="Cuerpo2espacios"/>
      </w:pPr>
      <w:r>
        <w:t>El Solicitante reconoce y declara que la prestación del servicio considera las siguientes condiciones esenciales:</w:t>
      </w:r>
    </w:p>
    <w:p w14:paraId="56F473CD" w14:textId="77777777" w:rsidR="00C113AC" w:rsidRDefault="00C113AC" w:rsidP="00C113AC">
      <w:pPr>
        <w:pStyle w:val="Cuerpo2espacios"/>
      </w:pPr>
    </w:p>
    <w:p w14:paraId="193EA8A8" w14:textId="74E81A5C" w:rsidR="00C113AC" w:rsidRPr="00C113AC" w:rsidRDefault="00C113AC" w:rsidP="00020C4D">
      <w:pPr>
        <w:pStyle w:val="Cuerpo2espacios"/>
        <w:numPr>
          <w:ilvl w:val="0"/>
          <w:numId w:val="8"/>
        </w:numPr>
        <w:rPr>
          <w:lang w:val="es-ES_tradnl" w:eastAsia="ar-SA"/>
        </w:rPr>
      </w:pPr>
      <w:r w:rsidRPr="00C113AC">
        <w:rPr>
          <w:b/>
          <w:lang w:val="es-ES_tradnl" w:eastAsia="ar-SA"/>
        </w:rPr>
        <w:t xml:space="preserve">Plazos del Estudio: </w:t>
      </w:r>
      <w:r w:rsidRPr="00C113AC">
        <w:rPr>
          <w:lang w:val="es-ES_tradnl" w:eastAsia="ar-SA"/>
        </w:rPr>
        <w:t>El plazo de entrega del Informe Definitivo se determinará por lo establecido en el punto correspondiente. No obstante, en caso que las observaciones realizadas por el Solicitante requieran el análisis o estudio de antecedentes nuevos y/o adicionales a los entregados originalmente al IDIEM, se agregará el número de días necesario, fijado de común acuerdo entre las partes, para su adecuado análisis. El mismo procedimiento se aplicará para los efectos de aumentar el precio establecido por los servicios.</w:t>
      </w:r>
    </w:p>
    <w:p w14:paraId="13D8F938" w14:textId="77777777" w:rsidR="00C113AC" w:rsidRDefault="00C113AC" w:rsidP="00C113AC">
      <w:pPr>
        <w:pStyle w:val="Cuerpo2espacios"/>
      </w:pPr>
    </w:p>
    <w:p w14:paraId="05DD9810" w14:textId="77777777" w:rsidR="00C113AC" w:rsidRDefault="00C113AC" w:rsidP="00C113AC">
      <w:pPr>
        <w:pStyle w:val="Cuerpo2espacios"/>
        <w:ind w:left="708" w:firstLine="12"/>
      </w:pPr>
      <w: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211F5290" w14:textId="77777777" w:rsidR="00C113AC" w:rsidRDefault="00C113AC" w:rsidP="00C113AC">
      <w:pPr>
        <w:pStyle w:val="Cuerpo2espacios"/>
      </w:pPr>
    </w:p>
    <w:p w14:paraId="49AF335B" w14:textId="4A64DAB9" w:rsidR="00C113AC" w:rsidRPr="00C113AC" w:rsidRDefault="00C113AC" w:rsidP="00020C4D">
      <w:pPr>
        <w:pStyle w:val="Cuerpo2espacios"/>
        <w:numPr>
          <w:ilvl w:val="0"/>
          <w:numId w:val="8"/>
        </w:numPr>
        <w:rPr>
          <w:b/>
          <w:lang w:val="es-ES_tradnl" w:eastAsia="ar-SA"/>
        </w:rPr>
      </w:pPr>
      <w:r w:rsidRPr="00C113AC">
        <w:rPr>
          <w:b/>
          <w:lang w:val="es-ES_tradnl" w:eastAsia="ar-SA"/>
        </w:rPr>
        <w:t xml:space="preserve">Precio del Estudio: </w:t>
      </w:r>
      <w:r w:rsidRPr="00C113AC">
        <w:rPr>
          <w:lang w:val="es-ES_tradnl" w:eastAsia="ar-SA"/>
        </w:rPr>
        <w:t>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resultados del estudio sean favorables a los intereses del Solicitante, ni tampoco a los resultados de las negociaciones, 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61520A1D" w14:textId="77777777" w:rsidR="00C113AC" w:rsidRPr="00C113AC" w:rsidRDefault="00C113AC" w:rsidP="00C113AC">
      <w:pPr>
        <w:pStyle w:val="Cuerpo2espacios"/>
        <w:ind w:left="720"/>
        <w:rPr>
          <w:b/>
          <w:lang w:val="es-ES_tradnl" w:eastAsia="ar-SA"/>
        </w:rPr>
      </w:pPr>
    </w:p>
    <w:p w14:paraId="235AF57F" w14:textId="3772A1BD" w:rsidR="00C113AC" w:rsidRPr="00C113AC" w:rsidRDefault="00C113AC" w:rsidP="00020C4D">
      <w:pPr>
        <w:pStyle w:val="Cuerpo2espacios"/>
        <w:numPr>
          <w:ilvl w:val="0"/>
          <w:numId w:val="8"/>
        </w:numPr>
        <w:rPr>
          <w:b/>
          <w:lang w:val="es-ES_tradnl" w:eastAsia="ar-SA"/>
        </w:rPr>
      </w:pPr>
      <w:r w:rsidRPr="00C113AC">
        <w:rPr>
          <w:b/>
          <w:lang w:val="es-ES_tradnl" w:eastAsia="ar-SA"/>
        </w:rPr>
        <w:t xml:space="preserve">Confidencialidad: </w:t>
      </w:r>
      <w:r w:rsidRPr="00C113AC">
        <w:rPr>
          <w:lang w:val="es-ES_tradnl" w:eastAsia="ar-SA"/>
        </w:rPr>
        <w:t>IDIEM mantendrá confidencialidad frente a terceros de toda la información proporcionada por el Solicitante, tanto en la etapa de cotización como de desarrollo del estudio, exceptuándose los siguientes casos:</w:t>
      </w:r>
      <w:r w:rsidRPr="00C113AC">
        <w:rPr>
          <w:b/>
          <w:lang w:val="es-ES_tradnl" w:eastAsia="ar-SA"/>
        </w:rPr>
        <w:t xml:space="preserve"> </w:t>
      </w:r>
    </w:p>
    <w:p w14:paraId="7388BF62" w14:textId="77777777" w:rsidR="00C113AC" w:rsidRDefault="00C113AC" w:rsidP="00C113AC">
      <w:pPr>
        <w:pStyle w:val="Cuerpo2espacios"/>
      </w:pPr>
    </w:p>
    <w:p w14:paraId="6022FFEC" w14:textId="6A5ACEBD" w:rsidR="00C113AC" w:rsidRPr="00C113AC" w:rsidRDefault="00C113AC" w:rsidP="00020C4D">
      <w:pPr>
        <w:pStyle w:val="Cuerpo2espacios"/>
        <w:numPr>
          <w:ilvl w:val="1"/>
          <w:numId w:val="8"/>
        </w:numPr>
        <w:rPr>
          <w:lang w:val="es-ES_tradnl" w:eastAsia="ar-SA"/>
        </w:rPr>
      </w:pPr>
      <w:r w:rsidRPr="00C113AC">
        <w:rPr>
          <w:lang w:val="es-ES_tradnl" w:eastAsia="ar-SA"/>
        </w:rPr>
        <w:t>Que la información sea de carácter público.</w:t>
      </w:r>
    </w:p>
    <w:p w14:paraId="39C0DB2C" w14:textId="00CD960A" w:rsidR="00C113AC" w:rsidRPr="00C113AC" w:rsidRDefault="00C113AC" w:rsidP="00020C4D">
      <w:pPr>
        <w:pStyle w:val="Cuerpo2espacios"/>
        <w:numPr>
          <w:ilvl w:val="1"/>
          <w:numId w:val="8"/>
        </w:numPr>
        <w:rPr>
          <w:lang w:val="es-ES_tradnl" w:eastAsia="ar-SA"/>
        </w:rPr>
      </w:pPr>
      <w:r w:rsidRPr="00C113AC">
        <w:rPr>
          <w:lang w:val="es-ES_tradnl" w:eastAsia="ar-SA"/>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36A50A0A" w14:textId="0C74B858" w:rsidR="00C113AC" w:rsidRPr="00C113AC" w:rsidRDefault="00C113AC" w:rsidP="00020C4D">
      <w:pPr>
        <w:pStyle w:val="Cuerpo2espacios"/>
        <w:numPr>
          <w:ilvl w:val="1"/>
          <w:numId w:val="8"/>
        </w:numPr>
        <w:rPr>
          <w:lang w:val="es-ES_tradnl" w:eastAsia="ar-SA"/>
        </w:rPr>
      </w:pPr>
      <w:r w:rsidRPr="00C113AC">
        <w:rPr>
          <w:lang w:val="es-ES_tradnl" w:eastAsia="ar-SA"/>
        </w:rPr>
        <w:lastRenderedPageBreak/>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747F006A" w14:textId="77777777" w:rsidR="00C113AC" w:rsidRDefault="00C113AC" w:rsidP="00C113AC">
      <w:pPr>
        <w:pStyle w:val="Cuerpo2espacios"/>
      </w:pPr>
    </w:p>
    <w:p w14:paraId="12FBB98E" w14:textId="3EC55D00" w:rsidR="00813070" w:rsidRDefault="00C113AC" w:rsidP="001E61B4">
      <w:pPr>
        <w:pStyle w:val="Cuerpo2espacios"/>
        <w:ind w:left="708" w:firstLine="12"/>
        <w:rPr>
          <w:lang w:val="es-ES_tradnl" w:eastAsia="ar-SA"/>
        </w:rPr>
      </w:pPr>
      <w:r>
        <w:t>Con todo, IDIEM queda expresamente autorizado para utilizar toda la información como Anexos del Informe Definitivo. Los Anexos, en tal caso, serán presentados como sustento del Informe y de la manera u orden que determine IDIEM.</w:t>
      </w:r>
    </w:p>
    <w:sectPr w:rsidR="00813070" w:rsidSect="00310F53">
      <w:headerReference w:type="default" r:id="rId11"/>
      <w:footerReference w:type="even" r:id="rId12"/>
      <w:footerReference w:type="default" r:id="rId13"/>
      <w:headerReference w:type="first" r:id="rId14"/>
      <w:pgSz w:w="11901" w:h="16817"/>
      <w:pgMar w:top="1076" w:right="851" w:bottom="0"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C5DD" w14:textId="77777777" w:rsidR="00B30228" w:rsidRDefault="00B30228" w:rsidP="00BA15A3">
      <w:r>
        <w:separator/>
      </w:r>
    </w:p>
    <w:p w14:paraId="0B8E85AE" w14:textId="77777777" w:rsidR="00B30228" w:rsidRDefault="00B30228"/>
  </w:endnote>
  <w:endnote w:type="continuationSeparator" w:id="0">
    <w:p w14:paraId="4233D007" w14:textId="77777777" w:rsidR="00B30228" w:rsidRDefault="00B30228" w:rsidP="00BA15A3">
      <w:r>
        <w:continuationSeparator/>
      </w:r>
    </w:p>
    <w:p w14:paraId="58C07FF9" w14:textId="77777777" w:rsidR="00B30228" w:rsidRDefault="00B30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Tahoma"/>
    <w:panose1 w:val="00000000000000000000"/>
    <w:charset w:val="00"/>
    <w:family w:val="swiss"/>
    <w:pitch w:val="variable"/>
    <w:sig w:usb0="00000001"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0000000000000000000"/>
    <w:charset w:val="00"/>
    <w:family w:val="auto"/>
    <w:pitch w:val="variable"/>
    <w:sig w:usb0="E00002FF" w:usb1="4000201B" w:usb2="00000028" w:usb3="00000000" w:csb0="0000019F" w:csb1="00000000"/>
  </w:font>
  <w:font w:name="Arial Negrita">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CG Times 10pt">
    <w:altName w:val="Impac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1752" w14:textId="77777777" w:rsidR="000F1849" w:rsidRDefault="000F1849"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0F1849"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0F1849" w:rsidRDefault="000F1849" w:rsidP="00BA15A3">
          <w:pPr>
            <w:ind w:right="360"/>
            <w:rPr>
              <w:color w:val="FFFFFF" w:themeColor="background1"/>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0F1849" w:rsidRDefault="00000000">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Content>
              <w:r w:rsidR="000F1849">
                <w:rPr>
                  <w:rFonts w:ascii="Calibri" w:hAnsi="Calibri"/>
                  <w:b/>
                  <w:bCs/>
                  <w:caps/>
                  <w:color w:val="FFFFFF" w:themeColor="background1"/>
                  <w:lang w:val="es-ES"/>
                </w:rPr>
                <w:t>Escriba el título del documento</w:t>
              </w:r>
            </w:sdtContent>
          </w:sdt>
        </w:p>
      </w:tc>
    </w:tr>
  </w:tbl>
  <w:p w14:paraId="0750AC20" w14:textId="77777777" w:rsidR="000F1849" w:rsidRDefault="000F1849"/>
  <w:p w14:paraId="57F1C45A" w14:textId="77777777" w:rsidR="000F1849" w:rsidRDefault="000F18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4BAE" w14:textId="616A6A5E" w:rsidR="000F1849" w:rsidRDefault="000F1849" w:rsidP="00BA15A3">
    <w:pPr>
      <w:ind w:right="360"/>
    </w:pPr>
    <w:r>
      <w:rPr>
        <w:noProof/>
        <w:lang w:val="en-US" w:eastAsia="en-US"/>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344754"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" strokecolor="#a5a5a5 [2092]" strokeweight="1pt"/>
          </w:pict>
        </mc:Fallback>
      </mc:AlternateContent>
    </w:r>
    <w:r>
      <w:rPr>
        <w:noProof/>
        <w:lang w:val="en-US" w:eastAsia="en-US"/>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rect w14:anchorId="6C523867"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" fillcolor="#e20000" stroked="f"/>
          </w:pict>
        </mc:Fallback>
      </mc:AlternateContent>
    </w:r>
    <w:r>
      <w:rPr>
        <w:noProof/>
        <w:lang w:val="en-US" w:eastAsia="en-US"/>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0F1849" w:rsidRPr="00ED6069" w:rsidRDefault="000F1849" w:rsidP="001F6424">
                          <w:pPr>
                            <w:pStyle w:val="cuerpo1espacio"/>
                          </w:pPr>
                          <w:r w:rsidRPr="00ED6069">
                            <w:t>Teléfono: +56 2 2978 4800</w:t>
                          </w:r>
                        </w:p>
                        <w:p w14:paraId="0FF0A82F" w14:textId="13CDF6BD" w:rsidR="000F1849" w:rsidRDefault="000F1849" w:rsidP="001F6424">
                          <w:pPr>
                            <w:pStyle w:val="cuerpo1espacio"/>
                          </w:pPr>
                          <w:r w:rsidRPr="00ED6069">
                            <w:t xml:space="preserve">Correo electrónico: contacto@idiem.cl </w:t>
                          </w:r>
                        </w:p>
                        <w:p w14:paraId="1AC9B256" w14:textId="3EA708E5" w:rsidR="000F1849" w:rsidRPr="00ED6069" w:rsidRDefault="000F1849" w:rsidP="001F6424">
                          <w:pPr>
                            <w:pStyle w:val="cuerpo1espacio"/>
                            <w:rPr>
                              <w:color w:val="FF0000"/>
                              <w:sz w:val="20"/>
                              <w:szCs w:val="20"/>
                            </w:rPr>
                          </w:pPr>
                          <w:r w:rsidRPr="00ED6069">
                            <w:rPr>
                              <w:color w:val="FF0000"/>
                            </w:rPr>
                            <w:t>www.idiem.cl</w:t>
                          </w:r>
                        </w:p>
                        <w:p w14:paraId="1E70C282" w14:textId="77777777" w:rsidR="000F1849" w:rsidRPr="00BA15A3" w:rsidRDefault="000F1849">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" filled="f" stroked="f">
              <v:textbox inset="0,0,0,0">
                <w:txbxContent>
                  <w:p w14:paraId="249F579B" w14:textId="77777777" w:rsidR="000F1849" w:rsidRPr="00ED6069" w:rsidRDefault="000F1849" w:rsidP="001F6424">
                    <w:pPr>
                      <w:pStyle w:val="cuerpo1espacio"/>
                    </w:pPr>
                    <w:r w:rsidRPr="00ED6069">
                      <w:t>Teléfono: +56 2 2978 4800</w:t>
                    </w:r>
                  </w:p>
                  <w:p w14:paraId="0FF0A82F" w14:textId="13CDF6BD" w:rsidR="000F1849" w:rsidRDefault="000F1849" w:rsidP="001F6424">
                    <w:pPr>
                      <w:pStyle w:val="cuerpo1espacio"/>
                    </w:pPr>
                    <w:r w:rsidRPr="00ED6069">
                      <w:t xml:space="preserve">Correo electrónico: contacto@idiem.cl </w:t>
                    </w:r>
                  </w:p>
                  <w:p w14:paraId="1AC9B256" w14:textId="3EA708E5" w:rsidR="000F1849" w:rsidRPr="00ED6069" w:rsidRDefault="000F1849" w:rsidP="001F6424">
                    <w:pPr>
                      <w:pStyle w:val="cuerpo1espacio"/>
                      <w:rPr>
                        <w:color w:val="FF0000"/>
                        <w:sz w:val="20"/>
                        <w:szCs w:val="20"/>
                      </w:rPr>
                    </w:pPr>
                    <w:r w:rsidRPr="00ED6069">
                      <w:rPr>
                        <w:color w:val="FF0000"/>
                      </w:rPr>
                      <w:t>www.idiem.cl</w:t>
                    </w:r>
                  </w:p>
                  <w:p w14:paraId="1E70C282" w14:textId="77777777" w:rsidR="000F1849" w:rsidRPr="00BA15A3" w:rsidRDefault="000F1849">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0F1849" w:rsidRPr="00ED6069" w:rsidRDefault="000F1849" w:rsidP="001F6424">
                          <w:pPr>
                            <w:pStyle w:val="cuerpo1espacio"/>
                          </w:pPr>
                          <w:r w:rsidRPr="00ED6069">
                            <w:t>Oficina central</w:t>
                          </w:r>
                          <w:r w:rsidRPr="00ED6069">
                            <w:br/>
                            <w:t>Plaza Ercilla 883, Santiago, Chile</w:t>
                          </w:r>
                          <w:r w:rsidRPr="00ED6069">
                            <w:br/>
                          </w:r>
                        </w:p>
                        <w:p w14:paraId="199D5968" w14:textId="77777777" w:rsidR="000F1849" w:rsidRPr="00BA15A3" w:rsidRDefault="000F1849">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" filled="f" stroked="f">
              <v:textbox inset="0,0,0,0">
                <w:txbxContent>
                  <w:p w14:paraId="204F347D" w14:textId="3F7FAF20" w:rsidR="000F1849" w:rsidRPr="00ED6069" w:rsidRDefault="000F1849" w:rsidP="001F6424">
                    <w:pPr>
                      <w:pStyle w:val="cuerpo1espacio"/>
                    </w:pPr>
                    <w:r w:rsidRPr="00ED6069">
                      <w:t>Oficina central</w:t>
                    </w:r>
                    <w:r w:rsidRPr="00ED6069">
                      <w:br/>
                      <w:t>Plaza Ercilla 883, Santiago, Chile</w:t>
                    </w:r>
                    <w:r w:rsidRPr="00ED6069">
                      <w:br/>
                    </w:r>
                  </w:p>
                  <w:p w14:paraId="199D5968" w14:textId="77777777" w:rsidR="000F1849" w:rsidRPr="00BA15A3" w:rsidRDefault="000F1849">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4B734E5"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" fillcolor="red" stroked="f"/>
          </w:pict>
        </mc:Fallback>
      </mc:AlternateContent>
    </w:r>
  </w:p>
  <w:p w14:paraId="6449BD3C" w14:textId="67EEB46C" w:rsidR="000F1849" w:rsidRPr="00CA2012" w:rsidRDefault="000F1849" w:rsidP="00CA2012">
    <w:pPr>
      <w:framePr w:w="1426" w:h="525" w:hRule="exact" w:wrap="around" w:vAnchor="text" w:hAnchor="page" w:x="9178" w:y="1"/>
      <w:jc w:val="right"/>
      <w:rPr>
        <w:rFonts w:ascii="Calibri" w:eastAsia="MS Mincho" w:hAnsi="Calibri" w:cs="Calibri"/>
        <w:color w:val="7F7F7F"/>
        <w:sz w:val="16"/>
        <w:szCs w:val="16"/>
      </w:rPr>
    </w:pPr>
    <w:r w:rsidRPr="00CA2012">
      <w:rPr>
        <w:rFonts w:ascii="Calibri" w:eastAsia="MS Mincho" w:hAnsi="Calibri" w:cs="Calibri"/>
        <w:color w:val="7F7F7F"/>
        <w:sz w:val="16"/>
        <w:szCs w:val="16"/>
      </w:rPr>
      <w:t xml:space="preserve">Página </w:t>
    </w:r>
    <w:r w:rsidRPr="00CA2012">
      <w:rPr>
        <w:rFonts w:ascii="Calibri" w:eastAsia="MS Mincho" w:hAnsi="Calibri" w:cs="Calibri"/>
        <w:color w:val="7F7F7F"/>
        <w:sz w:val="16"/>
        <w:szCs w:val="16"/>
      </w:rPr>
      <w:fldChar w:fldCharType="begin"/>
    </w:r>
    <w:r w:rsidRPr="00CA2012">
      <w:rPr>
        <w:rFonts w:ascii="Calibri" w:eastAsia="MS Mincho" w:hAnsi="Calibri" w:cs="Calibri"/>
        <w:color w:val="7F7F7F"/>
        <w:sz w:val="16"/>
        <w:szCs w:val="16"/>
      </w:rPr>
      <w:instrText xml:space="preserve">PAGE  </w:instrText>
    </w:r>
    <w:r w:rsidRPr="00CA2012">
      <w:rPr>
        <w:rFonts w:ascii="Calibri" w:eastAsia="MS Mincho" w:hAnsi="Calibri" w:cs="Calibri"/>
        <w:color w:val="7F7F7F"/>
        <w:sz w:val="16"/>
        <w:szCs w:val="16"/>
      </w:rPr>
      <w:fldChar w:fldCharType="separate"/>
    </w:r>
    <w:r w:rsidR="005D5D10">
      <w:rPr>
        <w:rFonts w:ascii="Calibri" w:eastAsia="MS Mincho" w:hAnsi="Calibri" w:cs="Calibri"/>
        <w:noProof/>
        <w:color w:val="7F7F7F"/>
        <w:sz w:val="16"/>
        <w:szCs w:val="16"/>
      </w:rPr>
      <w:t>11</w:t>
    </w:r>
    <w:r w:rsidRPr="00CA2012">
      <w:rPr>
        <w:rFonts w:ascii="Calibri" w:eastAsia="MS Mincho" w:hAnsi="Calibri" w:cs="Calibri"/>
        <w:color w:val="7F7F7F"/>
        <w:sz w:val="16"/>
        <w:szCs w:val="16"/>
      </w:rPr>
      <w:fldChar w:fldCharType="end"/>
    </w:r>
    <w:r w:rsidRPr="00CA2012">
      <w:rPr>
        <w:rFonts w:ascii="Calibri" w:eastAsia="MS Mincho" w:hAnsi="Calibri" w:cs="Calibri"/>
        <w:color w:val="7F7F7F"/>
        <w:sz w:val="16"/>
        <w:szCs w:val="16"/>
      </w:rPr>
      <w:t xml:space="preserve"> de </w:t>
    </w:r>
    <w:r w:rsidRPr="00CA2012">
      <w:rPr>
        <w:rFonts w:ascii="Calibri" w:eastAsia="MS Mincho" w:hAnsi="Calibri" w:cs="Calibri"/>
        <w:color w:val="7F7F7F"/>
        <w:sz w:val="16"/>
        <w:szCs w:val="16"/>
      </w:rPr>
      <w:fldChar w:fldCharType="begin"/>
    </w:r>
    <w:r w:rsidRPr="00CA2012">
      <w:rPr>
        <w:rFonts w:ascii="Calibri" w:eastAsia="MS Mincho" w:hAnsi="Calibri" w:cs="Calibri"/>
        <w:color w:val="7F7F7F"/>
        <w:sz w:val="16"/>
        <w:szCs w:val="16"/>
      </w:rPr>
      <w:instrText xml:space="preserve"> NUMPAGES   \* MERGEFORMAT </w:instrText>
    </w:r>
    <w:r w:rsidRPr="00CA2012">
      <w:rPr>
        <w:rFonts w:ascii="Calibri" w:eastAsia="MS Mincho" w:hAnsi="Calibri" w:cs="Calibri"/>
        <w:color w:val="7F7F7F"/>
        <w:sz w:val="16"/>
        <w:szCs w:val="16"/>
      </w:rPr>
      <w:fldChar w:fldCharType="separate"/>
    </w:r>
    <w:r w:rsidR="005D5D10">
      <w:rPr>
        <w:rFonts w:ascii="Calibri" w:eastAsia="MS Mincho" w:hAnsi="Calibri" w:cs="Calibri"/>
        <w:noProof/>
        <w:color w:val="7F7F7F"/>
        <w:sz w:val="16"/>
        <w:szCs w:val="16"/>
      </w:rPr>
      <w:t>11</w:t>
    </w:r>
    <w:r w:rsidRPr="00CA2012">
      <w:rPr>
        <w:rFonts w:ascii="Calibri" w:eastAsia="MS Mincho" w:hAnsi="Calibri" w:cs="Calibri"/>
        <w:color w:val="7F7F7F"/>
        <w:sz w:val="16"/>
        <w:szCs w:val="16"/>
      </w:rPr>
      <w:fldChar w:fldCharType="end"/>
    </w:r>
  </w:p>
  <w:p w14:paraId="7BED91CB" w14:textId="77777777" w:rsidR="000F1849" w:rsidRPr="00CA2012" w:rsidRDefault="000F1849" w:rsidP="00CA2012">
    <w:pPr>
      <w:framePr w:w="1426" w:h="525" w:hRule="exact" w:wrap="around" w:vAnchor="text" w:hAnchor="page" w:x="9178" w:y="1"/>
      <w:jc w:val="right"/>
      <w:rPr>
        <w:rFonts w:ascii="Calibri" w:eastAsia="MS Mincho" w:hAnsi="Calibri" w:cs="Calibri"/>
        <w:color w:val="7F7F7F"/>
        <w:sz w:val="16"/>
        <w:szCs w:val="16"/>
      </w:rPr>
    </w:pPr>
    <w:r w:rsidRPr="00CA2012">
      <w:rPr>
        <w:rFonts w:ascii="Calibri" w:eastAsia="MS Mincho" w:hAnsi="Calibri" w:cs="Calibri"/>
        <w:color w:val="7F7F7F"/>
        <w:sz w:val="16"/>
        <w:szCs w:val="16"/>
      </w:rPr>
      <w:t>DIC-FR-006 v01</w:t>
    </w:r>
  </w:p>
  <w:p w14:paraId="63FF0145" w14:textId="77777777" w:rsidR="000F1849" w:rsidRPr="00CA2012" w:rsidRDefault="000F1849" w:rsidP="00CA2012">
    <w:pPr>
      <w:framePr w:w="1426" w:h="525" w:hRule="exact" w:wrap="around" w:vAnchor="text" w:hAnchor="page" w:x="9178" w:y="1"/>
      <w:jc w:val="right"/>
      <w:rPr>
        <w:rFonts w:ascii="Arial" w:eastAsia="MS Mincho" w:hAnsi="Arial" w:cs="Arial"/>
        <w:color w:val="7F7F7F"/>
        <w:sz w:val="16"/>
        <w:szCs w:val="16"/>
      </w:rPr>
    </w:pPr>
  </w:p>
  <w:p w14:paraId="40ED1CFD" w14:textId="4F55F847" w:rsidR="000F1849" w:rsidRDefault="000F1849" w:rsidP="00E5006C">
    <w:pPr>
      <w:tabs>
        <w:tab w:val="left" w:pos="2867"/>
      </w:tabs>
      <w:ind w:right="25"/>
    </w:pPr>
    <w:r>
      <w:tab/>
    </w:r>
  </w:p>
  <w:p w14:paraId="72FB980E" w14:textId="2EBEC8E6" w:rsidR="000F1849" w:rsidRDefault="000F1849" w:rsidP="00BA15A3">
    <w:pPr>
      <w:ind w:right="360"/>
    </w:pPr>
  </w:p>
  <w:p w14:paraId="0C6A86D2" w14:textId="77777777" w:rsidR="000F1849" w:rsidRDefault="000F18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FE47" w14:textId="77777777" w:rsidR="00B30228" w:rsidRDefault="00B30228" w:rsidP="00BA15A3">
      <w:r>
        <w:separator/>
      </w:r>
    </w:p>
    <w:p w14:paraId="189AEDE6" w14:textId="77777777" w:rsidR="00B30228" w:rsidRDefault="00B30228"/>
  </w:footnote>
  <w:footnote w:type="continuationSeparator" w:id="0">
    <w:p w14:paraId="003883B4" w14:textId="77777777" w:rsidR="00B30228" w:rsidRDefault="00B30228" w:rsidP="00BA15A3">
      <w:r>
        <w:continuationSeparator/>
      </w:r>
    </w:p>
    <w:p w14:paraId="13214C90" w14:textId="77777777" w:rsidR="00B30228" w:rsidRDefault="00B30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FCC4" w14:textId="3F5DE7E0" w:rsidR="000F1849" w:rsidRDefault="000F1849">
    <w:pPr>
      <w:pStyle w:val="Encabezado"/>
    </w:pPr>
    <w:r>
      <w:rPr>
        <w:noProof/>
        <w:lang w:val="en-US" w:eastAsia="en-US"/>
      </w:rPr>
      <mc:AlternateContent>
        <mc:Choice Requires="wps">
          <w:drawing>
            <wp:anchor distT="0" distB="0" distL="114300" distR="114300" simplePos="0" relativeHeight="251667456" behindDoc="0" locked="0" layoutInCell="1" allowOverlap="1" wp14:anchorId="109557F1" wp14:editId="69A41069">
              <wp:simplePos x="0" y="0"/>
              <wp:positionH relativeFrom="column">
                <wp:posOffset>1034415</wp:posOffset>
              </wp:positionH>
              <wp:positionV relativeFrom="paragraph">
                <wp:posOffset>103505</wp:posOffset>
              </wp:positionV>
              <wp:extent cx="2183765" cy="344805"/>
              <wp:effectExtent l="0" t="0" r="0" b="10795"/>
              <wp:wrapNone/>
              <wp:docPr id="26" name="Cuadro de texto 26"/>
              <wp:cNvGraphicFramePr/>
              <a:graphic xmlns:a="http://schemas.openxmlformats.org/drawingml/2006/main">
                <a:graphicData uri="http://schemas.microsoft.com/office/word/2010/wordprocessingShape">
                  <wps:wsp>
                    <wps:cNvSpPr txBox="1"/>
                    <wps:spPr>
                      <a:xfrm>
                        <a:off x="0" y="0"/>
                        <a:ext cx="2183765" cy="344805"/>
                      </a:xfrm>
                      <a:prstGeom prst="rect">
                        <a:avLst/>
                      </a:prstGeom>
                      <a:noFill/>
                      <a:ln w="6350">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0F1849" w:rsidRPr="00ED6069" w:rsidRDefault="000F1849" w:rsidP="001F6424">
                          <w:pPr>
                            <w:pStyle w:val="cuerpo1espacio"/>
                          </w:pPr>
                          <w:r w:rsidRPr="00ED6069">
                            <w:t>Investigación, desarrollo e innovación de Estructuras y Materiales</w:t>
                          </w:r>
                        </w:p>
                        <w:p w14:paraId="43A31757" w14:textId="77777777" w:rsidR="000F1849" w:rsidRDefault="000F1849"/>
                        <w:p w14:paraId="0EA7D8E0" w14:textId="77777777" w:rsidR="000F1849" w:rsidRDefault="000F18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9557F1" id="_x0000_t202" coordsize="21600,21600" o:spt="202" path="m,l,21600r21600,l21600,xe">
              <v:stroke joinstyle="miter"/>
              <v:path gradientshapeok="t" o:connecttype="rect"/>
            </v:shapetype>
            <v:shape id="Cuadro de texto 26" o:spid="_x0000_s1026" type="#_x0000_t202" style="position:absolute;margin-left:81.45pt;margin-top:8.15pt;width:171.95pt;height:27.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" filled="f" stroked="f" strokeweight=".5pt">
              <v:textbox>
                <w:txbxContent>
                  <w:p w14:paraId="76D76078" w14:textId="77777777" w:rsidR="000F1849" w:rsidRPr="00ED6069" w:rsidRDefault="000F1849" w:rsidP="001F6424">
                    <w:pPr>
                      <w:pStyle w:val="cuerpo1espacio"/>
                    </w:pPr>
                    <w:r w:rsidRPr="00ED6069">
                      <w:t>Investigación, desarrollo e innovación de Estructuras y Materiales</w:t>
                    </w:r>
                  </w:p>
                  <w:p w14:paraId="43A31757" w14:textId="77777777" w:rsidR="000F1849" w:rsidRDefault="000F1849"/>
                  <w:p w14:paraId="0EA7D8E0" w14:textId="77777777" w:rsidR="000F1849" w:rsidRDefault="000F1849"/>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0F1849" w:rsidRDefault="000F1849">
                          <w:r>
                            <w:rPr>
                              <w:noProof/>
                              <w:lang w:val="en-US" w:eastAsia="en-US"/>
                            </w:rPr>
                            <w:drawing>
                              <wp:inline distT="0" distB="0" distL="0" distR="0" wp14:anchorId="7FCC5BF4" wp14:editId="5DF08FA8">
                                <wp:extent cx="711200" cy="296545"/>
                                <wp:effectExtent l="0" t="0" r="0" b="8255"/>
                                <wp:docPr id="11" name="Imagen 11"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" filled="f" stroked="f" strokeweight=".5pt">
              <v:textbox inset="0,0,0,0">
                <w:txbxContent>
                  <w:p w14:paraId="5764FD3F" w14:textId="7F47C7E3" w:rsidR="000F1849" w:rsidRDefault="000F1849">
                    <w:r>
                      <w:rPr>
                        <w:noProof/>
                        <w:lang w:val="en-US" w:eastAsia="en-US"/>
                      </w:rPr>
                      <w:drawing>
                        <wp:inline distT="0" distB="0" distL="0" distR="0" wp14:anchorId="7FCC5BF4" wp14:editId="5DF08FA8">
                          <wp:extent cx="711200" cy="296545"/>
                          <wp:effectExtent l="0" t="0" r="0" b="8255"/>
                          <wp:docPr id="11" name="Imagen 11"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1368F88"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" fillcolor="red" stroked="f"/>
          </w:pict>
        </mc:Fallback>
      </mc:AlternateContent>
    </w:r>
  </w:p>
  <w:p w14:paraId="669BD674" w14:textId="555A6CC6" w:rsidR="000F1849" w:rsidRDefault="000F1849"/>
  <w:p w14:paraId="090BCB4A" w14:textId="69619A07" w:rsidR="000F1849" w:rsidRDefault="000F1849"/>
  <w:p w14:paraId="605EF946" w14:textId="77777777" w:rsidR="000F1849" w:rsidRDefault="000F18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C4B6" w14:textId="4F327312" w:rsidR="000F1849" w:rsidRDefault="000F1849">
    <w:pPr>
      <w:pStyle w:val="Encabezado"/>
    </w:pPr>
    <w:r>
      <w:rPr>
        <w:noProof/>
        <w:lang w:val="en-US" w:eastAsia="en-US"/>
      </w:rPr>
      <w:drawing>
        <wp:inline distT="0" distB="0" distL="0" distR="0" wp14:anchorId="5D755F84" wp14:editId="386FA352">
          <wp:extent cx="711200" cy="2921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DE5"/>
    <w:multiLevelType w:val="hybridMultilevel"/>
    <w:tmpl w:val="398650F4"/>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7072F3"/>
    <w:multiLevelType w:val="hybridMultilevel"/>
    <w:tmpl w:val="5C521E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F331B"/>
    <w:multiLevelType w:val="hybridMultilevel"/>
    <w:tmpl w:val="B894A07C"/>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F46A1B"/>
    <w:multiLevelType w:val="hybridMultilevel"/>
    <w:tmpl w:val="C4AC9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EA3A98"/>
    <w:multiLevelType w:val="hybridMultilevel"/>
    <w:tmpl w:val="ED6603BA"/>
    <w:lvl w:ilvl="0" w:tplc="54581556">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DA04D8"/>
    <w:multiLevelType w:val="hybridMultilevel"/>
    <w:tmpl w:val="DFAC73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4713FD"/>
    <w:multiLevelType w:val="hybridMultilevel"/>
    <w:tmpl w:val="2F5EA160"/>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9B0D3D"/>
    <w:multiLevelType w:val="hybridMultilevel"/>
    <w:tmpl w:val="1CE842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4A49D6"/>
    <w:multiLevelType w:val="hybridMultilevel"/>
    <w:tmpl w:val="94749CCA"/>
    <w:lvl w:ilvl="0" w:tplc="340A000D">
      <w:start w:val="1"/>
      <w:numFmt w:val="bullet"/>
      <w:lvlText w:val=""/>
      <w:lvlJc w:val="left"/>
      <w:pPr>
        <w:ind w:left="1068" w:hanging="360"/>
      </w:pPr>
      <w:rPr>
        <w:rFonts w:ascii="Wingdings" w:hAnsi="Wingdings"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9" w15:restartNumberingAfterBreak="0">
    <w:nsid w:val="1F5C4741"/>
    <w:multiLevelType w:val="hybridMultilevel"/>
    <w:tmpl w:val="19682340"/>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FA72E8"/>
    <w:multiLevelType w:val="hybridMultilevel"/>
    <w:tmpl w:val="EDA4709A"/>
    <w:lvl w:ilvl="0" w:tplc="587E3C8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68C0284"/>
    <w:multiLevelType w:val="hybridMultilevel"/>
    <w:tmpl w:val="5F9678D2"/>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7D1B7A"/>
    <w:multiLevelType w:val="multilevel"/>
    <w:tmpl w:val="55701490"/>
    <w:lvl w:ilvl="0">
      <w:start w:val="1"/>
      <w:numFmt w:val="decimal"/>
      <w:lvlText w:val="%1"/>
      <w:lvlJc w:val="left"/>
      <w:pPr>
        <w:ind w:left="432" w:hanging="432"/>
      </w:pPr>
    </w:lvl>
    <w:lvl w:ilvl="1">
      <w:start w:val="1"/>
      <w:numFmt w:val="decimal"/>
      <w:pStyle w:val="Ttulo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color w:val="auto"/>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B7E49C8"/>
    <w:multiLevelType w:val="hybridMultilevel"/>
    <w:tmpl w:val="82A0A998"/>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CEF1128"/>
    <w:multiLevelType w:val="hybridMultilevel"/>
    <w:tmpl w:val="4EC8CD2A"/>
    <w:lvl w:ilvl="0" w:tplc="0CA099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13143"/>
    <w:multiLevelType w:val="hybridMultilevel"/>
    <w:tmpl w:val="211EC964"/>
    <w:lvl w:ilvl="0" w:tplc="340A0011">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33AB62D9"/>
    <w:multiLevelType w:val="hybridMultilevel"/>
    <w:tmpl w:val="B80051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AC704D"/>
    <w:multiLevelType w:val="hybridMultilevel"/>
    <w:tmpl w:val="4FCA78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0C6735"/>
    <w:multiLevelType w:val="hybridMultilevel"/>
    <w:tmpl w:val="3C423FB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15F124B"/>
    <w:multiLevelType w:val="hybridMultilevel"/>
    <w:tmpl w:val="F2FC7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47CE2"/>
    <w:multiLevelType w:val="hybridMultilevel"/>
    <w:tmpl w:val="5C6E8142"/>
    <w:lvl w:ilvl="0" w:tplc="340A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A6FE6"/>
    <w:multiLevelType w:val="hybridMultilevel"/>
    <w:tmpl w:val="2670F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12721"/>
    <w:multiLevelType w:val="hybridMultilevel"/>
    <w:tmpl w:val="C54A4F0A"/>
    <w:lvl w:ilvl="0" w:tplc="340A000D">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4" w15:restartNumberingAfterBreak="0">
    <w:nsid w:val="49A4558A"/>
    <w:multiLevelType w:val="hybridMultilevel"/>
    <w:tmpl w:val="AC76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44290"/>
    <w:multiLevelType w:val="hybridMultilevel"/>
    <w:tmpl w:val="8852297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25233E"/>
    <w:multiLevelType w:val="hybridMultilevel"/>
    <w:tmpl w:val="5CB4D0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8F6214"/>
    <w:multiLevelType w:val="hybridMultilevel"/>
    <w:tmpl w:val="D0EEBF1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D8D5C78"/>
    <w:multiLevelType w:val="hybridMultilevel"/>
    <w:tmpl w:val="EC0E79E8"/>
    <w:lvl w:ilvl="0" w:tplc="340A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A53AD5"/>
    <w:multiLevelType w:val="hybridMultilevel"/>
    <w:tmpl w:val="348C3BB0"/>
    <w:lvl w:ilvl="0" w:tplc="C9986124">
      <w:start w:val="4"/>
      <w:numFmt w:val="bullet"/>
      <w:lvlText w:val="-"/>
      <w:lvlJc w:val="left"/>
      <w:pPr>
        <w:ind w:left="720" w:hanging="360"/>
      </w:pPr>
      <w:rPr>
        <w:rFonts w:ascii="Open Sans Regular" w:eastAsiaTheme="minorEastAsia" w:hAnsi="Open Sans Regular" w:cs="Open Sans Regular"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4947BE8"/>
    <w:multiLevelType w:val="hybridMultilevel"/>
    <w:tmpl w:val="867C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67747"/>
    <w:multiLevelType w:val="hybridMultilevel"/>
    <w:tmpl w:val="5C28D3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CF1CA7"/>
    <w:multiLevelType w:val="hybridMultilevel"/>
    <w:tmpl w:val="CE38CE4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D0665D"/>
    <w:multiLevelType w:val="hybridMultilevel"/>
    <w:tmpl w:val="A306C8FA"/>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2047B26"/>
    <w:multiLevelType w:val="hybridMultilevel"/>
    <w:tmpl w:val="ACA22E62"/>
    <w:lvl w:ilvl="0" w:tplc="7CB82DE8">
      <w:numFmt w:val="bullet"/>
      <w:lvlText w:val="-"/>
      <w:lvlJc w:val="left"/>
      <w:pPr>
        <w:ind w:left="720" w:hanging="360"/>
      </w:pPr>
      <w:rPr>
        <w:rFonts w:ascii="Open Sans Regular" w:eastAsiaTheme="minorEastAsia" w:hAnsi="Open Sans Regular" w:cs="Open Sans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58B0"/>
    <w:multiLevelType w:val="hybridMultilevel"/>
    <w:tmpl w:val="255C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E7206B"/>
    <w:multiLevelType w:val="hybridMultilevel"/>
    <w:tmpl w:val="ABB6D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8C64ECD"/>
    <w:multiLevelType w:val="hybridMultilevel"/>
    <w:tmpl w:val="CAB663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8B3D84"/>
    <w:multiLevelType w:val="hybridMultilevel"/>
    <w:tmpl w:val="64B861D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AD41CB8"/>
    <w:multiLevelType w:val="hybridMultilevel"/>
    <w:tmpl w:val="ED5ED8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75936"/>
    <w:multiLevelType w:val="multilevel"/>
    <w:tmpl w:val="8C7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D3028"/>
    <w:multiLevelType w:val="hybridMultilevel"/>
    <w:tmpl w:val="397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226058"/>
    <w:multiLevelType w:val="hybridMultilevel"/>
    <w:tmpl w:val="AE44E474"/>
    <w:lvl w:ilvl="0" w:tplc="340A000D">
      <w:start w:val="1"/>
      <w:numFmt w:val="bullet"/>
      <w:lvlText w:val=""/>
      <w:lvlJc w:val="left"/>
      <w:pPr>
        <w:ind w:left="3600" w:hanging="360"/>
      </w:pPr>
      <w:rPr>
        <w:rFonts w:ascii="Wingdings" w:hAnsi="Wingdings"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43" w15:restartNumberingAfterBreak="0">
    <w:nsid w:val="73D16647"/>
    <w:multiLevelType w:val="hybridMultilevel"/>
    <w:tmpl w:val="E32EED5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4634D1E"/>
    <w:multiLevelType w:val="multilevel"/>
    <w:tmpl w:val="961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A0CB0"/>
    <w:multiLevelType w:val="hybridMultilevel"/>
    <w:tmpl w:val="E190EB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23BEC"/>
    <w:multiLevelType w:val="hybridMultilevel"/>
    <w:tmpl w:val="4BC40A32"/>
    <w:lvl w:ilvl="0" w:tplc="78C0BD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0F496E"/>
    <w:multiLevelType w:val="hybridMultilevel"/>
    <w:tmpl w:val="1CEA7EE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7B8B5245"/>
    <w:multiLevelType w:val="hybridMultilevel"/>
    <w:tmpl w:val="48FA2456"/>
    <w:lvl w:ilvl="0" w:tplc="0C0A0001">
      <w:start w:val="1"/>
      <w:numFmt w:val="bullet"/>
      <w:lvlText w:val=""/>
      <w:lvlJc w:val="left"/>
      <w:pPr>
        <w:ind w:left="720" w:hanging="360"/>
      </w:pPr>
      <w:rPr>
        <w:rFonts w:ascii="Symbol" w:hAnsi="Symbol" w:hint="default"/>
      </w:rPr>
    </w:lvl>
    <w:lvl w:ilvl="1" w:tplc="3FD2E438">
      <w:numFmt w:val="bullet"/>
      <w:lvlText w:val="•"/>
      <w:lvlJc w:val="left"/>
      <w:pPr>
        <w:ind w:left="1785" w:hanging="705"/>
      </w:pPr>
      <w:rPr>
        <w:rFonts w:ascii="Open Sans Regular" w:eastAsiaTheme="minorEastAsia" w:hAnsi="Open Sans Regular" w:cs="Open Sans Regular" w:hint="default"/>
        <w:color w:val="595959" w:themeColor="text1" w:themeTint="A6"/>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FBC1416"/>
    <w:multiLevelType w:val="hybridMultilevel"/>
    <w:tmpl w:val="96249008"/>
    <w:lvl w:ilvl="0" w:tplc="34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10898533">
    <w:abstractNumId w:val="13"/>
  </w:num>
  <w:num w:numId="2" w16cid:durableId="1173567103">
    <w:abstractNumId w:val="48"/>
  </w:num>
  <w:num w:numId="3" w16cid:durableId="1771388692">
    <w:abstractNumId w:val="2"/>
  </w:num>
  <w:num w:numId="4" w16cid:durableId="144709465">
    <w:abstractNumId w:val="0"/>
  </w:num>
  <w:num w:numId="5" w16cid:durableId="317727493">
    <w:abstractNumId w:val="6"/>
  </w:num>
  <w:num w:numId="6" w16cid:durableId="1238443273">
    <w:abstractNumId w:val="33"/>
  </w:num>
  <w:num w:numId="7" w16cid:durableId="1578512637">
    <w:abstractNumId w:val="14"/>
  </w:num>
  <w:num w:numId="8" w16cid:durableId="1971664408">
    <w:abstractNumId w:val="12"/>
  </w:num>
  <w:num w:numId="9" w16cid:durableId="999504435">
    <w:abstractNumId w:val="30"/>
  </w:num>
  <w:num w:numId="10" w16cid:durableId="2050377343">
    <w:abstractNumId w:val="41"/>
  </w:num>
  <w:num w:numId="11" w16cid:durableId="2133284854">
    <w:abstractNumId w:val="26"/>
  </w:num>
  <w:num w:numId="12" w16cid:durableId="1125274980">
    <w:abstractNumId w:val="15"/>
  </w:num>
  <w:num w:numId="13" w16cid:durableId="2043286013">
    <w:abstractNumId w:val="35"/>
  </w:num>
  <w:num w:numId="14" w16cid:durableId="844367077">
    <w:abstractNumId w:val="24"/>
  </w:num>
  <w:num w:numId="15" w16cid:durableId="175190753">
    <w:abstractNumId w:val="45"/>
  </w:num>
  <w:num w:numId="16" w16cid:durableId="1214460133">
    <w:abstractNumId w:val="39"/>
  </w:num>
  <w:num w:numId="17" w16cid:durableId="1778139458">
    <w:abstractNumId w:val="34"/>
  </w:num>
  <w:num w:numId="18" w16cid:durableId="1921720741">
    <w:abstractNumId w:val="37"/>
  </w:num>
  <w:num w:numId="19" w16cid:durableId="764568816">
    <w:abstractNumId w:val="46"/>
  </w:num>
  <w:num w:numId="20" w16cid:durableId="674265239">
    <w:abstractNumId w:val="22"/>
  </w:num>
  <w:num w:numId="21" w16cid:durableId="829709474">
    <w:abstractNumId w:val="5"/>
  </w:num>
  <w:num w:numId="22" w16cid:durableId="371924566">
    <w:abstractNumId w:val="20"/>
  </w:num>
  <w:num w:numId="23" w16cid:durableId="1746604173">
    <w:abstractNumId w:val="18"/>
  </w:num>
  <w:num w:numId="24" w16cid:durableId="1328627874">
    <w:abstractNumId w:val="4"/>
  </w:num>
  <w:num w:numId="25" w16cid:durableId="1147825037">
    <w:abstractNumId w:val="21"/>
  </w:num>
  <w:num w:numId="26" w16cid:durableId="1953122595">
    <w:abstractNumId w:val="28"/>
  </w:num>
  <w:num w:numId="27" w16cid:durableId="1762095547">
    <w:abstractNumId w:val="1"/>
  </w:num>
  <w:num w:numId="28" w16cid:durableId="1611086368">
    <w:abstractNumId w:val="31"/>
  </w:num>
  <w:num w:numId="29" w16cid:durableId="709499895">
    <w:abstractNumId w:val="19"/>
  </w:num>
  <w:num w:numId="30" w16cid:durableId="298536942">
    <w:abstractNumId w:val="38"/>
  </w:num>
  <w:num w:numId="31" w16cid:durableId="1583874343">
    <w:abstractNumId w:val="17"/>
  </w:num>
  <w:num w:numId="32" w16cid:durableId="469251298">
    <w:abstractNumId w:val="11"/>
  </w:num>
  <w:num w:numId="33" w16cid:durableId="131801020">
    <w:abstractNumId w:val="9"/>
  </w:num>
  <w:num w:numId="34" w16cid:durableId="1152067723">
    <w:abstractNumId w:val="25"/>
  </w:num>
  <w:num w:numId="35" w16cid:durableId="578297737">
    <w:abstractNumId w:val="23"/>
  </w:num>
  <w:num w:numId="36" w16cid:durableId="1658873550">
    <w:abstractNumId w:val="3"/>
  </w:num>
  <w:num w:numId="37" w16cid:durableId="1775589307">
    <w:abstractNumId w:val="43"/>
  </w:num>
  <w:num w:numId="38" w16cid:durableId="1328705532">
    <w:abstractNumId w:val="7"/>
  </w:num>
  <w:num w:numId="39" w16cid:durableId="1287539008">
    <w:abstractNumId w:val="10"/>
  </w:num>
  <w:num w:numId="40" w16cid:durableId="1384132424">
    <w:abstractNumId w:val="32"/>
  </w:num>
  <w:num w:numId="41" w16cid:durableId="169681534">
    <w:abstractNumId w:val="42"/>
  </w:num>
  <w:num w:numId="42" w16cid:durableId="1894196914">
    <w:abstractNumId w:val="29"/>
  </w:num>
  <w:num w:numId="43" w16cid:durableId="667562885">
    <w:abstractNumId w:val="36"/>
  </w:num>
  <w:num w:numId="44" w16cid:durableId="1684045131">
    <w:abstractNumId w:val="8"/>
  </w:num>
  <w:num w:numId="45" w16cid:durableId="1931503273">
    <w:abstractNumId w:val="27"/>
  </w:num>
  <w:num w:numId="46" w16cid:durableId="1387098458">
    <w:abstractNumId w:val="49"/>
  </w:num>
  <w:num w:numId="47" w16cid:durableId="31342667">
    <w:abstractNumId w:val="16"/>
  </w:num>
  <w:num w:numId="48" w16cid:durableId="396633694">
    <w:abstractNumId w:val="47"/>
  </w:num>
  <w:num w:numId="49" w16cid:durableId="1028986520">
    <w:abstractNumId w:val="40"/>
  </w:num>
  <w:num w:numId="50" w16cid:durableId="1072772839">
    <w:abstractNumId w:val="4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A3"/>
    <w:rsid w:val="0000017F"/>
    <w:rsid w:val="0000041C"/>
    <w:rsid w:val="00000CB3"/>
    <w:rsid w:val="000052CA"/>
    <w:rsid w:val="00005C45"/>
    <w:rsid w:val="00014A2B"/>
    <w:rsid w:val="00015290"/>
    <w:rsid w:val="0001636D"/>
    <w:rsid w:val="00016B23"/>
    <w:rsid w:val="00020C4D"/>
    <w:rsid w:val="00022110"/>
    <w:rsid w:val="00023271"/>
    <w:rsid w:val="00024B3F"/>
    <w:rsid w:val="00026F3B"/>
    <w:rsid w:val="00030FBD"/>
    <w:rsid w:val="00034489"/>
    <w:rsid w:val="000378A8"/>
    <w:rsid w:val="000404D1"/>
    <w:rsid w:val="00041287"/>
    <w:rsid w:val="000416D4"/>
    <w:rsid w:val="00042746"/>
    <w:rsid w:val="00043438"/>
    <w:rsid w:val="00043ECB"/>
    <w:rsid w:val="00045E69"/>
    <w:rsid w:val="0005448D"/>
    <w:rsid w:val="0005460D"/>
    <w:rsid w:val="0005588B"/>
    <w:rsid w:val="00055D32"/>
    <w:rsid w:val="00056B87"/>
    <w:rsid w:val="000572DC"/>
    <w:rsid w:val="00062963"/>
    <w:rsid w:val="00062AE9"/>
    <w:rsid w:val="00063B8F"/>
    <w:rsid w:val="0006442F"/>
    <w:rsid w:val="00067599"/>
    <w:rsid w:val="00067C18"/>
    <w:rsid w:val="000711C8"/>
    <w:rsid w:val="0007757E"/>
    <w:rsid w:val="00080584"/>
    <w:rsid w:val="00082AD8"/>
    <w:rsid w:val="00083133"/>
    <w:rsid w:val="00085AE0"/>
    <w:rsid w:val="00086336"/>
    <w:rsid w:val="00087B0A"/>
    <w:rsid w:val="00090C16"/>
    <w:rsid w:val="00091160"/>
    <w:rsid w:val="000919DF"/>
    <w:rsid w:val="00091CE1"/>
    <w:rsid w:val="000A0B8D"/>
    <w:rsid w:val="000A149B"/>
    <w:rsid w:val="000A2368"/>
    <w:rsid w:val="000A2788"/>
    <w:rsid w:val="000A35A5"/>
    <w:rsid w:val="000A5B1C"/>
    <w:rsid w:val="000A6CD6"/>
    <w:rsid w:val="000B1D4F"/>
    <w:rsid w:val="000B4F5D"/>
    <w:rsid w:val="000B53FA"/>
    <w:rsid w:val="000B5E71"/>
    <w:rsid w:val="000B6451"/>
    <w:rsid w:val="000B73FE"/>
    <w:rsid w:val="000C10D3"/>
    <w:rsid w:val="000C1FB8"/>
    <w:rsid w:val="000C2484"/>
    <w:rsid w:val="000C25A1"/>
    <w:rsid w:val="000C3A4E"/>
    <w:rsid w:val="000C5E36"/>
    <w:rsid w:val="000C6213"/>
    <w:rsid w:val="000C7CE6"/>
    <w:rsid w:val="000D0122"/>
    <w:rsid w:val="000D1551"/>
    <w:rsid w:val="000D15F7"/>
    <w:rsid w:val="000D2DBC"/>
    <w:rsid w:val="000D38A5"/>
    <w:rsid w:val="000D5532"/>
    <w:rsid w:val="000D5ADA"/>
    <w:rsid w:val="000D70E8"/>
    <w:rsid w:val="000E0C11"/>
    <w:rsid w:val="000E1100"/>
    <w:rsid w:val="000E186F"/>
    <w:rsid w:val="000E196F"/>
    <w:rsid w:val="000E2319"/>
    <w:rsid w:val="000E2C3C"/>
    <w:rsid w:val="000E63E4"/>
    <w:rsid w:val="000E650A"/>
    <w:rsid w:val="000F0CDC"/>
    <w:rsid w:val="000F1849"/>
    <w:rsid w:val="000F3B73"/>
    <w:rsid w:val="000F5F2F"/>
    <w:rsid w:val="000F7384"/>
    <w:rsid w:val="001038BC"/>
    <w:rsid w:val="00106301"/>
    <w:rsid w:val="00111E33"/>
    <w:rsid w:val="0011303B"/>
    <w:rsid w:val="00116876"/>
    <w:rsid w:val="00120A6F"/>
    <w:rsid w:val="0012314C"/>
    <w:rsid w:val="00124DF0"/>
    <w:rsid w:val="00125697"/>
    <w:rsid w:val="00126D95"/>
    <w:rsid w:val="00126EAB"/>
    <w:rsid w:val="001345F2"/>
    <w:rsid w:val="001375A7"/>
    <w:rsid w:val="00143AF4"/>
    <w:rsid w:val="001537BD"/>
    <w:rsid w:val="00153816"/>
    <w:rsid w:val="00154C5E"/>
    <w:rsid w:val="00160018"/>
    <w:rsid w:val="001613A1"/>
    <w:rsid w:val="001656D8"/>
    <w:rsid w:val="0017595B"/>
    <w:rsid w:val="00176702"/>
    <w:rsid w:val="00177354"/>
    <w:rsid w:val="00181666"/>
    <w:rsid w:val="0018546C"/>
    <w:rsid w:val="001876AD"/>
    <w:rsid w:val="0018774F"/>
    <w:rsid w:val="001901A6"/>
    <w:rsid w:val="00190C5C"/>
    <w:rsid w:val="00194244"/>
    <w:rsid w:val="00194D89"/>
    <w:rsid w:val="00195C07"/>
    <w:rsid w:val="00196CBA"/>
    <w:rsid w:val="00196DA2"/>
    <w:rsid w:val="001A0365"/>
    <w:rsid w:val="001A1359"/>
    <w:rsid w:val="001A457C"/>
    <w:rsid w:val="001B0FF2"/>
    <w:rsid w:val="001B38F1"/>
    <w:rsid w:val="001B3996"/>
    <w:rsid w:val="001C5214"/>
    <w:rsid w:val="001C55FC"/>
    <w:rsid w:val="001C69E3"/>
    <w:rsid w:val="001C72DE"/>
    <w:rsid w:val="001D327D"/>
    <w:rsid w:val="001D4468"/>
    <w:rsid w:val="001D627D"/>
    <w:rsid w:val="001D6621"/>
    <w:rsid w:val="001D6B44"/>
    <w:rsid w:val="001E1506"/>
    <w:rsid w:val="001E61B4"/>
    <w:rsid w:val="001F5BF8"/>
    <w:rsid w:val="001F6424"/>
    <w:rsid w:val="001F65F1"/>
    <w:rsid w:val="001F6686"/>
    <w:rsid w:val="001F7342"/>
    <w:rsid w:val="002074D0"/>
    <w:rsid w:val="00220EF6"/>
    <w:rsid w:val="002234FE"/>
    <w:rsid w:val="00224B1D"/>
    <w:rsid w:val="00225A33"/>
    <w:rsid w:val="00225E60"/>
    <w:rsid w:val="00227B36"/>
    <w:rsid w:val="00230B99"/>
    <w:rsid w:val="00232745"/>
    <w:rsid w:val="00233080"/>
    <w:rsid w:val="002337C5"/>
    <w:rsid w:val="00233C95"/>
    <w:rsid w:val="00236F96"/>
    <w:rsid w:val="00237677"/>
    <w:rsid w:val="00241A65"/>
    <w:rsid w:val="00243A39"/>
    <w:rsid w:val="00243CC1"/>
    <w:rsid w:val="00244D83"/>
    <w:rsid w:val="00250378"/>
    <w:rsid w:val="002515D5"/>
    <w:rsid w:val="002605D9"/>
    <w:rsid w:val="002609B3"/>
    <w:rsid w:val="0026361C"/>
    <w:rsid w:val="00265C75"/>
    <w:rsid w:val="00265DAC"/>
    <w:rsid w:val="00267BB8"/>
    <w:rsid w:val="0027299D"/>
    <w:rsid w:val="002814A2"/>
    <w:rsid w:val="002814B5"/>
    <w:rsid w:val="00285DE9"/>
    <w:rsid w:val="00286753"/>
    <w:rsid w:val="00287908"/>
    <w:rsid w:val="0029012B"/>
    <w:rsid w:val="0029167E"/>
    <w:rsid w:val="002917A4"/>
    <w:rsid w:val="002923BC"/>
    <w:rsid w:val="00295F7A"/>
    <w:rsid w:val="0029651E"/>
    <w:rsid w:val="00296B6E"/>
    <w:rsid w:val="002974D7"/>
    <w:rsid w:val="002A0F97"/>
    <w:rsid w:val="002A10A1"/>
    <w:rsid w:val="002A185C"/>
    <w:rsid w:val="002A21D6"/>
    <w:rsid w:val="002A46B4"/>
    <w:rsid w:val="002B3629"/>
    <w:rsid w:val="002B4A2D"/>
    <w:rsid w:val="002B59CD"/>
    <w:rsid w:val="002B6FD3"/>
    <w:rsid w:val="002B714F"/>
    <w:rsid w:val="002B7EC7"/>
    <w:rsid w:val="002C4486"/>
    <w:rsid w:val="002C5B82"/>
    <w:rsid w:val="002C7EE5"/>
    <w:rsid w:val="002D04EA"/>
    <w:rsid w:val="002D2923"/>
    <w:rsid w:val="002E2A34"/>
    <w:rsid w:val="002E2A7B"/>
    <w:rsid w:val="002E38C1"/>
    <w:rsid w:val="002E38FD"/>
    <w:rsid w:val="002E5A57"/>
    <w:rsid w:val="002E7EBC"/>
    <w:rsid w:val="002F01F8"/>
    <w:rsid w:val="002F0463"/>
    <w:rsid w:val="002F2091"/>
    <w:rsid w:val="002F2A76"/>
    <w:rsid w:val="002F35FD"/>
    <w:rsid w:val="002F474F"/>
    <w:rsid w:val="002F70FA"/>
    <w:rsid w:val="002F7AE5"/>
    <w:rsid w:val="003019D4"/>
    <w:rsid w:val="00301E5C"/>
    <w:rsid w:val="00303473"/>
    <w:rsid w:val="00305A9F"/>
    <w:rsid w:val="00307C3E"/>
    <w:rsid w:val="00310F53"/>
    <w:rsid w:val="003130BA"/>
    <w:rsid w:val="00315065"/>
    <w:rsid w:val="0031517D"/>
    <w:rsid w:val="00320677"/>
    <w:rsid w:val="003223C5"/>
    <w:rsid w:val="00323766"/>
    <w:rsid w:val="00324576"/>
    <w:rsid w:val="003332CB"/>
    <w:rsid w:val="003333AA"/>
    <w:rsid w:val="00334E3F"/>
    <w:rsid w:val="00334F29"/>
    <w:rsid w:val="003375AA"/>
    <w:rsid w:val="003376B4"/>
    <w:rsid w:val="00337CD1"/>
    <w:rsid w:val="0034565C"/>
    <w:rsid w:val="00345ED9"/>
    <w:rsid w:val="00347F4A"/>
    <w:rsid w:val="003511E7"/>
    <w:rsid w:val="00351400"/>
    <w:rsid w:val="003528FD"/>
    <w:rsid w:val="003530BA"/>
    <w:rsid w:val="003540F2"/>
    <w:rsid w:val="00356D22"/>
    <w:rsid w:val="00357B13"/>
    <w:rsid w:val="00360AD6"/>
    <w:rsid w:val="00360C90"/>
    <w:rsid w:val="0036182B"/>
    <w:rsid w:val="00362F3B"/>
    <w:rsid w:val="0036487D"/>
    <w:rsid w:val="00370E78"/>
    <w:rsid w:val="00371469"/>
    <w:rsid w:val="00376E71"/>
    <w:rsid w:val="003804AB"/>
    <w:rsid w:val="0038155A"/>
    <w:rsid w:val="00382434"/>
    <w:rsid w:val="00383433"/>
    <w:rsid w:val="00385FA2"/>
    <w:rsid w:val="00386481"/>
    <w:rsid w:val="003901BD"/>
    <w:rsid w:val="00390558"/>
    <w:rsid w:val="00392303"/>
    <w:rsid w:val="00392620"/>
    <w:rsid w:val="003951D4"/>
    <w:rsid w:val="0039521F"/>
    <w:rsid w:val="003961C2"/>
    <w:rsid w:val="003A1C70"/>
    <w:rsid w:val="003A2DF6"/>
    <w:rsid w:val="003A3D1C"/>
    <w:rsid w:val="003A4603"/>
    <w:rsid w:val="003A59DE"/>
    <w:rsid w:val="003A6206"/>
    <w:rsid w:val="003B3432"/>
    <w:rsid w:val="003B357A"/>
    <w:rsid w:val="003B4070"/>
    <w:rsid w:val="003B4198"/>
    <w:rsid w:val="003B47D4"/>
    <w:rsid w:val="003B5683"/>
    <w:rsid w:val="003C03D4"/>
    <w:rsid w:val="003D1DB3"/>
    <w:rsid w:val="003D2524"/>
    <w:rsid w:val="003D36AA"/>
    <w:rsid w:val="003D5A26"/>
    <w:rsid w:val="003D5E54"/>
    <w:rsid w:val="003E1282"/>
    <w:rsid w:val="003E4210"/>
    <w:rsid w:val="003F197A"/>
    <w:rsid w:val="003F2456"/>
    <w:rsid w:val="003F3083"/>
    <w:rsid w:val="003F3403"/>
    <w:rsid w:val="003F3FEB"/>
    <w:rsid w:val="0040025A"/>
    <w:rsid w:val="00402D42"/>
    <w:rsid w:val="004041C1"/>
    <w:rsid w:val="0040657A"/>
    <w:rsid w:val="004137AB"/>
    <w:rsid w:val="00415592"/>
    <w:rsid w:val="00415754"/>
    <w:rsid w:val="004213B0"/>
    <w:rsid w:val="004220AA"/>
    <w:rsid w:val="0042390E"/>
    <w:rsid w:val="00426047"/>
    <w:rsid w:val="0042654D"/>
    <w:rsid w:val="0042778E"/>
    <w:rsid w:val="00431439"/>
    <w:rsid w:val="004314E5"/>
    <w:rsid w:val="00431BD1"/>
    <w:rsid w:val="00436C35"/>
    <w:rsid w:val="00440F30"/>
    <w:rsid w:val="004445E2"/>
    <w:rsid w:val="0044685D"/>
    <w:rsid w:val="00447BC3"/>
    <w:rsid w:val="00450873"/>
    <w:rsid w:val="0045254F"/>
    <w:rsid w:val="004561C9"/>
    <w:rsid w:val="00456551"/>
    <w:rsid w:val="00456636"/>
    <w:rsid w:val="00456B21"/>
    <w:rsid w:val="00460969"/>
    <w:rsid w:val="00461CFF"/>
    <w:rsid w:val="00463E65"/>
    <w:rsid w:val="0047639F"/>
    <w:rsid w:val="00477640"/>
    <w:rsid w:val="00477FBC"/>
    <w:rsid w:val="00484521"/>
    <w:rsid w:val="00487C71"/>
    <w:rsid w:val="00487EC2"/>
    <w:rsid w:val="00487F01"/>
    <w:rsid w:val="0049542A"/>
    <w:rsid w:val="004A3366"/>
    <w:rsid w:val="004A73B6"/>
    <w:rsid w:val="004A7661"/>
    <w:rsid w:val="004B6BCA"/>
    <w:rsid w:val="004B7563"/>
    <w:rsid w:val="004C0033"/>
    <w:rsid w:val="004C1906"/>
    <w:rsid w:val="004C7276"/>
    <w:rsid w:val="004D33AD"/>
    <w:rsid w:val="004D600F"/>
    <w:rsid w:val="004E0187"/>
    <w:rsid w:val="004E1FE0"/>
    <w:rsid w:val="004F453C"/>
    <w:rsid w:val="004F538A"/>
    <w:rsid w:val="004F68D2"/>
    <w:rsid w:val="004F6975"/>
    <w:rsid w:val="00510511"/>
    <w:rsid w:val="005116BF"/>
    <w:rsid w:val="00512296"/>
    <w:rsid w:val="00512657"/>
    <w:rsid w:val="00513CEE"/>
    <w:rsid w:val="00514549"/>
    <w:rsid w:val="005169F1"/>
    <w:rsid w:val="00517A8D"/>
    <w:rsid w:val="005311E6"/>
    <w:rsid w:val="00536836"/>
    <w:rsid w:val="00536EC8"/>
    <w:rsid w:val="005420B3"/>
    <w:rsid w:val="005453F5"/>
    <w:rsid w:val="0054559E"/>
    <w:rsid w:val="00551D97"/>
    <w:rsid w:val="005523B2"/>
    <w:rsid w:val="00556266"/>
    <w:rsid w:val="00556C2E"/>
    <w:rsid w:val="005614B4"/>
    <w:rsid w:val="00565D3C"/>
    <w:rsid w:val="00571106"/>
    <w:rsid w:val="005728DD"/>
    <w:rsid w:val="0057768A"/>
    <w:rsid w:val="00581F7A"/>
    <w:rsid w:val="005834E4"/>
    <w:rsid w:val="00584C30"/>
    <w:rsid w:val="0058559B"/>
    <w:rsid w:val="00592419"/>
    <w:rsid w:val="00592E14"/>
    <w:rsid w:val="005973BE"/>
    <w:rsid w:val="00597460"/>
    <w:rsid w:val="005A4833"/>
    <w:rsid w:val="005B2DDE"/>
    <w:rsid w:val="005B429B"/>
    <w:rsid w:val="005B47A3"/>
    <w:rsid w:val="005B68B1"/>
    <w:rsid w:val="005B6FA4"/>
    <w:rsid w:val="005C23E7"/>
    <w:rsid w:val="005C3FB9"/>
    <w:rsid w:val="005C5850"/>
    <w:rsid w:val="005D27E3"/>
    <w:rsid w:val="005D5160"/>
    <w:rsid w:val="005D5D10"/>
    <w:rsid w:val="005D604F"/>
    <w:rsid w:val="005D75AD"/>
    <w:rsid w:val="005E0EA2"/>
    <w:rsid w:val="005E3B67"/>
    <w:rsid w:val="005E3CF6"/>
    <w:rsid w:val="005E480F"/>
    <w:rsid w:val="005E5671"/>
    <w:rsid w:val="005E6DC9"/>
    <w:rsid w:val="005F1A27"/>
    <w:rsid w:val="005F208F"/>
    <w:rsid w:val="005F6554"/>
    <w:rsid w:val="00602E68"/>
    <w:rsid w:val="00607E51"/>
    <w:rsid w:val="0061158B"/>
    <w:rsid w:val="00612626"/>
    <w:rsid w:val="00614521"/>
    <w:rsid w:val="006211B9"/>
    <w:rsid w:val="00622064"/>
    <w:rsid w:val="00623F37"/>
    <w:rsid w:val="006261DD"/>
    <w:rsid w:val="00626F48"/>
    <w:rsid w:val="00630C57"/>
    <w:rsid w:val="006312D5"/>
    <w:rsid w:val="006316B3"/>
    <w:rsid w:val="00632B04"/>
    <w:rsid w:val="00633254"/>
    <w:rsid w:val="00633C26"/>
    <w:rsid w:val="00641496"/>
    <w:rsid w:val="00643047"/>
    <w:rsid w:val="006455CA"/>
    <w:rsid w:val="00646905"/>
    <w:rsid w:val="006509AD"/>
    <w:rsid w:val="00653DA3"/>
    <w:rsid w:val="0065429B"/>
    <w:rsid w:val="006574C2"/>
    <w:rsid w:val="006624F0"/>
    <w:rsid w:val="00673420"/>
    <w:rsid w:val="0067349B"/>
    <w:rsid w:val="00674AED"/>
    <w:rsid w:val="00676AAD"/>
    <w:rsid w:val="00677852"/>
    <w:rsid w:val="00682437"/>
    <w:rsid w:val="00684F8B"/>
    <w:rsid w:val="00685926"/>
    <w:rsid w:val="0068795D"/>
    <w:rsid w:val="00690B3B"/>
    <w:rsid w:val="006919C1"/>
    <w:rsid w:val="00693F7D"/>
    <w:rsid w:val="00695083"/>
    <w:rsid w:val="006957D1"/>
    <w:rsid w:val="00695C24"/>
    <w:rsid w:val="006A118E"/>
    <w:rsid w:val="006A1ED4"/>
    <w:rsid w:val="006A3441"/>
    <w:rsid w:val="006A5430"/>
    <w:rsid w:val="006B1C10"/>
    <w:rsid w:val="006B2EC3"/>
    <w:rsid w:val="006B5C37"/>
    <w:rsid w:val="006B5D74"/>
    <w:rsid w:val="006B5FAB"/>
    <w:rsid w:val="006C01F8"/>
    <w:rsid w:val="006C0380"/>
    <w:rsid w:val="006C1A1D"/>
    <w:rsid w:val="006C2CCB"/>
    <w:rsid w:val="006C620F"/>
    <w:rsid w:val="006C7317"/>
    <w:rsid w:val="006D0D1D"/>
    <w:rsid w:val="006D2757"/>
    <w:rsid w:val="006D548B"/>
    <w:rsid w:val="006D5668"/>
    <w:rsid w:val="006D6C6C"/>
    <w:rsid w:val="006E0BD9"/>
    <w:rsid w:val="006E4929"/>
    <w:rsid w:val="006E63A0"/>
    <w:rsid w:val="006E797B"/>
    <w:rsid w:val="006F01A6"/>
    <w:rsid w:val="006F131F"/>
    <w:rsid w:val="006F27C4"/>
    <w:rsid w:val="006F4ED8"/>
    <w:rsid w:val="006F711F"/>
    <w:rsid w:val="00700B91"/>
    <w:rsid w:val="00704C36"/>
    <w:rsid w:val="007075EB"/>
    <w:rsid w:val="00711BB9"/>
    <w:rsid w:val="00713939"/>
    <w:rsid w:val="00714686"/>
    <w:rsid w:val="00714698"/>
    <w:rsid w:val="007176B3"/>
    <w:rsid w:val="00720FC7"/>
    <w:rsid w:val="00722C79"/>
    <w:rsid w:val="0072421B"/>
    <w:rsid w:val="00732C19"/>
    <w:rsid w:val="00732DAB"/>
    <w:rsid w:val="007350E9"/>
    <w:rsid w:val="00735700"/>
    <w:rsid w:val="00736521"/>
    <w:rsid w:val="00737F09"/>
    <w:rsid w:val="00740661"/>
    <w:rsid w:val="00740BDF"/>
    <w:rsid w:val="0074493E"/>
    <w:rsid w:val="00752479"/>
    <w:rsid w:val="00761BFB"/>
    <w:rsid w:val="00761C5F"/>
    <w:rsid w:val="007623AB"/>
    <w:rsid w:val="00771FAD"/>
    <w:rsid w:val="007760FA"/>
    <w:rsid w:val="00776846"/>
    <w:rsid w:val="00776C85"/>
    <w:rsid w:val="007818CA"/>
    <w:rsid w:val="00781941"/>
    <w:rsid w:val="007822F2"/>
    <w:rsid w:val="0078338A"/>
    <w:rsid w:val="0078396D"/>
    <w:rsid w:val="007865EF"/>
    <w:rsid w:val="00786970"/>
    <w:rsid w:val="007A2258"/>
    <w:rsid w:val="007A4029"/>
    <w:rsid w:val="007B0733"/>
    <w:rsid w:val="007B0BD3"/>
    <w:rsid w:val="007B35E4"/>
    <w:rsid w:val="007B495E"/>
    <w:rsid w:val="007B7927"/>
    <w:rsid w:val="007C6707"/>
    <w:rsid w:val="007C7D0D"/>
    <w:rsid w:val="007D27E6"/>
    <w:rsid w:val="007D32EB"/>
    <w:rsid w:val="007D431B"/>
    <w:rsid w:val="007E0C24"/>
    <w:rsid w:val="007E4C99"/>
    <w:rsid w:val="007E518C"/>
    <w:rsid w:val="007E5FB0"/>
    <w:rsid w:val="007E7C6E"/>
    <w:rsid w:val="007F09A0"/>
    <w:rsid w:val="007F29A8"/>
    <w:rsid w:val="007F2A6F"/>
    <w:rsid w:val="007F722C"/>
    <w:rsid w:val="007F7A9C"/>
    <w:rsid w:val="00801317"/>
    <w:rsid w:val="008041D1"/>
    <w:rsid w:val="00812AD7"/>
    <w:rsid w:val="00813070"/>
    <w:rsid w:val="00814678"/>
    <w:rsid w:val="00815296"/>
    <w:rsid w:val="00815D1D"/>
    <w:rsid w:val="00817433"/>
    <w:rsid w:val="008201A0"/>
    <w:rsid w:val="0082572E"/>
    <w:rsid w:val="00826045"/>
    <w:rsid w:val="0082623D"/>
    <w:rsid w:val="008266C4"/>
    <w:rsid w:val="00830629"/>
    <w:rsid w:val="00833E73"/>
    <w:rsid w:val="00840812"/>
    <w:rsid w:val="00842683"/>
    <w:rsid w:val="00842DA4"/>
    <w:rsid w:val="00844042"/>
    <w:rsid w:val="00845115"/>
    <w:rsid w:val="0084579B"/>
    <w:rsid w:val="00847665"/>
    <w:rsid w:val="00847703"/>
    <w:rsid w:val="008478F8"/>
    <w:rsid w:val="0085247E"/>
    <w:rsid w:val="00852FFC"/>
    <w:rsid w:val="00856FCC"/>
    <w:rsid w:val="008726F4"/>
    <w:rsid w:val="008743DE"/>
    <w:rsid w:val="00874F18"/>
    <w:rsid w:val="00875FFA"/>
    <w:rsid w:val="00876785"/>
    <w:rsid w:val="00876F6E"/>
    <w:rsid w:val="008776E2"/>
    <w:rsid w:val="0088000F"/>
    <w:rsid w:val="008807A0"/>
    <w:rsid w:val="00883301"/>
    <w:rsid w:val="00883EDA"/>
    <w:rsid w:val="00887133"/>
    <w:rsid w:val="008950AD"/>
    <w:rsid w:val="0089562C"/>
    <w:rsid w:val="00896CFA"/>
    <w:rsid w:val="008973A0"/>
    <w:rsid w:val="00897D74"/>
    <w:rsid w:val="008A1597"/>
    <w:rsid w:val="008A4358"/>
    <w:rsid w:val="008A6759"/>
    <w:rsid w:val="008A6EAD"/>
    <w:rsid w:val="008B087A"/>
    <w:rsid w:val="008B1DD8"/>
    <w:rsid w:val="008B2C76"/>
    <w:rsid w:val="008B306C"/>
    <w:rsid w:val="008B4EBC"/>
    <w:rsid w:val="008B4FB6"/>
    <w:rsid w:val="008B5329"/>
    <w:rsid w:val="008B7D47"/>
    <w:rsid w:val="008D663B"/>
    <w:rsid w:val="008D6A80"/>
    <w:rsid w:val="008D6E80"/>
    <w:rsid w:val="008E0B05"/>
    <w:rsid w:val="008E4DAB"/>
    <w:rsid w:val="008F0ACD"/>
    <w:rsid w:val="008F0D34"/>
    <w:rsid w:val="008F0E92"/>
    <w:rsid w:val="008F217F"/>
    <w:rsid w:val="008F45E2"/>
    <w:rsid w:val="008F6737"/>
    <w:rsid w:val="0090632B"/>
    <w:rsid w:val="0090660C"/>
    <w:rsid w:val="00907BC9"/>
    <w:rsid w:val="00911782"/>
    <w:rsid w:val="00912B2F"/>
    <w:rsid w:val="009155B2"/>
    <w:rsid w:val="009178F4"/>
    <w:rsid w:val="00920B1D"/>
    <w:rsid w:val="009222A1"/>
    <w:rsid w:val="009274F5"/>
    <w:rsid w:val="00931E7C"/>
    <w:rsid w:val="00934F03"/>
    <w:rsid w:val="009353DE"/>
    <w:rsid w:val="00940A8B"/>
    <w:rsid w:val="0094346A"/>
    <w:rsid w:val="009436B5"/>
    <w:rsid w:val="0094397A"/>
    <w:rsid w:val="00944C1E"/>
    <w:rsid w:val="00944EEF"/>
    <w:rsid w:val="00944FC0"/>
    <w:rsid w:val="0095012E"/>
    <w:rsid w:val="009501B2"/>
    <w:rsid w:val="009510BC"/>
    <w:rsid w:val="009512CA"/>
    <w:rsid w:val="009524D8"/>
    <w:rsid w:val="00955385"/>
    <w:rsid w:val="00957A7E"/>
    <w:rsid w:val="0096058E"/>
    <w:rsid w:val="009630D3"/>
    <w:rsid w:val="00964D19"/>
    <w:rsid w:val="00971F1E"/>
    <w:rsid w:val="00980291"/>
    <w:rsid w:val="009853EA"/>
    <w:rsid w:val="00991643"/>
    <w:rsid w:val="00992330"/>
    <w:rsid w:val="0099253F"/>
    <w:rsid w:val="00992C29"/>
    <w:rsid w:val="009955BA"/>
    <w:rsid w:val="009970BD"/>
    <w:rsid w:val="009A0E75"/>
    <w:rsid w:val="009A18E2"/>
    <w:rsid w:val="009A37E6"/>
    <w:rsid w:val="009A463F"/>
    <w:rsid w:val="009B1390"/>
    <w:rsid w:val="009B187F"/>
    <w:rsid w:val="009B7427"/>
    <w:rsid w:val="009C2543"/>
    <w:rsid w:val="009C275B"/>
    <w:rsid w:val="009C3415"/>
    <w:rsid w:val="009C6949"/>
    <w:rsid w:val="009C762C"/>
    <w:rsid w:val="009D103F"/>
    <w:rsid w:val="009D3CA0"/>
    <w:rsid w:val="009D4EC7"/>
    <w:rsid w:val="009D7478"/>
    <w:rsid w:val="009E3A29"/>
    <w:rsid w:val="009E3BF1"/>
    <w:rsid w:val="009E4EC1"/>
    <w:rsid w:val="009E59BC"/>
    <w:rsid w:val="009E6023"/>
    <w:rsid w:val="009E7AFA"/>
    <w:rsid w:val="009E7C51"/>
    <w:rsid w:val="009F019F"/>
    <w:rsid w:val="009F73A1"/>
    <w:rsid w:val="00A02FEB"/>
    <w:rsid w:val="00A045B0"/>
    <w:rsid w:val="00A04DC9"/>
    <w:rsid w:val="00A04DEC"/>
    <w:rsid w:val="00A1064A"/>
    <w:rsid w:val="00A11125"/>
    <w:rsid w:val="00A11BA3"/>
    <w:rsid w:val="00A12955"/>
    <w:rsid w:val="00A12C4C"/>
    <w:rsid w:val="00A12CB8"/>
    <w:rsid w:val="00A133CB"/>
    <w:rsid w:val="00A13738"/>
    <w:rsid w:val="00A13CB4"/>
    <w:rsid w:val="00A25329"/>
    <w:rsid w:val="00A260CA"/>
    <w:rsid w:val="00A30119"/>
    <w:rsid w:val="00A32E8E"/>
    <w:rsid w:val="00A34092"/>
    <w:rsid w:val="00A35BE0"/>
    <w:rsid w:val="00A40C97"/>
    <w:rsid w:val="00A453F4"/>
    <w:rsid w:val="00A50AFD"/>
    <w:rsid w:val="00A52ADA"/>
    <w:rsid w:val="00A57A12"/>
    <w:rsid w:val="00A674E0"/>
    <w:rsid w:val="00A67BDF"/>
    <w:rsid w:val="00A72C9F"/>
    <w:rsid w:val="00A75CDB"/>
    <w:rsid w:val="00A7756D"/>
    <w:rsid w:val="00A87118"/>
    <w:rsid w:val="00A91CD2"/>
    <w:rsid w:val="00A92C72"/>
    <w:rsid w:val="00A960A7"/>
    <w:rsid w:val="00A9754B"/>
    <w:rsid w:val="00AA4471"/>
    <w:rsid w:val="00AA5D68"/>
    <w:rsid w:val="00AA5F46"/>
    <w:rsid w:val="00AB17AC"/>
    <w:rsid w:val="00AB2DFC"/>
    <w:rsid w:val="00AB32AD"/>
    <w:rsid w:val="00AB43E6"/>
    <w:rsid w:val="00AB4C36"/>
    <w:rsid w:val="00AB4D1F"/>
    <w:rsid w:val="00AB5C8C"/>
    <w:rsid w:val="00AB5F2B"/>
    <w:rsid w:val="00AB7EBD"/>
    <w:rsid w:val="00AC63AD"/>
    <w:rsid w:val="00AD72F9"/>
    <w:rsid w:val="00AE0E94"/>
    <w:rsid w:val="00AE1B4A"/>
    <w:rsid w:val="00AE24C0"/>
    <w:rsid w:val="00AE283A"/>
    <w:rsid w:val="00AE385A"/>
    <w:rsid w:val="00AE4B2A"/>
    <w:rsid w:val="00AE59ED"/>
    <w:rsid w:val="00AF196A"/>
    <w:rsid w:val="00AF2623"/>
    <w:rsid w:val="00AF2D9B"/>
    <w:rsid w:val="00AF56D4"/>
    <w:rsid w:val="00B017DD"/>
    <w:rsid w:val="00B0210C"/>
    <w:rsid w:val="00B02F9F"/>
    <w:rsid w:val="00B03E96"/>
    <w:rsid w:val="00B04D39"/>
    <w:rsid w:val="00B064DD"/>
    <w:rsid w:val="00B1443E"/>
    <w:rsid w:val="00B14A13"/>
    <w:rsid w:val="00B16C05"/>
    <w:rsid w:val="00B20709"/>
    <w:rsid w:val="00B21370"/>
    <w:rsid w:val="00B3000F"/>
    <w:rsid w:val="00B30228"/>
    <w:rsid w:val="00B34C8D"/>
    <w:rsid w:val="00B35485"/>
    <w:rsid w:val="00B43453"/>
    <w:rsid w:val="00B473CE"/>
    <w:rsid w:val="00B50ADA"/>
    <w:rsid w:val="00B52BFB"/>
    <w:rsid w:val="00B53718"/>
    <w:rsid w:val="00B54C34"/>
    <w:rsid w:val="00B55723"/>
    <w:rsid w:val="00B6102E"/>
    <w:rsid w:val="00B61B72"/>
    <w:rsid w:val="00B6493D"/>
    <w:rsid w:val="00B66D1D"/>
    <w:rsid w:val="00B6787F"/>
    <w:rsid w:val="00B73CF2"/>
    <w:rsid w:val="00B73DC8"/>
    <w:rsid w:val="00B73E1C"/>
    <w:rsid w:val="00B74DDB"/>
    <w:rsid w:val="00B7768D"/>
    <w:rsid w:val="00B779C3"/>
    <w:rsid w:val="00B81F59"/>
    <w:rsid w:val="00B830F4"/>
    <w:rsid w:val="00B86CA8"/>
    <w:rsid w:val="00B87F61"/>
    <w:rsid w:val="00B9162E"/>
    <w:rsid w:val="00B92162"/>
    <w:rsid w:val="00B92EBB"/>
    <w:rsid w:val="00B937F8"/>
    <w:rsid w:val="00B9483D"/>
    <w:rsid w:val="00BA0A78"/>
    <w:rsid w:val="00BA0B3E"/>
    <w:rsid w:val="00BA15A3"/>
    <w:rsid w:val="00BA4540"/>
    <w:rsid w:val="00BA519A"/>
    <w:rsid w:val="00BA68D2"/>
    <w:rsid w:val="00BB06B8"/>
    <w:rsid w:val="00BB0E3D"/>
    <w:rsid w:val="00BB1F1A"/>
    <w:rsid w:val="00BB39F2"/>
    <w:rsid w:val="00BB47CE"/>
    <w:rsid w:val="00BB5707"/>
    <w:rsid w:val="00BC0E22"/>
    <w:rsid w:val="00BC4505"/>
    <w:rsid w:val="00BD56D2"/>
    <w:rsid w:val="00BE16DB"/>
    <w:rsid w:val="00BE4812"/>
    <w:rsid w:val="00BE67E9"/>
    <w:rsid w:val="00BF4E52"/>
    <w:rsid w:val="00BF5800"/>
    <w:rsid w:val="00C00BC7"/>
    <w:rsid w:val="00C00C61"/>
    <w:rsid w:val="00C020E8"/>
    <w:rsid w:val="00C035E2"/>
    <w:rsid w:val="00C03C55"/>
    <w:rsid w:val="00C1133F"/>
    <w:rsid w:val="00C113AC"/>
    <w:rsid w:val="00C13693"/>
    <w:rsid w:val="00C229F8"/>
    <w:rsid w:val="00C23E43"/>
    <w:rsid w:val="00C25973"/>
    <w:rsid w:val="00C26CA2"/>
    <w:rsid w:val="00C272D2"/>
    <w:rsid w:val="00C32391"/>
    <w:rsid w:val="00C33FD9"/>
    <w:rsid w:val="00C34559"/>
    <w:rsid w:val="00C35AAA"/>
    <w:rsid w:val="00C369C7"/>
    <w:rsid w:val="00C36A2F"/>
    <w:rsid w:val="00C40542"/>
    <w:rsid w:val="00C45942"/>
    <w:rsid w:val="00C46D86"/>
    <w:rsid w:val="00C53BD2"/>
    <w:rsid w:val="00C55096"/>
    <w:rsid w:val="00C57095"/>
    <w:rsid w:val="00C619DB"/>
    <w:rsid w:val="00C61B32"/>
    <w:rsid w:val="00C66850"/>
    <w:rsid w:val="00C725C1"/>
    <w:rsid w:val="00C74D50"/>
    <w:rsid w:val="00C80D27"/>
    <w:rsid w:val="00C81FAB"/>
    <w:rsid w:val="00C85B96"/>
    <w:rsid w:val="00C864FE"/>
    <w:rsid w:val="00C86850"/>
    <w:rsid w:val="00C91A86"/>
    <w:rsid w:val="00C932F0"/>
    <w:rsid w:val="00C94A95"/>
    <w:rsid w:val="00C955FD"/>
    <w:rsid w:val="00CA2012"/>
    <w:rsid w:val="00CA35FB"/>
    <w:rsid w:val="00CA5740"/>
    <w:rsid w:val="00CA57A5"/>
    <w:rsid w:val="00CA6D64"/>
    <w:rsid w:val="00CA7381"/>
    <w:rsid w:val="00CB1018"/>
    <w:rsid w:val="00CB2206"/>
    <w:rsid w:val="00CC4939"/>
    <w:rsid w:val="00CC5EEB"/>
    <w:rsid w:val="00CD0489"/>
    <w:rsid w:val="00CD41B1"/>
    <w:rsid w:val="00CD4A4B"/>
    <w:rsid w:val="00CD567B"/>
    <w:rsid w:val="00CD5E76"/>
    <w:rsid w:val="00CD701F"/>
    <w:rsid w:val="00CE1FB6"/>
    <w:rsid w:val="00CF0DB9"/>
    <w:rsid w:val="00CF1880"/>
    <w:rsid w:val="00CF2106"/>
    <w:rsid w:val="00CF35B6"/>
    <w:rsid w:val="00CF5F30"/>
    <w:rsid w:val="00CF741C"/>
    <w:rsid w:val="00D0285B"/>
    <w:rsid w:val="00D03159"/>
    <w:rsid w:val="00D031F5"/>
    <w:rsid w:val="00D05FBA"/>
    <w:rsid w:val="00D07703"/>
    <w:rsid w:val="00D1600F"/>
    <w:rsid w:val="00D21BAB"/>
    <w:rsid w:val="00D33A60"/>
    <w:rsid w:val="00D34518"/>
    <w:rsid w:val="00D410B0"/>
    <w:rsid w:val="00D46A64"/>
    <w:rsid w:val="00D46C40"/>
    <w:rsid w:val="00D54EE1"/>
    <w:rsid w:val="00D554C0"/>
    <w:rsid w:val="00D57C6F"/>
    <w:rsid w:val="00D62A78"/>
    <w:rsid w:val="00D64BA2"/>
    <w:rsid w:val="00D662D1"/>
    <w:rsid w:val="00D6669A"/>
    <w:rsid w:val="00D715E7"/>
    <w:rsid w:val="00D71E04"/>
    <w:rsid w:val="00D757BA"/>
    <w:rsid w:val="00D81DE6"/>
    <w:rsid w:val="00D85740"/>
    <w:rsid w:val="00D87904"/>
    <w:rsid w:val="00D90905"/>
    <w:rsid w:val="00D91D4A"/>
    <w:rsid w:val="00D921B6"/>
    <w:rsid w:val="00D92297"/>
    <w:rsid w:val="00D9785C"/>
    <w:rsid w:val="00DA2242"/>
    <w:rsid w:val="00DA4F05"/>
    <w:rsid w:val="00DD02A9"/>
    <w:rsid w:val="00DD28A2"/>
    <w:rsid w:val="00DD28B4"/>
    <w:rsid w:val="00DD5CC2"/>
    <w:rsid w:val="00DD733F"/>
    <w:rsid w:val="00DD761B"/>
    <w:rsid w:val="00DE46D7"/>
    <w:rsid w:val="00DF270A"/>
    <w:rsid w:val="00DF35C9"/>
    <w:rsid w:val="00DF5696"/>
    <w:rsid w:val="00E005BE"/>
    <w:rsid w:val="00E006CB"/>
    <w:rsid w:val="00E00AAE"/>
    <w:rsid w:val="00E01B63"/>
    <w:rsid w:val="00E01D8A"/>
    <w:rsid w:val="00E034C6"/>
    <w:rsid w:val="00E065FE"/>
    <w:rsid w:val="00E066E1"/>
    <w:rsid w:val="00E06983"/>
    <w:rsid w:val="00E11AF3"/>
    <w:rsid w:val="00E11CB0"/>
    <w:rsid w:val="00E14723"/>
    <w:rsid w:val="00E14C0D"/>
    <w:rsid w:val="00E23992"/>
    <w:rsid w:val="00E248EF"/>
    <w:rsid w:val="00E253E4"/>
    <w:rsid w:val="00E26988"/>
    <w:rsid w:val="00E4635E"/>
    <w:rsid w:val="00E47C36"/>
    <w:rsid w:val="00E5006C"/>
    <w:rsid w:val="00E50D7E"/>
    <w:rsid w:val="00E511BC"/>
    <w:rsid w:val="00E51828"/>
    <w:rsid w:val="00E524A7"/>
    <w:rsid w:val="00E67745"/>
    <w:rsid w:val="00E74820"/>
    <w:rsid w:val="00E7491D"/>
    <w:rsid w:val="00E74DF2"/>
    <w:rsid w:val="00E76C01"/>
    <w:rsid w:val="00E77E0B"/>
    <w:rsid w:val="00E83A69"/>
    <w:rsid w:val="00E85178"/>
    <w:rsid w:val="00E85A3F"/>
    <w:rsid w:val="00E9147E"/>
    <w:rsid w:val="00E9155E"/>
    <w:rsid w:val="00E93781"/>
    <w:rsid w:val="00E94D88"/>
    <w:rsid w:val="00E96808"/>
    <w:rsid w:val="00EA1482"/>
    <w:rsid w:val="00EA150E"/>
    <w:rsid w:val="00EA3F05"/>
    <w:rsid w:val="00EA622A"/>
    <w:rsid w:val="00EA7CDE"/>
    <w:rsid w:val="00EB09BB"/>
    <w:rsid w:val="00EB1664"/>
    <w:rsid w:val="00EB19C9"/>
    <w:rsid w:val="00EB5948"/>
    <w:rsid w:val="00EB5D25"/>
    <w:rsid w:val="00EB6140"/>
    <w:rsid w:val="00EC07D3"/>
    <w:rsid w:val="00EC37DB"/>
    <w:rsid w:val="00EC648B"/>
    <w:rsid w:val="00ED05EC"/>
    <w:rsid w:val="00ED0F33"/>
    <w:rsid w:val="00ED217B"/>
    <w:rsid w:val="00ED3B3E"/>
    <w:rsid w:val="00ED6069"/>
    <w:rsid w:val="00EE372A"/>
    <w:rsid w:val="00EE5FC1"/>
    <w:rsid w:val="00EE6957"/>
    <w:rsid w:val="00EE6ED4"/>
    <w:rsid w:val="00EF2550"/>
    <w:rsid w:val="00EF6B1C"/>
    <w:rsid w:val="00EF6C0F"/>
    <w:rsid w:val="00F05517"/>
    <w:rsid w:val="00F10092"/>
    <w:rsid w:val="00F12B54"/>
    <w:rsid w:val="00F13ABE"/>
    <w:rsid w:val="00F2247A"/>
    <w:rsid w:val="00F22CEE"/>
    <w:rsid w:val="00F27BED"/>
    <w:rsid w:val="00F304C5"/>
    <w:rsid w:val="00F32D04"/>
    <w:rsid w:val="00F33E23"/>
    <w:rsid w:val="00F33FDD"/>
    <w:rsid w:val="00F35DDC"/>
    <w:rsid w:val="00F37D69"/>
    <w:rsid w:val="00F401CC"/>
    <w:rsid w:val="00F45D5A"/>
    <w:rsid w:val="00F56466"/>
    <w:rsid w:val="00F60670"/>
    <w:rsid w:val="00F629E2"/>
    <w:rsid w:val="00F64ADE"/>
    <w:rsid w:val="00F71AAA"/>
    <w:rsid w:val="00F71BC4"/>
    <w:rsid w:val="00F71D83"/>
    <w:rsid w:val="00F77A09"/>
    <w:rsid w:val="00F80A32"/>
    <w:rsid w:val="00F82CB1"/>
    <w:rsid w:val="00F8523E"/>
    <w:rsid w:val="00F85718"/>
    <w:rsid w:val="00F904AC"/>
    <w:rsid w:val="00F9092C"/>
    <w:rsid w:val="00F937B7"/>
    <w:rsid w:val="00F972A5"/>
    <w:rsid w:val="00F97430"/>
    <w:rsid w:val="00FA245A"/>
    <w:rsid w:val="00FA3FF3"/>
    <w:rsid w:val="00FA6572"/>
    <w:rsid w:val="00FB1475"/>
    <w:rsid w:val="00FB28E8"/>
    <w:rsid w:val="00FB29E5"/>
    <w:rsid w:val="00FB300D"/>
    <w:rsid w:val="00FB609C"/>
    <w:rsid w:val="00FC22A5"/>
    <w:rsid w:val="00FC43C1"/>
    <w:rsid w:val="00FD2440"/>
    <w:rsid w:val="00FE2767"/>
    <w:rsid w:val="00FE49DF"/>
    <w:rsid w:val="00FE540B"/>
    <w:rsid w:val="00FF2BA0"/>
    <w:rsid w:val="00FF32C2"/>
    <w:rsid w:val="00FF3F69"/>
    <w:rsid w:val="00FF489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A78020"/>
  <w14:defaultImageDpi w14:val="300"/>
  <w15:docId w15:val="{A139729F-96A7-4207-A2D6-459E3B60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6">
    <w:lsdException w:name="Normal" w:uiPriority="0"/>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1"/>
    <w:qFormat/>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Ttulo1"/>
    <w:next w:val="Normal"/>
    <w:link w:val="Ttulo2Car"/>
    <w:autoRedefine/>
    <w:uiPriority w:val="1"/>
    <w:unhideWhenUsed/>
    <w:qFormat/>
    <w:rsid w:val="0027299D"/>
    <w:pPr>
      <w:numPr>
        <w:ilvl w:val="1"/>
        <w:numId w:val="1"/>
      </w:numPr>
      <w:spacing w:before="0" w:line="360" w:lineRule="auto"/>
      <w:ind w:left="578" w:hanging="578"/>
      <w:jc w:val="both"/>
      <w:outlineLvl w:val="1"/>
    </w:pPr>
    <w:rPr>
      <w:rFonts w:ascii="Open Sans" w:eastAsia="Times New Roman" w:hAnsi="Open Sans" w:cs="Open Sans"/>
      <w:color w:val="262626" w:themeColor="text1" w:themeTint="D9"/>
      <w:sz w:val="18"/>
      <w:szCs w:val="20"/>
    </w:rPr>
  </w:style>
  <w:style w:type="paragraph" w:styleId="Ttulo3">
    <w:name w:val="heading 3"/>
    <w:basedOn w:val="Normal"/>
    <w:next w:val="Normal"/>
    <w:link w:val="Ttulo3Car"/>
    <w:uiPriority w:val="9"/>
    <w:unhideWhenUsed/>
    <w:qFormat/>
    <w:rsid w:val="008B4EBC"/>
    <w:pPr>
      <w:keepNext/>
      <w:widowControl w:val="0"/>
      <w:tabs>
        <w:tab w:val="num" w:pos="851"/>
      </w:tabs>
      <w:autoSpaceDE w:val="0"/>
      <w:autoSpaceDN w:val="0"/>
      <w:adjustRightInd w:val="0"/>
      <w:spacing w:before="240" w:after="240"/>
      <w:ind w:left="851" w:hanging="851"/>
      <w:outlineLvl w:val="2"/>
    </w:pPr>
    <w:rPr>
      <w:rFonts w:ascii="Arial Negrita" w:eastAsia="Times New Roman" w:hAnsi="Arial Negrita" w:cs="Arial"/>
      <w:b/>
      <w:bCs/>
      <w:smallCaps/>
      <w:sz w:val="22"/>
      <w:szCs w:val="22"/>
      <w:lang w:eastAsia="es-CL"/>
    </w:rPr>
  </w:style>
  <w:style w:type="paragraph" w:styleId="Ttulo4">
    <w:name w:val="heading 4"/>
    <w:basedOn w:val="Normal"/>
    <w:next w:val="Normal"/>
    <w:link w:val="Ttulo4Car"/>
    <w:uiPriority w:val="9"/>
    <w:unhideWhenUsed/>
    <w:qFormat/>
    <w:rsid w:val="008B4EBC"/>
    <w:pPr>
      <w:keepNext/>
      <w:widowControl w:val="0"/>
      <w:tabs>
        <w:tab w:val="num" w:pos="851"/>
      </w:tabs>
      <w:autoSpaceDE w:val="0"/>
      <w:autoSpaceDN w:val="0"/>
      <w:adjustRightInd w:val="0"/>
      <w:spacing w:before="120" w:after="240"/>
      <w:ind w:left="851" w:hanging="851"/>
      <w:jc w:val="both"/>
      <w:outlineLvl w:val="3"/>
    </w:pPr>
    <w:rPr>
      <w:rFonts w:ascii="Calibri" w:eastAsia="Times New Roman" w:hAnsi="Calibri" w:cs="Times New Roman"/>
      <w:b/>
      <w:bCs/>
      <w:i/>
      <w:iCs/>
      <w:lang w:eastAsia="es-CL"/>
    </w:rPr>
  </w:style>
  <w:style w:type="paragraph" w:styleId="Ttulo5">
    <w:name w:val="heading 5"/>
    <w:basedOn w:val="Normal"/>
    <w:next w:val="Normal"/>
    <w:link w:val="Ttulo5Car"/>
    <w:uiPriority w:val="9"/>
    <w:unhideWhenUsed/>
    <w:qFormat/>
    <w:rsid w:val="008B4EBC"/>
    <w:pPr>
      <w:widowControl w:val="0"/>
      <w:autoSpaceDE w:val="0"/>
      <w:autoSpaceDN w:val="0"/>
      <w:adjustRightInd w:val="0"/>
      <w:spacing w:before="240" w:after="60"/>
      <w:ind w:left="1008" w:hanging="1008"/>
      <w:outlineLvl w:val="4"/>
    </w:pPr>
    <w:rPr>
      <w:rFonts w:ascii="Calibri" w:eastAsia="Times New Roman" w:hAnsi="Calibri" w:cs="Times New Roman"/>
      <w:b/>
      <w:bCs/>
      <w:i/>
      <w:iCs/>
      <w:sz w:val="26"/>
      <w:szCs w:val="26"/>
      <w:lang w:eastAsia="es-CL"/>
    </w:rPr>
  </w:style>
  <w:style w:type="paragraph" w:styleId="Ttulo6">
    <w:name w:val="heading 6"/>
    <w:basedOn w:val="Normal"/>
    <w:next w:val="Normal"/>
    <w:link w:val="Ttulo6Car"/>
    <w:uiPriority w:val="9"/>
    <w:semiHidden/>
    <w:unhideWhenUsed/>
    <w:qFormat/>
    <w:rsid w:val="008B4EBC"/>
    <w:pPr>
      <w:widowControl w:val="0"/>
      <w:autoSpaceDE w:val="0"/>
      <w:autoSpaceDN w:val="0"/>
      <w:adjustRightInd w:val="0"/>
      <w:spacing w:before="240" w:after="60"/>
      <w:ind w:left="1152" w:hanging="1152"/>
      <w:outlineLvl w:val="5"/>
    </w:pPr>
    <w:rPr>
      <w:rFonts w:ascii="Calibri" w:eastAsia="Times New Roman" w:hAnsi="Calibri" w:cs="Times New Roman"/>
      <w:b/>
      <w:bCs/>
      <w:sz w:val="22"/>
      <w:szCs w:val="22"/>
      <w:lang w:eastAsia="es-CL"/>
    </w:rPr>
  </w:style>
  <w:style w:type="paragraph" w:styleId="Ttulo7">
    <w:name w:val="heading 7"/>
    <w:basedOn w:val="Normal"/>
    <w:next w:val="Normal"/>
    <w:link w:val="Ttulo7Car"/>
    <w:uiPriority w:val="9"/>
    <w:semiHidden/>
    <w:unhideWhenUsed/>
    <w:qFormat/>
    <w:rsid w:val="008B4EBC"/>
    <w:pPr>
      <w:widowControl w:val="0"/>
      <w:autoSpaceDE w:val="0"/>
      <w:autoSpaceDN w:val="0"/>
      <w:adjustRightInd w:val="0"/>
      <w:spacing w:before="240" w:after="60"/>
      <w:ind w:left="1296" w:hanging="1296"/>
      <w:outlineLvl w:val="6"/>
    </w:pPr>
    <w:rPr>
      <w:rFonts w:ascii="Calibri" w:eastAsia="Times New Roman" w:hAnsi="Calibri" w:cs="Times New Roman"/>
      <w:lang w:eastAsia="es-CL"/>
    </w:rPr>
  </w:style>
  <w:style w:type="paragraph" w:styleId="Ttulo8">
    <w:name w:val="heading 8"/>
    <w:basedOn w:val="Normal"/>
    <w:next w:val="Normal"/>
    <w:link w:val="Ttulo8Car"/>
    <w:uiPriority w:val="9"/>
    <w:semiHidden/>
    <w:unhideWhenUsed/>
    <w:qFormat/>
    <w:rsid w:val="008B4EBC"/>
    <w:pPr>
      <w:widowControl w:val="0"/>
      <w:autoSpaceDE w:val="0"/>
      <w:autoSpaceDN w:val="0"/>
      <w:adjustRightInd w:val="0"/>
      <w:spacing w:before="240" w:after="60"/>
      <w:ind w:left="1440" w:hanging="1440"/>
      <w:outlineLvl w:val="7"/>
    </w:pPr>
    <w:rPr>
      <w:rFonts w:ascii="Calibri" w:eastAsia="Times New Roman" w:hAnsi="Calibri" w:cs="Times New Roman"/>
      <w:i/>
      <w:iCs/>
      <w:lang w:eastAsia="es-CL"/>
    </w:rPr>
  </w:style>
  <w:style w:type="paragraph" w:styleId="Ttulo9">
    <w:name w:val="heading 9"/>
    <w:basedOn w:val="Normal"/>
    <w:next w:val="Normal"/>
    <w:link w:val="Ttulo9Car"/>
    <w:uiPriority w:val="9"/>
    <w:semiHidden/>
    <w:unhideWhenUsed/>
    <w:qFormat/>
    <w:rsid w:val="008B4EBC"/>
    <w:pPr>
      <w:widowControl w:val="0"/>
      <w:autoSpaceDE w:val="0"/>
      <w:autoSpaceDN w:val="0"/>
      <w:adjustRightInd w:val="0"/>
      <w:spacing w:before="240" w:after="60"/>
      <w:ind w:left="1584" w:hanging="1584"/>
      <w:outlineLvl w:val="8"/>
    </w:pPr>
    <w:rPr>
      <w:rFonts w:ascii="Calibri Light" w:eastAsia="Times New Roman" w:hAnsi="Calibri Light" w:cs="Times New Roman"/>
      <w:sz w:val="22"/>
      <w:szCs w:val="22"/>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iPriority w:val="99"/>
    <w:unhideWhenUsed/>
    <w:rsid w:val="00315065"/>
    <w:pPr>
      <w:tabs>
        <w:tab w:val="center" w:pos="4419"/>
        <w:tab w:val="right" w:pos="8838"/>
      </w:tabs>
    </w:pPr>
  </w:style>
  <w:style w:type="paragraph" w:customStyle="1" w:styleId="bajadacursiva">
    <w:name w:val="bajada cursiva"/>
    <w:basedOn w:val="Subtitulo2"/>
    <w:qFormat/>
    <w:rsid w:val="00A13738"/>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Subtitulo2"/>
    <w:next w:val="Normal"/>
    <w:autoRedefine/>
    <w:uiPriority w:val="39"/>
    <w:unhideWhenUsed/>
    <w:rsid w:val="00A34092"/>
    <w:pPr>
      <w:spacing w:before="0" w:after="0"/>
      <w:jc w:val="both"/>
    </w:pPr>
    <w:rPr>
      <w:b w:val="0"/>
      <w:caps/>
      <w:sz w:val="18"/>
      <w:szCs w:val="22"/>
    </w:rPr>
  </w:style>
  <w:style w:type="paragraph" w:styleId="TDC2">
    <w:name w:val="toc 2"/>
    <w:basedOn w:val="TDC1"/>
    <w:next w:val="Normal"/>
    <w:autoRedefine/>
    <w:uiPriority w:val="39"/>
    <w:unhideWhenUsed/>
    <w:rsid w:val="00A34092"/>
    <w:rPr>
      <w:caps w:val="0"/>
    </w:rPr>
  </w:style>
  <w:style w:type="paragraph" w:styleId="TDC3">
    <w:name w:val="toc 3"/>
    <w:basedOn w:val="TDC2"/>
    <w:next w:val="Normal"/>
    <w:autoRedefine/>
    <w:uiPriority w:val="39"/>
    <w:semiHidden/>
    <w:unhideWhenUsed/>
    <w:rsid w:val="00A9754B"/>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basedOn w:val="Normal"/>
    <w:next w:val="Normal"/>
    <w:uiPriority w:val="35"/>
    <w:unhideWhenUsed/>
    <w:qFormat/>
    <w:rsid w:val="00456636"/>
    <w:pPr>
      <w:spacing w:after="200"/>
    </w:pPr>
    <w:rPr>
      <w:b/>
      <w:bCs/>
      <w:color w:val="4F81BD" w:themeColor="accen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3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27299D"/>
    <w:pPr>
      <w:spacing w:line="276" w:lineRule="auto"/>
      <w:jc w:val="both"/>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6D0D1D"/>
    <w:rPr>
      <w:rFonts w:ascii="Open Sans Regular" w:hAnsi="Open Sans Regular"/>
      <w:b/>
      <w:i w:val="0"/>
      <w:color w:val="262626" w:themeColor="text1" w:themeTint="D9"/>
      <w:sz w:val="24"/>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uiPriority w:val="99"/>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A34092"/>
    <w:pPr>
      <w:spacing w:before="120" w:after="120" w:line="360" w:lineRule="auto"/>
    </w:pPr>
    <w:rPr>
      <w:b/>
      <w:bCs/>
      <w:color w:val="262626" w:themeColor="text1" w:themeTint="D9"/>
      <w:sz w:val="20"/>
      <w:szCs w:val="18"/>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character" w:customStyle="1" w:styleId="Ttulo2Car">
    <w:name w:val="Título 2 Car"/>
    <w:basedOn w:val="Fuentedeprrafopredeter"/>
    <w:link w:val="Ttulo2"/>
    <w:uiPriority w:val="1"/>
    <w:rsid w:val="0027299D"/>
    <w:rPr>
      <w:rFonts w:ascii="Open Sans" w:eastAsia="Times New Roman" w:hAnsi="Open Sans" w:cs="Open Sans"/>
      <w:b/>
      <w:bCs/>
      <w:color w:val="262626" w:themeColor="text1" w:themeTint="D9"/>
      <w:sz w:val="18"/>
      <w:szCs w:val="20"/>
    </w:rPr>
  </w:style>
  <w:style w:type="paragraph" w:styleId="Prrafodelista">
    <w:name w:val="List Paragraph"/>
    <w:aliases w:val="Párrafo de lista ecuaciones,Párrafo de lista CODELCO,LISTADO,Titulo 10,titulo 1,Viñeta A Alquim,Viñeta A,Lista vistosa - Énfasis 11"/>
    <w:basedOn w:val="Normal"/>
    <w:link w:val="PrrafodelistaCar"/>
    <w:uiPriority w:val="34"/>
    <w:qFormat/>
    <w:rsid w:val="007E4C99"/>
    <w:pPr>
      <w:spacing w:after="240" w:line="276" w:lineRule="auto"/>
      <w:ind w:left="720"/>
      <w:contextualSpacing/>
      <w:jc w:val="both"/>
    </w:pPr>
    <w:rPr>
      <w:rFonts w:eastAsiaTheme="minorHAnsi" w:cs="Arial"/>
      <w:sz w:val="20"/>
      <w:szCs w:val="20"/>
      <w:lang w:val="es-AR" w:eastAsia="en-US"/>
    </w:rPr>
  </w:style>
  <w:style w:type="character" w:customStyle="1" w:styleId="PrrafodelistaCar">
    <w:name w:val="Párrafo de lista Car"/>
    <w:aliases w:val="Párrafo de lista ecuaciones Car,Párrafo de lista CODELCO Car,LISTADO Car,Titulo 10 Car,titulo 1 Car,Viñeta A Alquim Car,Viñeta A Car,Lista vistosa - Énfasis 11 Car"/>
    <w:link w:val="Prrafodelista"/>
    <w:uiPriority w:val="34"/>
    <w:rsid w:val="007E4C99"/>
    <w:rPr>
      <w:rFonts w:eastAsiaTheme="minorHAnsi" w:cs="Arial"/>
      <w:sz w:val="20"/>
      <w:szCs w:val="20"/>
      <w:lang w:val="es-AR" w:eastAsia="en-US"/>
    </w:rPr>
  </w:style>
  <w:style w:type="character" w:styleId="Refdecomentario">
    <w:name w:val="annotation reference"/>
    <w:basedOn w:val="Fuentedeprrafopredeter"/>
    <w:uiPriority w:val="99"/>
    <w:semiHidden/>
    <w:unhideWhenUsed/>
    <w:rsid w:val="007E4C99"/>
    <w:rPr>
      <w:sz w:val="16"/>
      <w:szCs w:val="16"/>
    </w:rPr>
  </w:style>
  <w:style w:type="paragraph" w:styleId="Textocomentario">
    <w:name w:val="annotation text"/>
    <w:basedOn w:val="Normal"/>
    <w:link w:val="TextocomentarioCar"/>
    <w:uiPriority w:val="99"/>
    <w:unhideWhenUsed/>
    <w:rsid w:val="007E4C99"/>
    <w:pPr>
      <w:spacing w:after="200"/>
    </w:pPr>
    <w:rPr>
      <w:rFonts w:ascii="Arial" w:eastAsiaTheme="minorHAnsi" w:hAnsi="Arial" w:cs="Arial"/>
      <w:sz w:val="20"/>
      <w:szCs w:val="20"/>
      <w:lang w:val="es-AR" w:eastAsia="en-US"/>
    </w:rPr>
  </w:style>
  <w:style w:type="character" w:customStyle="1" w:styleId="TextocomentarioCar">
    <w:name w:val="Texto comentario Car"/>
    <w:basedOn w:val="Fuentedeprrafopredeter"/>
    <w:link w:val="Textocomentario"/>
    <w:uiPriority w:val="99"/>
    <w:rsid w:val="007E4C99"/>
    <w:rPr>
      <w:rFonts w:ascii="Arial" w:eastAsiaTheme="minorHAnsi" w:hAnsi="Arial" w:cs="Arial"/>
      <w:sz w:val="20"/>
      <w:szCs w:val="20"/>
      <w:lang w:val="es-AR" w:eastAsia="en-US"/>
    </w:rPr>
  </w:style>
  <w:style w:type="paragraph" w:customStyle="1" w:styleId="Default">
    <w:name w:val="Default"/>
    <w:link w:val="DefaultCar"/>
    <w:rsid w:val="003F2456"/>
    <w:pPr>
      <w:autoSpaceDE w:val="0"/>
      <w:autoSpaceDN w:val="0"/>
      <w:adjustRightInd w:val="0"/>
    </w:pPr>
    <w:rPr>
      <w:rFonts w:ascii="Calibri" w:eastAsiaTheme="minorHAnsi" w:hAnsi="Calibri" w:cs="Calibri"/>
      <w:color w:val="000000"/>
      <w:lang w:eastAsia="en-US"/>
    </w:rPr>
  </w:style>
  <w:style w:type="character" w:customStyle="1" w:styleId="DefaultCar">
    <w:name w:val="Default Car"/>
    <w:basedOn w:val="Fuentedeprrafopredeter"/>
    <w:link w:val="Default"/>
    <w:rsid w:val="003F2456"/>
    <w:rPr>
      <w:rFonts w:ascii="Calibri" w:eastAsiaTheme="minorHAnsi" w:hAnsi="Calibri" w:cs="Calibri"/>
      <w:color w:val="000000"/>
      <w:lang w:eastAsia="en-US"/>
    </w:rPr>
  </w:style>
  <w:style w:type="paragraph" w:customStyle="1" w:styleId="Textodenotaalfinal">
    <w:name w:val="Texto de nota al final"/>
    <w:basedOn w:val="Normal"/>
    <w:rsid w:val="003F2456"/>
    <w:pPr>
      <w:widowControl w:val="0"/>
    </w:pPr>
    <w:rPr>
      <w:rFonts w:ascii="CG Times 10pt" w:eastAsia="Times New Roman" w:hAnsi="CG Times 10pt" w:cs="Times New Roman"/>
      <w:snapToGrid w:val="0"/>
      <w:szCs w:val="20"/>
      <w:lang w:val="es-ES"/>
    </w:rPr>
  </w:style>
  <w:style w:type="paragraph" w:styleId="Textoindependiente">
    <w:name w:val="Body Text"/>
    <w:basedOn w:val="Normal"/>
    <w:link w:val="TextoindependienteCar"/>
    <w:rsid w:val="003F2456"/>
    <w:pPr>
      <w:spacing w:line="288" w:lineRule="auto"/>
      <w:jc w:val="both"/>
    </w:pPr>
    <w:rPr>
      <w:rFonts w:ascii="Times New Roman" w:eastAsia="Times New Roman" w:hAnsi="Times New Roman" w:cs="Times New Roman"/>
      <w:szCs w:val="20"/>
      <w:lang w:val="es-ES"/>
    </w:rPr>
  </w:style>
  <w:style w:type="character" w:customStyle="1" w:styleId="TextoindependienteCar">
    <w:name w:val="Texto independiente Car"/>
    <w:basedOn w:val="Fuentedeprrafopredeter"/>
    <w:link w:val="Textoindependiente"/>
    <w:rsid w:val="003F2456"/>
    <w:rPr>
      <w:rFonts w:ascii="Times New Roman" w:eastAsia="Times New Roman" w:hAnsi="Times New Roman" w:cs="Times New Roman"/>
      <w:szCs w:val="20"/>
      <w:lang w:val="es-ES"/>
    </w:rPr>
  </w:style>
  <w:style w:type="paragraph" w:styleId="Asuntodelcomentario">
    <w:name w:val="annotation subject"/>
    <w:basedOn w:val="Textocomentario"/>
    <w:next w:val="Textocomentario"/>
    <w:link w:val="AsuntodelcomentarioCar"/>
    <w:uiPriority w:val="99"/>
    <w:semiHidden/>
    <w:unhideWhenUsed/>
    <w:rsid w:val="004F538A"/>
    <w:pPr>
      <w:spacing w:after="0"/>
    </w:pPr>
    <w:rPr>
      <w:rFonts w:asciiTheme="minorHAnsi" w:eastAsiaTheme="minorEastAsia" w:hAnsiTheme="minorHAnsi" w:cstheme="minorBidi"/>
      <w:b/>
      <w:bCs/>
      <w:lang w:val="es-CL" w:eastAsia="es-ES"/>
    </w:rPr>
  </w:style>
  <w:style w:type="character" w:customStyle="1" w:styleId="AsuntodelcomentarioCar">
    <w:name w:val="Asunto del comentario Car"/>
    <w:basedOn w:val="TextocomentarioCar"/>
    <w:link w:val="Asuntodelcomentario"/>
    <w:uiPriority w:val="99"/>
    <w:semiHidden/>
    <w:rsid w:val="004F538A"/>
    <w:rPr>
      <w:rFonts w:ascii="Arial" w:eastAsiaTheme="minorHAnsi" w:hAnsi="Arial" w:cs="Arial"/>
      <w:b/>
      <w:bCs/>
      <w:sz w:val="20"/>
      <w:szCs w:val="20"/>
      <w:lang w:val="es-AR" w:eastAsia="en-US"/>
    </w:rPr>
  </w:style>
  <w:style w:type="paragraph" w:styleId="Textonotapie">
    <w:name w:val="footnote text"/>
    <w:basedOn w:val="Normal"/>
    <w:link w:val="TextonotapieCar"/>
    <w:uiPriority w:val="99"/>
    <w:semiHidden/>
    <w:unhideWhenUsed/>
    <w:rsid w:val="00D92297"/>
    <w:rPr>
      <w:sz w:val="20"/>
      <w:szCs w:val="20"/>
    </w:rPr>
  </w:style>
  <w:style w:type="character" w:customStyle="1" w:styleId="TextonotapieCar">
    <w:name w:val="Texto nota pie Car"/>
    <w:basedOn w:val="Fuentedeprrafopredeter"/>
    <w:link w:val="Textonotapie"/>
    <w:uiPriority w:val="99"/>
    <w:semiHidden/>
    <w:rsid w:val="00D92297"/>
    <w:rPr>
      <w:sz w:val="20"/>
      <w:szCs w:val="20"/>
    </w:rPr>
  </w:style>
  <w:style w:type="character" w:styleId="Refdenotaalpie">
    <w:name w:val="footnote reference"/>
    <w:basedOn w:val="Fuentedeprrafopredeter"/>
    <w:uiPriority w:val="99"/>
    <w:semiHidden/>
    <w:unhideWhenUsed/>
    <w:rsid w:val="00D92297"/>
    <w:rPr>
      <w:vertAlign w:val="superscript"/>
    </w:rPr>
  </w:style>
  <w:style w:type="table" w:styleId="Tablaconcuadrculaclara">
    <w:name w:val="Grid Table Light"/>
    <w:basedOn w:val="Tablanormal"/>
    <w:uiPriority w:val="99"/>
    <w:rsid w:val="00C74D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8B4EBC"/>
    <w:rPr>
      <w:rFonts w:ascii="Arial Negrita" w:eastAsia="Times New Roman" w:hAnsi="Arial Negrita" w:cs="Arial"/>
      <w:b/>
      <w:bCs/>
      <w:smallCaps/>
      <w:sz w:val="22"/>
      <w:szCs w:val="22"/>
      <w:lang w:eastAsia="es-CL"/>
    </w:rPr>
  </w:style>
  <w:style w:type="character" w:customStyle="1" w:styleId="Ttulo4Car">
    <w:name w:val="Título 4 Car"/>
    <w:basedOn w:val="Fuentedeprrafopredeter"/>
    <w:link w:val="Ttulo4"/>
    <w:uiPriority w:val="9"/>
    <w:rsid w:val="008B4EBC"/>
    <w:rPr>
      <w:rFonts w:ascii="Calibri" w:eastAsia="Times New Roman" w:hAnsi="Calibri" w:cs="Times New Roman"/>
      <w:b/>
      <w:bCs/>
      <w:i/>
      <w:iCs/>
      <w:lang w:eastAsia="es-CL"/>
    </w:rPr>
  </w:style>
  <w:style w:type="character" w:customStyle="1" w:styleId="Ttulo5Car">
    <w:name w:val="Título 5 Car"/>
    <w:basedOn w:val="Fuentedeprrafopredeter"/>
    <w:link w:val="Ttulo5"/>
    <w:uiPriority w:val="9"/>
    <w:rsid w:val="008B4EBC"/>
    <w:rPr>
      <w:rFonts w:ascii="Calibri" w:eastAsia="Times New Roman" w:hAnsi="Calibri" w:cs="Times New Roman"/>
      <w:b/>
      <w:bCs/>
      <w:i/>
      <w:iCs/>
      <w:sz w:val="26"/>
      <w:szCs w:val="26"/>
      <w:lang w:eastAsia="es-CL"/>
    </w:rPr>
  </w:style>
  <w:style w:type="character" w:customStyle="1" w:styleId="Ttulo6Car">
    <w:name w:val="Título 6 Car"/>
    <w:basedOn w:val="Fuentedeprrafopredeter"/>
    <w:link w:val="Ttulo6"/>
    <w:uiPriority w:val="9"/>
    <w:semiHidden/>
    <w:rsid w:val="008B4EBC"/>
    <w:rPr>
      <w:rFonts w:ascii="Calibri" w:eastAsia="Times New Roman" w:hAnsi="Calibri" w:cs="Times New Roman"/>
      <w:b/>
      <w:bCs/>
      <w:sz w:val="22"/>
      <w:szCs w:val="22"/>
      <w:lang w:eastAsia="es-CL"/>
    </w:rPr>
  </w:style>
  <w:style w:type="character" w:customStyle="1" w:styleId="Ttulo7Car">
    <w:name w:val="Título 7 Car"/>
    <w:basedOn w:val="Fuentedeprrafopredeter"/>
    <w:link w:val="Ttulo7"/>
    <w:uiPriority w:val="9"/>
    <w:semiHidden/>
    <w:rsid w:val="008B4EBC"/>
    <w:rPr>
      <w:rFonts w:ascii="Calibri" w:eastAsia="Times New Roman" w:hAnsi="Calibri" w:cs="Times New Roman"/>
      <w:lang w:eastAsia="es-CL"/>
    </w:rPr>
  </w:style>
  <w:style w:type="character" w:customStyle="1" w:styleId="Ttulo8Car">
    <w:name w:val="Título 8 Car"/>
    <w:basedOn w:val="Fuentedeprrafopredeter"/>
    <w:link w:val="Ttulo8"/>
    <w:uiPriority w:val="9"/>
    <w:semiHidden/>
    <w:rsid w:val="008B4EBC"/>
    <w:rPr>
      <w:rFonts w:ascii="Calibri" w:eastAsia="Times New Roman" w:hAnsi="Calibri" w:cs="Times New Roman"/>
      <w:i/>
      <w:iCs/>
      <w:lang w:eastAsia="es-CL"/>
    </w:rPr>
  </w:style>
  <w:style w:type="character" w:customStyle="1" w:styleId="Ttulo9Car">
    <w:name w:val="Título 9 Car"/>
    <w:basedOn w:val="Fuentedeprrafopredeter"/>
    <w:link w:val="Ttulo9"/>
    <w:uiPriority w:val="9"/>
    <w:semiHidden/>
    <w:rsid w:val="008B4EBC"/>
    <w:rPr>
      <w:rFonts w:ascii="Calibri Light" w:eastAsia="Times New Roman" w:hAnsi="Calibri Light" w:cs="Times New Roman"/>
      <w:sz w:val="22"/>
      <w:szCs w:val="22"/>
      <w:lang w:eastAsia="es-CL"/>
    </w:rPr>
  </w:style>
  <w:style w:type="paragraph" w:styleId="Revisin">
    <w:name w:val="Revision"/>
    <w:hidden/>
    <w:uiPriority w:val="99"/>
    <w:semiHidden/>
    <w:rsid w:val="008726F4"/>
  </w:style>
  <w:style w:type="character" w:customStyle="1" w:styleId="Mencinsinresolver1">
    <w:name w:val="Mención sin resolver1"/>
    <w:basedOn w:val="Fuentedeprrafopredeter"/>
    <w:uiPriority w:val="99"/>
    <w:semiHidden/>
    <w:unhideWhenUsed/>
    <w:rsid w:val="00126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6400451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172257983">
      <w:bodyDiv w:val="1"/>
      <w:marLeft w:val="0"/>
      <w:marRight w:val="0"/>
      <w:marTop w:val="0"/>
      <w:marBottom w:val="0"/>
      <w:divBdr>
        <w:top w:val="none" w:sz="0" w:space="0" w:color="auto"/>
        <w:left w:val="none" w:sz="0" w:space="0" w:color="auto"/>
        <w:bottom w:val="none" w:sz="0" w:space="0" w:color="auto"/>
        <w:right w:val="none" w:sz="0" w:space="0" w:color="auto"/>
      </w:divBdr>
    </w:div>
    <w:div w:id="1345938633">
      <w:bodyDiv w:val="1"/>
      <w:marLeft w:val="0"/>
      <w:marRight w:val="0"/>
      <w:marTop w:val="0"/>
      <w:marBottom w:val="0"/>
      <w:divBdr>
        <w:top w:val="none" w:sz="0" w:space="0" w:color="auto"/>
        <w:left w:val="none" w:sz="0" w:space="0" w:color="auto"/>
        <w:bottom w:val="none" w:sz="0" w:space="0" w:color="auto"/>
        <w:right w:val="none" w:sz="0" w:space="0" w:color="auto"/>
      </w:divBdr>
    </w:div>
    <w:div w:id="1379233596">
      <w:bodyDiv w:val="1"/>
      <w:marLeft w:val="0"/>
      <w:marRight w:val="0"/>
      <w:marTop w:val="0"/>
      <w:marBottom w:val="0"/>
      <w:divBdr>
        <w:top w:val="none" w:sz="0" w:space="0" w:color="auto"/>
        <w:left w:val="none" w:sz="0" w:space="0" w:color="auto"/>
        <w:bottom w:val="none" w:sz="0" w:space="0" w:color="auto"/>
        <w:right w:val="none" w:sz="0" w:space="0" w:color="auto"/>
      </w:divBdr>
      <w:divsChild>
        <w:div w:id="145097517">
          <w:marLeft w:val="1886"/>
          <w:marRight w:val="0"/>
          <w:marTop w:val="0"/>
          <w:marBottom w:val="0"/>
          <w:divBdr>
            <w:top w:val="none" w:sz="0" w:space="0" w:color="auto"/>
            <w:left w:val="none" w:sz="0" w:space="0" w:color="auto"/>
            <w:bottom w:val="none" w:sz="0" w:space="0" w:color="auto"/>
            <w:right w:val="none" w:sz="0" w:space="0" w:color="auto"/>
          </w:divBdr>
        </w:div>
        <w:div w:id="645083862">
          <w:marLeft w:val="1886"/>
          <w:marRight w:val="0"/>
          <w:marTop w:val="0"/>
          <w:marBottom w:val="0"/>
          <w:divBdr>
            <w:top w:val="none" w:sz="0" w:space="0" w:color="auto"/>
            <w:left w:val="none" w:sz="0" w:space="0" w:color="auto"/>
            <w:bottom w:val="none" w:sz="0" w:space="0" w:color="auto"/>
            <w:right w:val="none" w:sz="0" w:space="0" w:color="auto"/>
          </w:divBdr>
        </w:div>
        <w:div w:id="1099519885">
          <w:marLeft w:val="1886"/>
          <w:marRight w:val="0"/>
          <w:marTop w:val="0"/>
          <w:marBottom w:val="0"/>
          <w:divBdr>
            <w:top w:val="none" w:sz="0" w:space="0" w:color="auto"/>
            <w:left w:val="none" w:sz="0" w:space="0" w:color="auto"/>
            <w:bottom w:val="none" w:sz="0" w:space="0" w:color="auto"/>
            <w:right w:val="none" w:sz="0" w:space="0" w:color="auto"/>
          </w:divBdr>
        </w:div>
      </w:divsChild>
    </w:div>
    <w:div w:id="1395813536">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066834598">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idiem.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Tahoma"/>
    <w:panose1 w:val="00000000000000000000"/>
    <w:charset w:val="00"/>
    <w:family w:val="swiss"/>
    <w:pitch w:val="variable"/>
    <w:sig w:usb0="00000001"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0000000000000000000"/>
    <w:charset w:val="00"/>
    <w:family w:val="auto"/>
    <w:pitch w:val="variable"/>
    <w:sig w:usb0="E00002FF" w:usb1="4000201B" w:usb2="00000028" w:usb3="00000000" w:csb0="0000019F" w:csb1="00000000"/>
  </w:font>
  <w:font w:name="Arial Negrita">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CG Times 10pt">
    <w:altName w:val="Impact"/>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77C"/>
    <w:rsid w:val="000873DC"/>
    <w:rsid w:val="00096A0F"/>
    <w:rsid w:val="000A7CCA"/>
    <w:rsid w:val="000D1865"/>
    <w:rsid w:val="000F183E"/>
    <w:rsid w:val="000F4C49"/>
    <w:rsid w:val="000F5B15"/>
    <w:rsid w:val="001038BC"/>
    <w:rsid w:val="001048CF"/>
    <w:rsid w:val="001A6B60"/>
    <w:rsid w:val="001D09F9"/>
    <w:rsid w:val="001D6C75"/>
    <w:rsid w:val="001F4EEA"/>
    <w:rsid w:val="001F6D87"/>
    <w:rsid w:val="0020314C"/>
    <w:rsid w:val="0023325E"/>
    <w:rsid w:val="0025077C"/>
    <w:rsid w:val="00251948"/>
    <w:rsid w:val="00257002"/>
    <w:rsid w:val="002652A3"/>
    <w:rsid w:val="00265DAC"/>
    <w:rsid w:val="00272733"/>
    <w:rsid w:val="00297178"/>
    <w:rsid w:val="002B59DC"/>
    <w:rsid w:val="002D7E03"/>
    <w:rsid w:val="00323C90"/>
    <w:rsid w:val="003266E0"/>
    <w:rsid w:val="00343DC2"/>
    <w:rsid w:val="003724EB"/>
    <w:rsid w:val="003B5BCA"/>
    <w:rsid w:val="003B6E46"/>
    <w:rsid w:val="003D0EDF"/>
    <w:rsid w:val="003D6D63"/>
    <w:rsid w:val="003E75C2"/>
    <w:rsid w:val="004011CF"/>
    <w:rsid w:val="00402FDD"/>
    <w:rsid w:val="00417D43"/>
    <w:rsid w:val="004236A5"/>
    <w:rsid w:val="004342EB"/>
    <w:rsid w:val="004914E5"/>
    <w:rsid w:val="004F572E"/>
    <w:rsid w:val="0050015D"/>
    <w:rsid w:val="00520827"/>
    <w:rsid w:val="00586134"/>
    <w:rsid w:val="00586204"/>
    <w:rsid w:val="005E314E"/>
    <w:rsid w:val="005F5074"/>
    <w:rsid w:val="00612584"/>
    <w:rsid w:val="0061273C"/>
    <w:rsid w:val="00620780"/>
    <w:rsid w:val="00624CDC"/>
    <w:rsid w:val="006507BB"/>
    <w:rsid w:val="006557FB"/>
    <w:rsid w:val="00662CB9"/>
    <w:rsid w:val="00665373"/>
    <w:rsid w:val="00667677"/>
    <w:rsid w:val="00674827"/>
    <w:rsid w:val="006A4A7E"/>
    <w:rsid w:val="006A65DA"/>
    <w:rsid w:val="006F0C0A"/>
    <w:rsid w:val="006F3923"/>
    <w:rsid w:val="007204F6"/>
    <w:rsid w:val="007413A5"/>
    <w:rsid w:val="00755BDF"/>
    <w:rsid w:val="007561F0"/>
    <w:rsid w:val="00765886"/>
    <w:rsid w:val="00767C29"/>
    <w:rsid w:val="00794662"/>
    <w:rsid w:val="007B641B"/>
    <w:rsid w:val="007C5499"/>
    <w:rsid w:val="007E4A48"/>
    <w:rsid w:val="00801275"/>
    <w:rsid w:val="008246B2"/>
    <w:rsid w:val="00826BD6"/>
    <w:rsid w:val="0083524F"/>
    <w:rsid w:val="00847703"/>
    <w:rsid w:val="00864812"/>
    <w:rsid w:val="00896CFA"/>
    <w:rsid w:val="008A1DCD"/>
    <w:rsid w:val="008A61E0"/>
    <w:rsid w:val="008C384C"/>
    <w:rsid w:val="008C6F46"/>
    <w:rsid w:val="00916EFD"/>
    <w:rsid w:val="00941A78"/>
    <w:rsid w:val="00955E4F"/>
    <w:rsid w:val="00992330"/>
    <w:rsid w:val="0099549E"/>
    <w:rsid w:val="009B7172"/>
    <w:rsid w:val="009B744F"/>
    <w:rsid w:val="009C3415"/>
    <w:rsid w:val="009D2870"/>
    <w:rsid w:val="009D7FAA"/>
    <w:rsid w:val="00A213EB"/>
    <w:rsid w:val="00A52D59"/>
    <w:rsid w:val="00A52FD8"/>
    <w:rsid w:val="00A61424"/>
    <w:rsid w:val="00A819F3"/>
    <w:rsid w:val="00AA32C2"/>
    <w:rsid w:val="00AB0E33"/>
    <w:rsid w:val="00AC2CE9"/>
    <w:rsid w:val="00AC3EF3"/>
    <w:rsid w:val="00AD5AA1"/>
    <w:rsid w:val="00AE193A"/>
    <w:rsid w:val="00AE43E9"/>
    <w:rsid w:val="00B16FB6"/>
    <w:rsid w:val="00B571D1"/>
    <w:rsid w:val="00B801DF"/>
    <w:rsid w:val="00B80590"/>
    <w:rsid w:val="00BE265E"/>
    <w:rsid w:val="00BE48B3"/>
    <w:rsid w:val="00C07523"/>
    <w:rsid w:val="00C1305C"/>
    <w:rsid w:val="00C51DF0"/>
    <w:rsid w:val="00C607D7"/>
    <w:rsid w:val="00C631BF"/>
    <w:rsid w:val="00C850E8"/>
    <w:rsid w:val="00C86D0B"/>
    <w:rsid w:val="00CA0D18"/>
    <w:rsid w:val="00D01627"/>
    <w:rsid w:val="00D03346"/>
    <w:rsid w:val="00D04FED"/>
    <w:rsid w:val="00D175EB"/>
    <w:rsid w:val="00D178D2"/>
    <w:rsid w:val="00D20B6B"/>
    <w:rsid w:val="00D26A91"/>
    <w:rsid w:val="00D33A60"/>
    <w:rsid w:val="00D366BB"/>
    <w:rsid w:val="00DA50F8"/>
    <w:rsid w:val="00DB360A"/>
    <w:rsid w:val="00DD0EEA"/>
    <w:rsid w:val="00DD704E"/>
    <w:rsid w:val="00DE05EA"/>
    <w:rsid w:val="00E0770D"/>
    <w:rsid w:val="00E168E7"/>
    <w:rsid w:val="00E177FA"/>
    <w:rsid w:val="00E25E17"/>
    <w:rsid w:val="00E375FB"/>
    <w:rsid w:val="00E46237"/>
    <w:rsid w:val="00E50AF1"/>
    <w:rsid w:val="00E63708"/>
    <w:rsid w:val="00E757D4"/>
    <w:rsid w:val="00E76C01"/>
    <w:rsid w:val="00E830EC"/>
    <w:rsid w:val="00E92077"/>
    <w:rsid w:val="00EE6D8A"/>
    <w:rsid w:val="00F109D8"/>
    <w:rsid w:val="00F115EC"/>
    <w:rsid w:val="00F17365"/>
    <w:rsid w:val="00F55479"/>
    <w:rsid w:val="00F6058F"/>
    <w:rsid w:val="00F67F15"/>
    <w:rsid w:val="00F91E63"/>
    <w:rsid w:val="00F936DB"/>
    <w:rsid w:val="00FB2A01"/>
    <w:rsid w:val="00FB337E"/>
    <w:rsid w:val="00FB7F67"/>
    <w:rsid w:val="00FE18D9"/>
    <w:rsid w:val="00FF428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ma14="http://schemas.microsoft.com/office/mac/drawingml/2011/main" xmlns=""/>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EB1E9A74-BEA3-4C6E-8036-73630066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6317</Words>
  <Characters>34745</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NAvarro</dc:creator>
  <cp:keywords/>
  <dc:description/>
  <cp:lastModifiedBy>Mauricio Charmin (mauricio.charmin)</cp:lastModifiedBy>
  <cp:revision>3</cp:revision>
  <cp:lastPrinted>2026-07-31T16:27:00Z</cp:lastPrinted>
  <dcterms:created xsi:type="dcterms:W3CDTF">2026-09-09T14:09:00Z</dcterms:created>
  <dcterms:modified xsi:type="dcterms:W3CDTF">2026-09-09T14:09:00Z</dcterms:modified>
</cp:coreProperties>
</file>