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45B3" w14:textId="211DA36A" w:rsidR="00C80971" w:rsidRPr="003106D0" w:rsidRDefault="00C80971" w:rsidP="00C80971">
      <w:pPr>
        <w:jc w:val="center"/>
        <w:rPr>
          <w:b/>
          <w:color w:val="000000" w:themeColor="text1"/>
          <w:sz w:val="32"/>
          <w:lang w:val="ru-RU"/>
        </w:rPr>
      </w:pPr>
      <w:r w:rsidRPr="003106D0">
        <w:rPr>
          <w:b/>
          <w:color w:val="000000" w:themeColor="text1"/>
          <w:sz w:val="32"/>
          <w:lang w:val="ru-RU"/>
        </w:rPr>
        <w:t>Лабораторная работа №</w:t>
      </w:r>
      <w:r w:rsidRPr="003106D0">
        <w:rPr>
          <w:b/>
          <w:color w:val="000000" w:themeColor="text1"/>
          <w:sz w:val="32"/>
          <w:lang w:val="ru-RU"/>
        </w:rPr>
        <w:t>7-8</w:t>
      </w:r>
    </w:p>
    <w:p w14:paraId="672EEACE" w14:textId="77777777" w:rsidR="000F3357" w:rsidRPr="003106D0" w:rsidRDefault="00000000">
      <w:pPr>
        <w:rPr>
          <w:color w:val="000000" w:themeColor="text1"/>
          <w:lang w:val="ru-RU"/>
        </w:rPr>
      </w:pPr>
      <w:r w:rsidRPr="003106D0">
        <w:rPr>
          <w:b/>
          <w:color w:val="000000" w:themeColor="text1"/>
          <w:sz w:val="32"/>
          <w:lang w:val="ru-RU"/>
        </w:rPr>
        <w:t>1. Цель работы</w:t>
      </w:r>
    </w:p>
    <w:p w14:paraId="0DF2C11F" w14:textId="77777777" w:rsidR="000F3357" w:rsidRPr="003106D0" w:rsidRDefault="00000000">
      <w:pPr>
        <w:jc w:val="both"/>
        <w:rPr>
          <w:color w:val="000000" w:themeColor="text1"/>
          <w:lang w:val="ru-RU"/>
        </w:rPr>
      </w:pPr>
      <w:r w:rsidRPr="003106D0">
        <w:rPr>
          <w:color w:val="000000" w:themeColor="text1"/>
          <w:lang w:val="ru-RU"/>
        </w:rPr>
        <w:t xml:space="preserve">Разработать адаптивный макет на </w:t>
      </w:r>
      <w:r w:rsidRPr="003106D0">
        <w:rPr>
          <w:color w:val="000000" w:themeColor="text1"/>
        </w:rPr>
        <w:t>Flexbox</w:t>
      </w:r>
      <w:r w:rsidRPr="003106D0">
        <w:rPr>
          <w:color w:val="000000" w:themeColor="text1"/>
          <w:lang w:val="ru-RU"/>
        </w:rPr>
        <w:t>, наполненный реальным контентом (карточка товара и форма настроек), корректно отображающийся на десктопе, планшете и мобильном устройстве с помощью медиа-запросов.</w:t>
      </w:r>
    </w:p>
    <w:p w14:paraId="34E78566" w14:textId="77777777" w:rsidR="000F3357" w:rsidRPr="003106D0" w:rsidRDefault="00000000">
      <w:pPr>
        <w:rPr>
          <w:color w:val="000000" w:themeColor="text1"/>
        </w:rPr>
      </w:pPr>
      <w:r w:rsidRPr="003106D0">
        <w:rPr>
          <w:b/>
          <w:color w:val="000000" w:themeColor="text1"/>
          <w:sz w:val="32"/>
        </w:rPr>
        <w:t>2. Краткие теоретические сведения</w:t>
      </w:r>
    </w:p>
    <w:p w14:paraId="30F56A4E" w14:textId="77777777" w:rsidR="000F3357" w:rsidRPr="003106D0" w:rsidRDefault="00000000">
      <w:pPr>
        <w:pStyle w:val="a0"/>
        <w:rPr>
          <w:color w:val="000000" w:themeColor="text1"/>
          <w:lang w:val="ru-RU"/>
        </w:rPr>
      </w:pPr>
      <w:r w:rsidRPr="003106D0">
        <w:rPr>
          <w:color w:val="000000" w:themeColor="text1"/>
          <w:lang w:val="ru-RU"/>
        </w:rPr>
        <w:t>Адаптивная вёрстка — приспособление макета к ширине экрана;</w:t>
      </w:r>
    </w:p>
    <w:p w14:paraId="51FBFA6B" w14:textId="77777777" w:rsidR="000F3357" w:rsidRPr="003106D0" w:rsidRDefault="00000000">
      <w:pPr>
        <w:pStyle w:val="a0"/>
        <w:rPr>
          <w:color w:val="000000" w:themeColor="text1"/>
          <w:lang w:val="ru-RU"/>
        </w:rPr>
      </w:pPr>
      <w:r w:rsidRPr="003106D0">
        <w:rPr>
          <w:color w:val="000000" w:themeColor="text1"/>
          <w:lang w:val="ru-RU"/>
        </w:rPr>
        <w:t>@</w:t>
      </w:r>
      <w:r w:rsidRPr="003106D0">
        <w:rPr>
          <w:color w:val="000000" w:themeColor="text1"/>
        </w:rPr>
        <w:t>media</w:t>
      </w:r>
      <w:r w:rsidRPr="003106D0">
        <w:rPr>
          <w:color w:val="000000" w:themeColor="text1"/>
          <w:lang w:val="ru-RU"/>
        </w:rPr>
        <w:t xml:space="preserve"> (</w:t>
      </w:r>
      <w:r w:rsidRPr="003106D0">
        <w:rPr>
          <w:color w:val="000000" w:themeColor="text1"/>
        </w:rPr>
        <w:t>max</w:t>
      </w:r>
      <w:r w:rsidRPr="003106D0">
        <w:rPr>
          <w:color w:val="000000" w:themeColor="text1"/>
          <w:lang w:val="ru-RU"/>
        </w:rPr>
        <w:t>-</w:t>
      </w:r>
      <w:r w:rsidRPr="003106D0">
        <w:rPr>
          <w:color w:val="000000" w:themeColor="text1"/>
        </w:rPr>
        <w:t>width</w:t>
      </w:r>
      <w:r w:rsidRPr="003106D0">
        <w:rPr>
          <w:color w:val="000000" w:themeColor="text1"/>
          <w:lang w:val="ru-RU"/>
        </w:rPr>
        <w:t>: …) — медиа-запросы с контрольными точками;</w:t>
      </w:r>
    </w:p>
    <w:p w14:paraId="4AC2AAAB" w14:textId="77777777" w:rsidR="000F3357" w:rsidRPr="003106D0" w:rsidRDefault="00000000">
      <w:pPr>
        <w:pStyle w:val="a0"/>
        <w:rPr>
          <w:color w:val="000000" w:themeColor="text1"/>
        </w:rPr>
      </w:pPr>
      <w:r w:rsidRPr="003106D0">
        <w:rPr>
          <w:color w:val="000000" w:themeColor="text1"/>
        </w:rPr>
        <w:t xml:space="preserve">flex-wrap, flex-direction — </w:t>
      </w:r>
      <w:proofErr w:type="spellStart"/>
      <w:r w:rsidRPr="003106D0">
        <w:rPr>
          <w:color w:val="000000" w:themeColor="text1"/>
        </w:rPr>
        <w:t>перестроение</w:t>
      </w:r>
      <w:proofErr w:type="spellEnd"/>
      <w:r w:rsidRPr="003106D0">
        <w:rPr>
          <w:color w:val="000000" w:themeColor="text1"/>
        </w:rPr>
        <w:t xml:space="preserve"> блоков;</w:t>
      </w:r>
    </w:p>
    <w:p w14:paraId="291A4D1F" w14:textId="77777777" w:rsidR="000F3357" w:rsidRPr="003106D0" w:rsidRDefault="00000000">
      <w:pPr>
        <w:pStyle w:val="a0"/>
        <w:rPr>
          <w:color w:val="000000" w:themeColor="text1"/>
          <w:lang w:val="ru-RU"/>
        </w:rPr>
      </w:pPr>
      <w:r w:rsidRPr="003106D0">
        <w:rPr>
          <w:color w:val="000000" w:themeColor="text1"/>
          <w:lang w:val="ru-RU"/>
        </w:rPr>
        <w:t>Контрольные точки: 768</w:t>
      </w:r>
      <w:proofErr w:type="spellStart"/>
      <w:r w:rsidRPr="003106D0">
        <w:rPr>
          <w:color w:val="000000" w:themeColor="text1"/>
        </w:rPr>
        <w:t>px</w:t>
      </w:r>
      <w:proofErr w:type="spellEnd"/>
      <w:r w:rsidRPr="003106D0">
        <w:rPr>
          <w:color w:val="000000" w:themeColor="text1"/>
          <w:lang w:val="ru-RU"/>
        </w:rPr>
        <w:t xml:space="preserve"> (планшет) и 480</w:t>
      </w:r>
      <w:proofErr w:type="spellStart"/>
      <w:r w:rsidRPr="003106D0">
        <w:rPr>
          <w:color w:val="000000" w:themeColor="text1"/>
        </w:rPr>
        <w:t>px</w:t>
      </w:r>
      <w:proofErr w:type="spellEnd"/>
      <w:r w:rsidRPr="003106D0">
        <w:rPr>
          <w:color w:val="000000" w:themeColor="text1"/>
          <w:lang w:val="ru-RU"/>
        </w:rPr>
        <w:t xml:space="preserve"> (мобильный).</w:t>
      </w:r>
    </w:p>
    <w:p w14:paraId="710D606C" w14:textId="77777777" w:rsidR="000F3357" w:rsidRPr="003106D0" w:rsidRDefault="00000000">
      <w:pPr>
        <w:rPr>
          <w:color w:val="000000" w:themeColor="text1"/>
          <w:lang w:val="ru-RU"/>
        </w:rPr>
      </w:pPr>
      <w:r w:rsidRPr="003106D0">
        <w:rPr>
          <w:b/>
          <w:color w:val="000000" w:themeColor="text1"/>
          <w:sz w:val="32"/>
          <w:lang w:val="ru-RU"/>
        </w:rPr>
        <w:t>3. Ход работы</w:t>
      </w:r>
    </w:p>
    <w:p w14:paraId="2938F7FC" w14:textId="77777777" w:rsidR="000F3357" w:rsidRPr="003106D0" w:rsidRDefault="00000000">
      <w:pPr>
        <w:jc w:val="both"/>
        <w:rPr>
          <w:color w:val="000000" w:themeColor="text1"/>
          <w:lang w:val="ru-RU"/>
        </w:rPr>
      </w:pPr>
      <w:r w:rsidRPr="003106D0">
        <w:rPr>
          <w:color w:val="000000" w:themeColor="text1"/>
          <w:lang w:val="ru-RU"/>
        </w:rPr>
        <w:t xml:space="preserve">В </w:t>
      </w:r>
      <w:r w:rsidRPr="003106D0">
        <w:rPr>
          <w:color w:val="000000" w:themeColor="text1"/>
        </w:rPr>
        <w:t>flex</w:t>
      </w:r>
      <w:r w:rsidRPr="003106D0">
        <w:rPr>
          <w:color w:val="000000" w:themeColor="text1"/>
          <w:lang w:val="ru-RU"/>
        </w:rPr>
        <w:t xml:space="preserve">-макет добавлены карточка товара (смартфон </w:t>
      </w:r>
      <w:r w:rsidRPr="003106D0">
        <w:rPr>
          <w:color w:val="000000" w:themeColor="text1"/>
        </w:rPr>
        <w:t>Samsung</w:t>
      </w:r>
      <w:r w:rsidRPr="003106D0">
        <w:rPr>
          <w:color w:val="000000" w:themeColor="text1"/>
          <w:lang w:val="ru-RU"/>
        </w:rPr>
        <w:t xml:space="preserve"> </w:t>
      </w:r>
      <w:r w:rsidRPr="003106D0">
        <w:rPr>
          <w:color w:val="000000" w:themeColor="text1"/>
        </w:rPr>
        <w:t>Galaxy</w:t>
      </w:r>
      <w:r w:rsidRPr="003106D0">
        <w:rPr>
          <w:color w:val="000000" w:themeColor="text1"/>
          <w:lang w:val="ru-RU"/>
        </w:rPr>
        <w:t xml:space="preserve"> </w:t>
      </w:r>
      <w:r w:rsidRPr="003106D0">
        <w:rPr>
          <w:color w:val="000000" w:themeColor="text1"/>
        </w:rPr>
        <w:t>M</w:t>
      </w:r>
      <w:r w:rsidRPr="003106D0">
        <w:rPr>
          <w:color w:val="000000" w:themeColor="text1"/>
          <w:lang w:val="ru-RU"/>
        </w:rPr>
        <w:t>32) и форма настроек. Для адаптации заданы медиа-запросы:</w:t>
      </w:r>
    </w:p>
    <w:p w14:paraId="098E55FE" w14:textId="77777777" w:rsidR="000F3357" w:rsidRPr="003106D0" w:rsidRDefault="00000000">
      <w:pPr>
        <w:rPr>
          <w:color w:val="000000" w:themeColor="text1"/>
          <w:lang w:val="ru-RU"/>
        </w:rPr>
      </w:pPr>
      <w:r w:rsidRPr="003106D0">
        <w:rPr>
          <w:i/>
          <w:color w:val="000000" w:themeColor="text1"/>
          <w:sz w:val="24"/>
          <w:lang w:val="ru-RU"/>
        </w:rPr>
        <w:t>Листинг 1 — медиа-запросы</w:t>
      </w:r>
    </w:p>
    <w:p w14:paraId="64DF60B6" w14:textId="216C5BD4" w:rsidR="000F3357" w:rsidRPr="003106D0" w:rsidRDefault="00000000" w:rsidP="003106D0">
      <w:pPr>
        <w:shd w:val="clear" w:color="auto" w:fill="F2F2F2"/>
        <w:ind w:left="288"/>
        <w:rPr>
          <w:color w:val="000000" w:themeColor="text1"/>
          <w:lang w:val="ru-RU"/>
        </w:rPr>
      </w:pPr>
      <w:r w:rsidRPr="003106D0">
        <w:rPr>
          <w:rFonts w:ascii="Consolas" w:hAnsi="Consolas"/>
          <w:color w:val="000000" w:themeColor="text1"/>
          <w:sz w:val="20"/>
          <w:lang w:val="ru-RU"/>
        </w:rPr>
        <w:t>@</w:t>
      </w:r>
      <w:r w:rsidRPr="003106D0">
        <w:rPr>
          <w:rFonts w:ascii="Consolas" w:hAnsi="Consolas"/>
          <w:color w:val="000000" w:themeColor="text1"/>
          <w:sz w:val="20"/>
        </w:rPr>
        <w:t>media</w:t>
      </w:r>
      <w:r w:rsidRPr="003106D0">
        <w:rPr>
          <w:rFonts w:ascii="Consolas" w:hAnsi="Consolas"/>
          <w:color w:val="000000" w:themeColor="text1"/>
          <w:sz w:val="20"/>
          <w:lang w:val="ru-RU"/>
        </w:rPr>
        <w:t xml:space="preserve"> (</w:t>
      </w:r>
      <w:r w:rsidRPr="003106D0">
        <w:rPr>
          <w:rFonts w:ascii="Consolas" w:hAnsi="Consolas"/>
          <w:color w:val="000000" w:themeColor="text1"/>
          <w:sz w:val="20"/>
        </w:rPr>
        <w:t>max</w:t>
      </w:r>
      <w:r w:rsidRPr="003106D0">
        <w:rPr>
          <w:rFonts w:ascii="Consolas" w:hAnsi="Consolas"/>
          <w:color w:val="000000" w:themeColor="text1"/>
          <w:sz w:val="20"/>
          <w:lang w:val="ru-RU"/>
        </w:rPr>
        <w:t>-</w:t>
      </w:r>
      <w:r w:rsidRPr="003106D0">
        <w:rPr>
          <w:rFonts w:ascii="Consolas" w:hAnsi="Consolas"/>
          <w:color w:val="000000" w:themeColor="text1"/>
          <w:sz w:val="20"/>
        </w:rPr>
        <w:t>width</w:t>
      </w:r>
      <w:r w:rsidRPr="003106D0">
        <w:rPr>
          <w:rFonts w:ascii="Consolas" w:hAnsi="Consolas"/>
          <w:color w:val="000000" w:themeColor="text1"/>
          <w:sz w:val="20"/>
          <w:lang w:val="ru-RU"/>
        </w:rPr>
        <w:t>: 768</w:t>
      </w:r>
      <w:proofErr w:type="spellStart"/>
      <w:r w:rsidRPr="003106D0">
        <w:rPr>
          <w:rFonts w:ascii="Consolas" w:hAnsi="Consolas"/>
          <w:color w:val="000000" w:themeColor="text1"/>
          <w:sz w:val="20"/>
        </w:rPr>
        <w:t>px</w:t>
      </w:r>
      <w:proofErr w:type="spellEnd"/>
      <w:r w:rsidRPr="003106D0">
        <w:rPr>
          <w:rFonts w:ascii="Consolas" w:hAnsi="Consolas"/>
          <w:color w:val="000000" w:themeColor="text1"/>
          <w:sz w:val="20"/>
          <w:lang w:val="ru-RU"/>
        </w:rPr>
        <w:t>) {</w:t>
      </w:r>
      <w:r w:rsidRPr="003106D0">
        <w:rPr>
          <w:rFonts w:ascii="Consolas" w:hAnsi="Consolas"/>
          <w:color w:val="000000" w:themeColor="text1"/>
          <w:sz w:val="20"/>
          <w:lang w:val="ru-RU"/>
        </w:rPr>
        <w:br/>
        <w:t xml:space="preserve">  .</w:t>
      </w:r>
      <w:r w:rsidRPr="003106D0">
        <w:rPr>
          <w:rFonts w:ascii="Consolas" w:hAnsi="Consolas"/>
          <w:color w:val="000000" w:themeColor="text1"/>
          <w:sz w:val="20"/>
        </w:rPr>
        <w:t>main</w:t>
      </w:r>
      <w:r w:rsidRPr="003106D0">
        <w:rPr>
          <w:rFonts w:ascii="Consolas" w:hAnsi="Consolas"/>
          <w:color w:val="000000" w:themeColor="text1"/>
          <w:sz w:val="20"/>
          <w:lang w:val="ru-RU"/>
        </w:rPr>
        <w:t>-</w:t>
      </w:r>
      <w:r w:rsidRPr="003106D0">
        <w:rPr>
          <w:rFonts w:ascii="Consolas" w:hAnsi="Consolas"/>
          <w:color w:val="000000" w:themeColor="text1"/>
          <w:sz w:val="20"/>
        </w:rPr>
        <w:t>content</w:t>
      </w:r>
      <w:r w:rsidRPr="003106D0">
        <w:rPr>
          <w:rFonts w:ascii="Consolas" w:hAnsi="Consolas"/>
          <w:color w:val="000000" w:themeColor="text1"/>
          <w:sz w:val="20"/>
          <w:lang w:val="ru-RU"/>
        </w:rPr>
        <w:t xml:space="preserve"> { </w:t>
      </w:r>
      <w:r w:rsidRPr="003106D0">
        <w:rPr>
          <w:rFonts w:ascii="Consolas" w:hAnsi="Consolas"/>
          <w:color w:val="000000" w:themeColor="text1"/>
          <w:sz w:val="20"/>
        </w:rPr>
        <w:t>flex</w:t>
      </w:r>
      <w:r w:rsidRPr="003106D0">
        <w:rPr>
          <w:rFonts w:ascii="Consolas" w:hAnsi="Consolas"/>
          <w:color w:val="000000" w:themeColor="text1"/>
          <w:sz w:val="20"/>
          <w:lang w:val="ru-RU"/>
        </w:rPr>
        <w:t>-</w:t>
      </w:r>
      <w:r w:rsidRPr="003106D0">
        <w:rPr>
          <w:rFonts w:ascii="Consolas" w:hAnsi="Consolas"/>
          <w:color w:val="000000" w:themeColor="text1"/>
          <w:sz w:val="20"/>
        </w:rPr>
        <w:t>direction</w:t>
      </w:r>
      <w:r w:rsidRPr="003106D0">
        <w:rPr>
          <w:rFonts w:ascii="Consolas" w:hAnsi="Consolas"/>
          <w:color w:val="000000" w:themeColor="text1"/>
          <w:sz w:val="20"/>
          <w:lang w:val="ru-RU"/>
        </w:rPr>
        <w:t xml:space="preserve">: </w:t>
      </w:r>
      <w:r w:rsidRPr="003106D0">
        <w:rPr>
          <w:rFonts w:ascii="Consolas" w:hAnsi="Consolas"/>
          <w:color w:val="000000" w:themeColor="text1"/>
          <w:sz w:val="20"/>
        </w:rPr>
        <w:t>column</w:t>
      </w:r>
      <w:r w:rsidRPr="003106D0">
        <w:rPr>
          <w:rFonts w:ascii="Consolas" w:hAnsi="Consolas"/>
          <w:color w:val="000000" w:themeColor="text1"/>
          <w:sz w:val="20"/>
          <w:lang w:val="ru-RU"/>
        </w:rPr>
        <w:t>; }</w:t>
      </w:r>
      <w:r w:rsidRPr="003106D0">
        <w:rPr>
          <w:rFonts w:ascii="Consolas" w:hAnsi="Consolas"/>
          <w:color w:val="000000" w:themeColor="text1"/>
          <w:sz w:val="20"/>
          <w:lang w:val="ru-RU"/>
        </w:rPr>
        <w:br/>
        <w:t xml:space="preserve">  .</w:t>
      </w:r>
      <w:r w:rsidRPr="003106D0">
        <w:rPr>
          <w:rFonts w:ascii="Consolas" w:hAnsi="Consolas"/>
          <w:color w:val="000000" w:themeColor="text1"/>
          <w:sz w:val="20"/>
        </w:rPr>
        <w:t>sub</w:t>
      </w:r>
      <w:r w:rsidRPr="003106D0">
        <w:rPr>
          <w:rFonts w:ascii="Consolas" w:hAnsi="Consolas"/>
          <w:color w:val="000000" w:themeColor="text1"/>
          <w:sz w:val="20"/>
          <w:lang w:val="ru-RU"/>
        </w:rPr>
        <w:t>-</w:t>
      </w:r>
      <w:r w:rsidRPr="003106D0">
        <w:rPr>
          <w:rFonts w:ascii="Consolas" w:hAnsi="Consolas"/>
          <w:color w:val="000000" w:themeColor="text1"/>
          <w:sz w:val="20"/>
        </w:rPr>
        <w:t>row</w:t>
      </w:r>
      <w:r w:rsidRPr="003106D0">
        <w:rPr>
          <w:rFonts w:ascii="Consolas" w:hAnsi="Consolas"/>
          <w:color w:val="000000" w:themeColor="text1"/>
          <w:sz w:val="20"/>
          <w:lang w:val="ru-RU"/>
        </w:rPr>
        <w:t>-2 .</w:t>
      </w:r>
      <w:r w:rsidRPr="003106D0">
        <w:rPr>
          <w:rFonts w:ascii="Consolas" w:hAnsi="Consolas"/>
          <w:color w:val="000000" w:themeColor="text1"/>
          <w:sz w:val="20"/>
        </w:rPr>
        <w:t>box</w:t>
      </w:r>
      <w:r w:rsidRPr="003106D0">
        <w:rPr>
          <w:rFonts w:ascii="Consolas" w:hAnsi="Consolas"/>
          <w:color w:val="000000" w:themeColor="text1"/>
          <w:sz w:val="20"/>
          <w:lang w:val="ru-RU"/>
        </w:rPr>
        <w:t xml:space="preserve"> { </w:t>
      </w:r>
      <w:r w:rsidRPr="003106D0">
        <w:rPr>
          <w:rFonts w:ascii="Consolas" w:hAnsi="Consolas"/>
          <w:color w:val="000000" w:themeColor="text1"/>
          <w:sz w:val="20"/>
        </w:rPr>
        <w:t>width</w:t>
      </w:r>
      <w:r w:rsidRPr="003106D0">
        <w:rPr>
          <w:rFonts w:ascii="Consolas" w:hAnsi="Consolas"/>
          <w:color w:val="000000" w:themeColor="text1"/>
          <w:sz w:val="20"/>
          <w:lang w:val="ru-RU"/>
        </w:rPr>
        <w:t>: 50%; }</w:t>
      </w:r>
      <w:r w:rsidRPr="003106D0">
        <w:rPr>
          <w:rFonts w:ascii="Consolas" w:hAnsi="Consolas"/>
          <w:color w:val="000000" w:themeColor="text1"/>
          <w:sz w:val="20"/>
          <w:lang w:val="ru-RU"/>
        </w:rPr>
        <w:br/>
        <w:t>}</w:t>
      </w:r>
      <w:r w:rsidRPr="003106D0">
        <w:rPr>
          <w:rFonts w:ascii="Consolas" w:hAnsi="Consolas"/>
          <w:color w:val="000000" w:themeColor="text1"/>
          <w:sz w:val="20"/>
          <w:lang w:val="ru-RU"/>
        </w:rPr>
        <w:br/>
        <w:t>@</w:t>
      </w:r>
      <w:r w:rsidRPr="003106D0">
        <w:rPr>
          <w:rFonts w:ascii="Consolas" w:hAnsi="Consolas"/>
          <w:color w:val="000000" w:themeColor="text1"/>
          <w:sz w:val="20"/>
        </w:rPr>
        <w:t>media</w:t>
      </w:r>
      <w:r w:rsidRPr="003106D0">
        <w:rPr>
          <w:rFonts w:ascii="Consolas" w:hAnsi="Consolas"/>
          <w:color w:val="000000" w:themeColor="text1"/>
          <w:sz w:val="20"/>
          <w:lang w:val="ru-RU"/>
        </w:rPr>
        <w:t xml:space="preserve"> (</w:t>
      </w:r>
      <w:r w:rsidRPr="003106D0">
        <w:rPr>
          <w:rFonts w:ascii="Consolas" w:hAnsi="Consolas"/>
          <w:color w:val="000000" w:themeColor="text1"/>
          <w:sz w:val="20"/>
        </w:rPr>
        <w:t>max</w:t>
      </w:r>
      <w:r w:rsidRPr="003106D0">
        <w:rPr>
          <w:rFonts w:ascii="Consolas" w:hAnsi="Consolas"/>
          <w:color w:val="000000" w:themeColor="text1"/>
          <w:sz w:val="20"/>
          <w:lang w:val="ru-RU"/>
        </w:rPr>
        <w:t>-</w:t>
      </w:r>
      <w:r w:rsidRPr="003106D0">
        <w:rPr>
          <w:rFonts w:ascii="Consolas" w:hAnsi="Consolas"/>
          <w:color w:val="000000" w:themeColor="text1"/>
          <w:sz w:val="20"/>
        </w:rPr>
        <w:t>width</w:t>
      </w:r>
      <w:r w:rsidRPr="003106D0">
        <w:rPr>
          <w:rFonts w:ascii="Consolas" w:hAnsi="Consolas"/>
          <w:color w:val="000000" w:themeColor="text1"/>
          <w:sz w:val="20"/>
          <w:lang w:val="ru-RU"/>
        </w:rPr>
        <w:t>: 480</w:t>
      </w:r>
      <w:proofErr w:type="spellStart"/>
      <w:r w:rsidRPr="003106D0">
        <w:rPr>
          <w:rFonts w:ascii="Consolas" w:hAnsi="Consolas"/>
          <w:color w:val="000000" w:themeColor="text1"/>
          <w:sz w:val="20"/>
        </w:rPr>
        <w:t>px</w:t>
      </w:r>
      <w:proofErr w:type="spellEnd"/>
      <w:r w:rsidRPr="003106D0">
        <w:rPr>
          <w:rFonts w:ascii="Consolas" w:hAnsi="Consolas"/>
          <w:color w:val="000000" w:themeColor="text1"/>
          <w:sz w:val="20"/>
          <w:lang w:val="ru-RU"/>
        </w:rPr>
        <w:t>) {</w:t>
      </w:r>
      <w:r w:rsidRPr="003106D0">
        <w:rPr>
          <w:rFonts w:ascii="Consolas" w:hAnsi="Consolas"/>
          <w:color w:val="000000" w:themeColor="text1"/>
          <w:sz w:val="20"/>
          <w:lang w:val="ru-RU"/>
        </w:rPr>
        <w:br/>
        <w:t xml:space="preserve">  .</w:t>
      </w:r>
      <w:r w:rsidRPr="003106D0">
        <w:rPr>
          <w:rFonts w:ascii="Consolas" w:hAnsi="Consolas"/>
          <w:color w:val="000000" w:themeColor="text1"/>
          <w:sz w:val="20"/>
        </w:rPr>
        <w:t>box</w:t>
      </w:r>
      <w:r w:rsidRPr="003106D0">
        <w:rPr>
          <w:rFonts w:ascii="Consolas" w:hAnsi="Consolas"/>
          <w:color w:val="000000" w:themeColor="text1"/>
          <w:sz w:val="20"/>
          <w:lang w:val="ru-RU"/>
        </w:rPr>
        <w:t xml:space="preserve"> { </w:t>
      </w:r>
      <w:r w:rsidRPr="003106D0">
        <w:rPr>
          <w:rFonts w:ascii="Consolas" w:hAnsi="Consolas"/>
          <w:color w:val="000000" w:themeColor="text1"/>
          <w:sz w:val="20"/>
        </w:rPr>
        <w:t>width</w:t>
      </w:r>
      <w:r w:rsidRPr="003106D0">
        <w:rPr>
          <w:rFonts w:ascii="Consolas" w:hAnsi="Consolas"/>
          <w:color w:val="000000" w:themeColor="text1"/>
          <w:sz w:val="20"/>
          <w:lang w:val="ru-RU"/>
        </w:rPr>
        <w:t>: 100% !</w:t>
      </w:r>
      <w:r w:rsidRPr="003106D0">
        <w:rPr>
          <w:rFonts w:ascii="Consolas" w:hAnsi="Consolas"/>
          <w:color w:val="000000" w:themeColor="text1"/>
          <w:sz w:val="20"/>
        </w:rPr>
        <w:t>important</w:t>
      </w:r>
      <w:r w:rsidRPr="003106D0">
        <w:rPr>
          <w:rFonts w:ascii="Consolas" w:hAnsi="Consolas"/>
          <w:color w:val="000000" w:themeColor="text1"/>
          <w:sz w:val="20"/>
          <w:lang w:val="ru-RU"/>
        </w:rPr>
        <w:t>; }</w:t>
      </w:r>
      <w:r w:rsidRPr="003106D0">
        <w:rPr>
          <w:rFonts w:ascii="Consolas" w:hAnsi="Consolas"/>
          <w:color w:val="000000" w:themeColor="text1"/>
          <w:sz w:val="20"/>
          <w:lang w:val="ru-RU"/>
        </w:rPr>
        <w:br/>
        <w:t>}</w:t>
      </w:r>
    </w:p>
    <w:p w14:paraId="688E1FA6" w14:textId="77777777" w:rsidR="000F3357" w:rsidRPr="003106D0" w:rsidRDefault="00000000">
      <w:pPr>
        <w:rPr>
          <w:color w:val="000000" w:themeColor="text1"/>
          <w:lang w:val="ru-RU"/>
        </w:rPr>
      </w:pPr>
      <w:r w:rsidRPr="003106D0">
        <w:rPr>
          <w:b/>
          <w:color w:val="000000" w:themeColor="text1"/>
          <w:sz w:val="32"/>
          <w:lang w:val="ru-RU"/>
        </w:rPr>
        <w:t>4. Вывод</w:t>
      </w:r>
    </w:p>
    <w:p w14:paraId="2F6114F9" w14:textId="77777777" w:rsidR="000F3357" w:rsidRPr="003106D0" w:rsidRDefault="00000000">
      <w:pPr>
        <w:jc w:val="both"/>
        <w:rPr>
          <w:color w:val="000000" w:themeColor="text1"/>
          <w:lang w:val="ru-RU"/>
        </w:rPr>
      </w:pPr>
      <w:r w:rsidRPr="003106D0">
        <w:rPr>
          <w:color w:val="000000" w:themeColor="text1"/>
          <w:lang w:val="ru-RU"/>
        </w:rPr>
        <w:t>Реализован адаптивный макет с карточкой товара и формой. С помощью медиа-запросов обеспечено корректное отображение на трёх типах устройств.</w:t>
      </w:r>
    </w:p>
    <w:sectPr w:rsidR="000F3357" w:rsidRPr="003106D0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4667735">
    <w:abstractNumId w:val="8"/>
  </w:num>
  <w:num w:numId="2" w16cid:durableId="296108654">
    <w:abstractNumId w:val="6"/>
  </w:num>
  <w:num w:numId="3" w16cid:durableId="2093768921">
    <w:abstractNumId w:val="5"/>
  </w:num>
  <w:num w:numId="4" w16cid:durableId="876163962">
    <w:abstractNumId w:val="4"/>
  </w:num>
  <w:num w:numId="5" w16cid:durableId="1330475534">
    <w:abstractNumId w:val="7"/>
  </w:num>
  <w:num w:numId="6" w16cid:durableId="1699819290">
    <w:abstractNumId w:val="3"/>
  </w:num>
  <w:num w:numId="7" w16cid:durableId="1320420110">
    <w:abstractNumId w:val="2"/>
  </w:num>
  <w:num w:numId="8" w16cid:durableId="236551906">
    <w:abstractNumId w:val="1"/>
  </w:num>
  <w:num w:numId="9" w16cid:durableId="428235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357"/>
    <w:rsid w:val="0015074B"/>
    <w:rsid w:val="0029639D"/>
    <w:rsid w:val="003106D0"/>
    <w:rsid w:val="00326F90"/>
    <w:rsid w:val="00894B6B"/>
    <w:rsid w:val="00AA1D8D"/>
    <w:rsid w:val="00B47730"/>
    <w:rsid w:val="00C809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48643F"/>
  <w14:defaultImageDpi w14:val="300"/>
  <w15:docId w15:val="{F31B98D0-465B-4D44-A65E-A8D0ACCB7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сережа eeeee</cp:lastModifiedBy>
  <cp:revision>3</cp:revision>
  <dcterms:created xsi:type="dcterms:W3CDTF">2013-12-23T23:15:00Z</dcterms:created>
  <dcterms:modified xsi:type="dcterms:W3CDTF">2026-06-26T18:33:00Z</dcterms:modified>
  <cp:category/>
</cp:coreProperties>
</file>