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Formateur de la session</w:t>
      </w:r>
    </w:p>
    <w:p>
      <w:pPr>
        <w:spacing w:before="0" w:after="160" w:line="259"/>
        <w:ind w:right="0" w:left="0" w:firstLine="0"/>
        <w:jc w:val="center"/>
        <w:rPr>
          <w:rFonts w:ascii="Calibri" w:hAnsi="Calibri" w:cs="Calibri" w:eastAsia="Calibri"/>
          <w:b/>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Mr Descharles Vincent</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Remerciements</w:t>
      </w:r>
    </w:p>
    <w:p>
      <w:pPr>
        <w:spacing w:before="0" w:after="160" w:line="259"/>
        <w:ind w:right="0" w:left="0" w:firstLine="0"/>
        <w:jc w:val="center"/>
        <w:rPr>
          <w:rFonts w:ascii="Calibri" w:hAnsi="Calibri" w:cs="Calibri" w:eastAsia="Calibri"/>
          <w:color w:val="auto"/>
          <w:spacing w:val="0"/>
          <w:position w:val="0"/>
          <w:sz w:val="7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Mes sincère remerciement à tout l’ensemble de là de structure pour cette formation qui m’a permis d’apprendre un nouveau métier en résonnance avec ma passion.</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Je tiens aussi à remercier le cadre de travail donnée par Mr Descharles ainsi que tout mes collègues de la formation Dev web.</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160" w:line="259"/>
        <w:ind w:right="0" w:left="0" w:firstLine="0"/>
        <w:jc w:val="left"/>
        <w:rPr>
          <w:rFonts w:ascii="Calibri" w:hAnsi="Calibri" w:cs="Calibri" w:eastAsia="Calibri"/>
          <w:color w:val="auto"/>
          <w:spacing w:val="0"/>
          <w:position w:val="0"/>
          <w:sz w:val="36"/>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96"/>
          <w:shd w:fill="auto" w:val="clear"/>
        </w:rPr>
      </w:pPr>
      <w:r>
        <w:rPr>
          <w:rFonts w:ascii="Calibri Light" w:hAnsi="Calibri Light" w:cs="Calibri Light" w:eastAsia="Calibri Light"/>
          <w:color w:val="2F5496"/>
          <w:spacing w:val="0"/>
          <w:position w:val="0"/>
          <w:sz w:val="96"/>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J’ai intégré la formation prépa Dev web grâce à une personne dans l’optique de découvrir exactement ce qui en retourné dans ce secteur d’activité, puis ayant fortement apprécié cette découverte je me suis projeter dans ce domaine mais cette fois avec un objectif professionnel.</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Ayant déjà un parcours professionnel dans plusieurs secteurs d’activité aucune d’elle ne mon permis d’être aussi complet pour moi et pouvoir enfin travailler avec un réel plaisir.</w:t>
      </w:r>
    </w:p>
    <w:p>
      <w:pPr>
        <w:spacing w:before="0" w:after="160" w:line="259"/>
        <w:ind w:right="0" w:left="0" w:firstLine="0"/>
        <w:jc w:val="left"/>
        <w:rPr>
          <w:rFonts w:ascii="Calibri" w:hAnsi="Calibri" w:cs="Calibri" w:eastAsia="Calibri"/>
          <w:color w:val="auto"/>
          <w:spacing w:val="0"/>
          <w:position w:val="0"/>
          <w:sz w:val="44"/>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rPr>
          <w:rFonts w:ascii="Calibri Light" w:hAnsi="Calibri Light" w:cs="Calibri Light" w:eastAsia="Calibri Light"/>
          <w:color w:val="2F5496"/>
          <w:spacing w:val="0"/>
          <w:position w:val="0"/>
          <w:sz w:val="72"/>
          <w:shd w:fill="auto" w:val="clear"/>
        </w:rPr>
        <w:t xml:space="preserve">. Préparation au titre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Partant de zero dans cette formation la prépa m’a permis de me familiariser avec tous les logiciels utilisés de la formation de développer web et avec le complément de la formation en plus de la prépa je peux maintenant utiliser toute les informations acquise pour mon titre professionnel.</w: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rPr>
          <w:rFonts w:ascii="Calibri Light" w:hAnsi="Calibri Light" w:cs="Calibri Light" w:eastAsia="Calibri Light"/>
          <w:color w:val="2F5496"/>
          <w:spacing w:val="0"/>
          <w:position w:val="0"/>
          <w:sz w:val="72"/>
          <w:shd w:fill="auto" w:val="clear"/>
        </w:rPr>
        <w:t xml:space="preserve">. Theorie|Cours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Je vais commencer par énumérer les différents types de cours reçus de la part de Mr Descharles et le soutien apporté à ceux-ci.</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Tout d’abord le squelette d’une page internet, une page tout comme le code se lis de haut en bas.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On se retrouve à nommer la première page toujours de la même manière avec un index puis suivant à quoi cela va servir un .html car l’index sera toujours la page qui chargera en premier ensuite on décrit la première phase, accompagné des extensions et avec la simplicité des raccourcis d’écriture que propose le logiciel vscode nous pouvons juste en écrivant (!) dans la console avoir toute la structure de la page qui se forme</w:t>
      </w:r>
    </w:p>
    <w:p>
      <w:pPr>
        <w:spacing w:before="0" w:after="160" w:line="259"/>
        <w:ind w:right="0" w:left="0" w:firstLine="0"/>
        <w:jc w:val="left"/>
        <w:rPr>
          <w:rFonts w:ascii="Calibri" w:hAnsi="Calibri" w:cs="Calibri" w:eastAsia="Calibri"/>
          <w:color w:val="auto"/>
          <w:spacing w:val="0"/>
          <w:position w:val="0"/>
          <w:sz w:val="44"/>
          <w:shd w:fill="auto" w:val="clear"/>
        </w:rPr>
      </w:pPr>
      <w:r>
        <w:object w:dxaOrig="8709" w:dyaOrig="3581">
          <v:rect xmlns:o="urn:schemas-microsoft-com:office:office" xmlns:v="urn:schemas-microsoft-com:vml" id="rectole0000000000" style="width:435.450000pt;height:17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Je vais parler en globalité aux besoins je répondrais plus en détails des différents points de tout ce qu’on a pu apprendre, une fois devant ce début de code qui est une page hypertext markup language (html) j’ai appris différentes méthodes d’amener des informations dans la console puis de commenter mon travail pour que mes collègues puissent se retrouver sur les différentes sections. Les cours théoriques ont été très enrichissant est bien disposé selon le programme, Pour un total de quatre langages dans ce programme et bien sûre utilisés dans plusieurs projets donnés.</w: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rPr>
          <w:rFonts w:ascii="Calibri Light" w:hAnsi="Calibri Light" w:cs="Calibri Light" w:eastAsia="Calibri Light"/>
          <w:color w:val="2F5496"/>
          <w:spacing w:val="0"/>
          <w:position w:val="0"/>
          <w:sz w:val="72"/>
          <w:shd w:fill="auto" w:val="clear"/>
        </w:rPr>
        <w:t xml:space="preserve">Logiciels externe utilisés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-Le logiciels word :</w:t>
      </w:r>
      <w:r>
        <w:rPr>
          <w:rFonts w:ascii="Calibri" w:hAnsi="Calibri" w:cs="Calibri" w:eastAsia="Calibri"/>
          <w:color w:val="auto"/>
          <w:spacing w:val="0"/>
          <w:position w:val="0"/>
          <w:sz w:val="44"/>
          <w:shd w:fill="auto" w:val="clear"/>
        </w:rPr>
        <w:t xml:space="preserve"> pour aider à la mise en place d’un cahier des charges.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-Coggle :</w:t>
      </w:r>
      <w:r>
        <w:rPr>
          <w:rFonts w:ascii="Calibri" w:hAnsi="Calibri" w:cs="Calibri" w:eastAsia="Calibri"/>
          <w:color w:val="auto"/>
          <w:spacing w:val="0"/>
          <w:position w:val="0"/>
          <w:sz w:val="44"/>
          <w:shd w:fill="auto" w:val="clear"/>
        </w:rPr>
        <w:t xml:space="preserve"> pour l’arborescence d’un site.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-Adobde xD :</w:t>
      </w:r>
      <w:r>
        <w:rPr>
          <w:rFonts w:ascii="Calibri" w:hAnsi="Calibri" w:cs="Calibri" w:eastAsia="Calibri"/>
          <w:color w:val="auto"/>
          <w:spacing w:val="0"/>
          <w:position w:val="0"/>
          <w:sz w:val="44"/>
          <w:shd w:fill="auto" w:val="clear"/>
        </w:rPr>
        <w:t xml:space="preserve"> Pour le maquettage et avoir une vision du site réel et interactive grâce aux différents outils à disposition.</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-Adobe color : </w:t>
      </w:r>
      <w:r>
        <w:rPr>
          <w:rFonts w:ascii="Calibri" w:hAnsi="Calibri" w:cs="Calibri" w:eastAsia="Calibri"/>
          <w:color w:val="auto"/>
          <w:spacing w:val="0"/>
          <w:position w:val="0"/>
          <w:sz w:val="44"/>
          <w:shd w:fill="auto" w:val="clear"/>
        </w:rPr>
        <w:t xml:space="preserve">Pour la cohérence des couleurs entre elles on utilisera une charte de couleur.</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-Github desktop : </w:t>
      </w:r>
      <w:r>
        <w:rPr>
          <w:rFonts w:ascii="Calibri" w:hAnsi="Calibri" w:cs="Calibri" w:eastAsia="Calibri"/>
          <w:color w:val="auto"/>
          <w:spacing w:val="0"/>
          <w:position w:val="0"/>
          <w:sz w:val="44"/>
          <w:shd w:fill="auto" w:val="clear"/>
        </w:rPr>
        <w:t xml:space="preserve">Github est utilisé pour l’échange d’information ce qui facilite vraiment le travail avec plusieurs personnes ou entre plusieurs ordinateurs.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-wamp|laragon : </w:t>
      </w:r>
      <w:r>
        <w:rPr>
          <w:rFonts w:ascii="Calibri" w:hAnsi="Calibri" w:cs="Calibri" w:eastAsia="Calibri"/>
          <w:color w:val="auto"/>
          <w:spacing w:val="0"/>
          <w:position w:val="0"/>
          <w:sz w:val="44"/>
          <w:shd w:fill="auto" w:val="clear"/>
        </w:rPr>
        <w:t xml:space="preserve">Ma préférence est pour laragon que je trouve plus adapté pour moi ce logiciel sert à émuler un serveur et pouvoir afficher les erreurs et à les corriger à l’aide de messages « echo » ou autre, il peut aussi nous servir à créer des bases de données et des tables à l’intérieur qui nous permettent de rentrer des données tel qu’un mot de pass un email ou un identifiant pour pouvoir crée un formulaire d’inscription.</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-power point : </w:t>
      </w:r>
      <w:r>
        <w:rPr>
          <w:rFonts w:ascii="Calibri" w:hAnsi="Calibri" w:cs="Calibri" w:eastAsia="Calibri"/>
          <w:color w:val="auto"/>
          <w:spacing w:val="0"/>
          <w:position w:val="0"/>
          <w:sz w:val="44"/>
          <w:shd w:fill="auto" w:val="clear"/>
        </w:rPr>
        <w:t xml:space="preserve">Support de présentation d’un projet avec plusieurs outils de mise en page.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-Paint 3d : </w:t>
      </w:r>
      <w:r>
        <w:rPr>
          <w:rFonts w:ascii="Calibri" w:hAnsi="Calibri" w:cs="Calibri" w:eastAsia="Calibri"/>
          <w:color w:val="auto"/>
          <w:spacing w:val="0"/>
          <w:position w:val="0"/>
          <w:sz w:val="44"/>
          <w:shd w:fill="auto" w:val="clear"/>
        </w:rPr>
        <w:t xml:space="preserve">Pour les retouches de photo (enlever le fond).</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-Gimp : </w:t>
      </w:r>
      <w:r>
        <w:rPr>
          <w:rFonts w:ascii="Calibri" w:hAnsi="Calibri" w:cs="Calibri" w:eastAsia="Calibri"/>
          <w:color w:val="auto"/>
          <w:spacing w:val="0"/>
          <w:position w:val="0"/>
          <w:sz w:val="44"/>
          <w:shd w:fill="auto" w:val="clear"/>
        </w:rPr>
        <w:t xml:space="preserve">Création ou retouche de gif.</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rPr>
          <w:rFonts w:ascii="Calibri Light" w:hAnsi="Calibri Light" w:cs="Calibri Light" w:eastAsia="Calibri Light"/>
          <w:color w:val="2F5496"/>
          <w:spacing w:val="0"/>
          <w:position w:val="0"/>
          <w:sz w:val="72"/>
          <w:shd w:fill="auto" w:val="clear"/>
        </w:rPr>
        <w:t xml:space="preserve">Illustrations des logiciels importants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10782" w:dyaOrig="5138">
          <v:rect xmlns:o="urn:schemas-microsoft-com:office:office" xmlns:v="urn:schemas-microsoft-com:vml" id="rectole0000000001" style="width:539.100000pt;height:256.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44"/>
          <w:shd w:fill="auto" w:val="clear"/>
        </w:rPr>
      </w:pPr>
      <w:r>
        <w:object w:dxaOrig="10937" w:dyaOrig="5398">
          <v:rect xmlns:o="urn:schemas-microsoft-com:office:office" xmlns:v="urn:schemas-microsoft-com:vml" id="rectole0000000002" style="width:546.850000pt;height:269.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object w:dxaOrig="4276" w:dyaOrig="1728">
          <v:rect xmlns:o="urn:schemas-microsoft-com:office:office" xmlns:v="urn:schemas-microsoft-com:vml" id="rectole0000000003" style="width:213.800000pt;height:8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4075" w:dyaOrig="1903">
          <v:rect xmlns:o="urn:schemas-microsoft-com:office:office" xmlns:v="urn:schemas-microsoft-com:vml" id="rectole0000000004" style="width:203.750000pt;height:9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object w:dxaOrig="10686" w:dyaOrig="4829">
          <v:rect xmlns:o="urn:schemas-microsoft-com:office:office" xmlns:v="urn:schemas-microsoft-com:vml" id="rectole0000000005" style="width:534.300000pt;height:241.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object w:dxaOrig="4463" w:dyaOrig="6927">
          <v:rect xmlns:o="urn:schemas-microsoft-com:office:office" xmlns:v="urn:schemas-microsoft-com:vml" id="rectole0000000006" style="width:223.150000pt;height:346.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p>
    <w:p>
      <w:pPr>
        <w:keepNext w:val="true"/>
        <w:keepLines w:val="true"/>
        <w:spacing w:before="240" w:after="0" w:line="259"/>
        <w:ind w:right="0" w:left="0" w:firstLine="0"/>
        <w:jc w:val="center"/>
        <w:rPr>
          <w:rFonts w:ascii="Calibri Light" w:hAnsi="Calibri Light" w:cs="Calibri Light" w:eastAsia="Calibri Light"/>
          <w:color w:val="2F5496"/>
          <w:spacing w:val="0"/>
          <w:position w:val="0"/>
          <w:sz w:val="72"/>
          <w:shd w:fill="auto" w:val="clear"/>
        </w:rPr>
      </w:pPr>
      <w:r>
        <w:rPr>
          <w:rFonts w:ascii="Calibri Light" w:hAnsi="Calibri Light" w:cs="Calibri Light" w:eastAsia="Calibri Light"/>
          <w:color w:val="2F5496"/>
          <w:spacing w:val="0"/>
          <w:position w:val="0"/>
          <w:sz w:val="72"/>
          <w:shd w:fill="auto" w:val="clear"/>
        </w:rPr>
        <w:t xml:space="preserve">FRONT-END</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center"/>
        <w:rPr>
          <w:rFonts w:ascii="Calibri Light" w:hAnsi="Calibri Light" w:cs="Calibri Light" w:eastAsia="Calibri Light"/>
          <w:color w:val="2F5496"/>
          <w:spacing w:val="0"/>
          <w:position w:val="0"/>
          <w:sz w:val="56"/>
          <w:shd w:fill="auto" w:val="clear"/>
        </w:rPr>
      </w:pPr>
      <w:r>
        <w:rPr>
          <w:rFonts w:ascii="Calibri Light" w:hAnsi="Calibri Light" w:cs="Calibri Light" w:eastAsia="Calibri Light"/>
          <w:color w:val="2F5496"/>
          <w:spacing w:val="0"/>
          <w:position w:val="0"/>
          <w:sz w:val="56"/>
          <w:shd w:fill="auto" w:val="clear"/>
        </w:rPr>
        <w:t xml:space="preserve">Compétences Front :</w:t>
      </w:r>
    </w:p>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Projet 1 : Création d’un site de type actualité régional.</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Body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Mise en place des squelettes des pages constitué d’une page d’accueil et de cinq autres pages pour accueillir les informations des cinq villes du secteur en accord avec le thème donné : le sport et le côté événementiel.</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Header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-Mise en place d’une nav.</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-Mise en place d’un header et d’une image en background.</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Contenus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-Mise en place d’icone des différentes villes du sites sur la page d’accueil.</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-Deux grande cartes avec les thèmes disposé de façon parallèle avec des informations tel que les l'actualités du moments en liste ordonné.</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-Une grande carte d’actualité vraiment urgente ou importante.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-Les images en background ont comme atributs une paralax.</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8"/>
          <w:shd w:fill="auto" w:val="clear"/>
        </w:rPr>
        <w:t xml:space="preserve">Le footer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Dans ce footer on retrouve une div qui envelloppe toutes les informations, les réseaux sociaux, Déclaration de confidentialité, Mentions légales etc etc.</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logo :</w:t>
      </w:r>
      <w:r>
        <w:rPr>
          <w:rFonts w:ascii="Calibri" w:hAnsi="Calibri" w:cs="Calibri" w:eastAsia="Calibri"/>
          <w:color w:val="auto"/>
          <w:spacing w:val="0"/>
          <w:position w:val="0"/>
          <w:sz w:val="44"/>
          <w:shd w:fill="auto" w:val="clear"/>
        </w:rPr>
        <w:t xml:space="preserve"> Un logo est mis en place dans le moteur de recherche juste à côté du titre du site à l'aide d'un link " shortcut icon".</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Nous avons aussi utilisé sur chaque header des villes les logos associés à celle-ci.</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Affichages de commentaires: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Commenter chaque début et fin partie du code pour se retrouver facilement après un git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Pages anexes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à partir du style de la page index, nous avons reproduit le style sur les autres pages avec plus au moins d'animation à l'aide du css.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Galerie|photo :</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Une galerie photo des évements sportif ou évenmentiels est mis en place sur chaque villes des informations au survol s'affiche grâce à un text-transform: uppercase et réglè avec une min-height pour ne pas qu'elle dépasse du conteneur une position absolue est donné aux texte pour donné l'impression qu'elle arrive du bas de l'image.</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Les footer des pages anexe sont simplifié par rapport à l'index avec juste les réseaux sociaux des villes en questions.</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La recherche des diffèrentes illustrations ont été prise sur internet.</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Police d'écriture :</w:t>
      </w:r>
    </w:p>
    <w:p>
      <w:pPr>
        <w:spacing w:before="0" w:after="160" w:line="259"/>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44"/>
          <w:shd w:fill="auto" w:val="clear"/>
        </w:rPr>
        <w:t xml:space="preserve">Une font est utilisé pour ce site.</w:t>
      </w: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