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2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1521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0" distR="0">
            <wp:extent cx="3476507" cy="803148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6507" cy="8031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285" w:lineRule="auto"/>
        <w:rPr>
          <w:rFonts w:ascii="Times New Roman" w:cs="Times New Roman" w:eastAsia="Times New Roman" w:hAnsi="Times New Roman"/>
          <w:sz w:val="46"/>
          <w:szCs w:val="4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keepNext w:val="0"/>
        <w:keepLines w:val="0"/>
        <w:spacing w:after="0" w:before="0" w:lineRule="auto"/>
        <w:ind w:left="11" w:right="5" w:firstLine="0"/>
        <w:jc w:val="center"/>
        <w:rPr>
          <w:rFonts w:ascii="Cambria" w:cs="Cambria" w:eastAsia="Cambria" w:hAnsi="Cambria"/>
          <w:sz w:val="46"/>
          <w:szCs w:val="46"/>
        </w:rPr>
      </w:pPr>
      <w:bookmarkStart w:colFirst="0" w:colLast="0" w:name="_heading=h.x8lycb6hi5hu" w:id="0"/>
      <w:bookmarkEnd w:id="0"/>
      <w:r w:rsidDel="00000000" w:rsidR="00000000" w:rsidRPr="00000000">
        <w:rPr>
          <w:rFonts w:ascii="Cambria" w:cs="Cambria" w:eastAsia="Cambria" w:hAnsi="Cambria"/>
          <w:sz w:val="46"/>
          <w:szCs w:val="46"/>
          <w:rtl w:val="0"/>
        </w:rPr>
        <w:t xml:space="preserve">Tock Tock Alarm</w:t>
      </w:r>
    </w:p>
    <w:p w:rsidR="00000000" w:rsidDel="00000000" w:rsidP="00000000" w:rsidRDefault="00000000" w:rsidRPr="00000000" w14:paraId="00000008">
      <w:pPr>
        <w:spacing w:before="284" w:lineRule="auto"/>
        <w:ind w:left="11" w:right="1" w:firstLine="0"/>
        <w:jc w:val="center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Levantamiento de Requerimientos del Proyecto APT </w:t>
      </w:r>
    </w:p>
    <w:p w:rsidR="00000000" w:rsidDel="00000000" w:rsidP="00000000" w:rsidRDefault="00000000" w:rsidRPr="00000000" w14:paraId="00000009">
      <w:pPr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30" w:lineRule="auto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338"/>
        </w:tabs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Carrera: Ingeniería en Informática</w:t>
      </w:r>
    </w:p>
    <w:p w:rsidR="00000000" w:rsidDel="00000000" w:rsidP="00000000" w:rsidRDefault="00000000" w:rsidRPr="00000000" w14:paraId="00000016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Asignatura: Capstone – Proyecto APT</w:t>
      </w:r>
    </w:p>
    <w:p w:rsidR="00000000" w:rsidDel="00000000" w:rsidP="00000000" w:rsidRDefault="00000000" w:rsidRPr="00000000" w14:paraId="00000017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Institución: Duoc UC </w:t>
      </w:r>
    </w:p>
    <w:p w:rsidR="00000000" w:rsidDel="00000000" w:rsidP="00000000" w:rsidRDefault="00000000" w:rsidRPr="00000000" w14:paraId="00000018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2338"/>
        </w:tabs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left" w:leader="none" w:pos="2338"/>
        </w:tabs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left" w:leader="none" w:pos="2338"/>
        </w:tabs>
        <w:ind w:left="54" w:firstLine="0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Fecha: Abril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left" w:leader="none" w:pos="2611"/>
        </w:tabs>
        <w:spacing w:before="42" w:lineRule="auto"/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Integrantes:</w:t>
      </w:r>
    </w:p>
    <w:p w:rsidR="00000000" w:rsidDel="00000000" w:rsidP="00000000" w:rsidRDefault="00000000" w:rsidRPr="00000000" w14:paraId="00000021">
      <w:pPr>
        <w:tabs>
          <w:tab w:val="left" w:leader="none" w:pos="2611"/>
        </w:tabs>
        <w:spacing w:before="42" w:lineRule="auto"/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- José Díaz</w:t>
      </w:r>
    </w:p>
    <w:p w:rsidR="00000000" w:rsidDel="00000000" w:rsidP="00000000" w:rsidRDefault="00000000" w:rsidRPr="00000000" w14:paraId="00000022">
      <w:pPr>
        <w:tabs>
          <w:tab w:val="left" w:leader="none" w:pos="2611"/>
        </w:tabs>
        <w:spacing w:before="42" w:lineRule="auto"/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- Nicolás Pozo</w:t>
      </w:r>
    </w:p>
    <w:p w:rsidR="00000000" w:rsidDel="00000000" w:rsidP="00000000" w:rsidRDefault="00000000" w:rsidRPr="00000000" w14:paraId="00000023">
      <w:pPr>
        <w:tabs>
          <w:tab w:val="left" w:leader="none" w:pos="2611"/>
        </w:tabs>
        <w:spacing w:before="42" w:lineRule="auto"/>
        <w:ind w:left="54" w:firstLine="0"/>
        <w:rPr>
          <w:rFonts w:ascii="Cambria" w:cs="Cambria" w:eastAsia="Cambria" w:hAnsi="Cambria"/>
          <w:sz w:val="21"/>
          <w:szCs w:val="21"/>
        </w:rPr>
      </w:pPr>
      <w:r w:rsidDel="00000000" w:rsidR="00000000" w:rsidRPr="00000000">
        <w:rPr>
          <w:rFonts w:ascii="Cambria" w:cs="Cambria" w:eastAsia="Cambria" w:hAnsi="Cambria"/>
          <w:sz w:val="21"/>
          <w:szCs w:val="21"/>
          <w:rtl w:val="0"/>
        </w:rPr>
        <w:t xml:space="preserve">- Martín Lara </w:t>
      </w:r>
    </w:p>
    <w:p w:rsidR="00000000" w:rsidDel="00000000" w:rsidP="00000000" w:rsidRDefault="00000000" w:rsidRPr="00000000" w14:paraId="00000024">
      <w:pPr>
        <w:spacing w:before="239" w:line="280" w:lineRule="auto"/>
        <w:ind w:left="54" w:right="512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jc w:val="center"/>
        <w:rPr/>
      </w:pPr>
      <w:r w:rsidDel="00000000" w:rsidR="00000000" w:rsidRPr="00000000">
        <w:rPr>
          <w:rtl w:val="0"/>
        </w:rPr>
        <w:t xml:space="preserve">Índice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rPr/>
      </w:pPr>
      <w:r w:rsidDel="00000000" w:rsidR="00000000" w:rsidRPr="00000000">
        <w:rPr>
          <w:rtl w:val="0"/>
        </w:rPr>
      </w:r>
    </w:p>
    <w:sdt>
      <w:sdtPr>
        <w:id w:val="16436811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C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Índice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0e85n4xc2j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i0znt3yrs6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Actores Involucrados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yjniczeqeiq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Necesidades Identificadas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bnb6cikd7f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Requerimientos Funcionales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bd1w4ac73si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Requerimientos No Funcionales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dbhhmslovg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Restricciones del Sistema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k761z5abfuz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Alcance del Sistema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fh2i07zv8d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Priorización de Requerimientos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bt4xznphgh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Conclusión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6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rPr/>
      </w:pPr>
      <w:bookmarkStart w:colFirst="0" w:colLast="0" w:name="_heading=h.b0e85n4xc2ji" w:id="1"/>
      <w:bookmarkEnd w:id="1"/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3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presente documento tiene como finalidad identificar y definir los requerimientos funcionales y no funcionales asociados al Proyecto APT </w:t>
      </w:r>
      <w:r w:rsidDel="00000000" w:rsidR="00000000" w:rsidRPr="00000000">
        <w:rPr>
          <w:b w:val="1"/>
          <w:bCs w:val="1"/>
          <w:rtl w:val="0"/>
        </w:rPr>
        <w:t xml:space="preserve">TockTockAlarm</w:t>
      </w:r>
      <w:r w:rsidDel="00000000" w:rsidR="00000000" w:rsidRPr="00000000">
        <w:rPr>
          <w:rtl w:val="0"/>
        </w:rPr>
        <w:t xml:space="preserve">, considerando las necesidades detectadas en trabajadores que desempeñan funciones bajo sistemas de turnos rotativos dentro de entornos operacionales y logísticos.</w:t>
      </w:r>
    </w:p>
    <w:p w:rsidR="00000000" w:rsidDel="00000000" w:rsidP="00000000" w:rsidRDefault="00000000" w:rsidRPr="00000000" w14:paraId="0000004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levantamiento de requerimientos permite establecer las funcionalidades, restricciones y características necesarias para el desarrollo de una solución tecnológica alineada con los objetivos definidos para el proyecto.</w:t>
      </w:r>
    </w:p>
    <w:p w:rsidR="00000000" w:rsidDel="00000000" w:rsidP="00000000" w:rsidRDefault="00000000" w:rsidRPr="00000000" w14:paraId="0000004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Asimismo, este proceso permite comprender las necesidades de los distintos tipos de usuarios involucrados, facilitando el desarrollo de un sistema coherente con los requerimientos operacionales identificados durante la etapa de análisis.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sz w:val="42"/>
          <w:szCs w:val="4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jc w:val="both"/>
        <w:rPr>
          <w:b w:val="1"/>
          <w:bCs w:val="1"/>
          <w:sz w:val="42"/>
          <w:szCs w:val="42"/>
        </w:rPr>
      </w:pPr>
      <w:bookmarkStart w:colFirst="0" w:colLast="0" w:name="_heading=h.t037dcaqswed" w:id="2"/>
      <w:bookmarkEnd w:id="2"/>
      <w:r w:rsidDel="00000000" w:rsidR="00000000" w:rsidRPr="00000000">
        <w:rPr>
          <w:b w:val="1"/>
          <w:bCs w:val="1"/>
          <w:sz w:val="42"/>
          <w:szCs w:val="42"/>
          <w:rtl w:val="0"/>
        </w:rPr>
        <w:t xml:space="preserve">2. Objetivo del Levantamiento de Requerimientos</w:t>
      </w:r>
    </w:p>
    <w:p w:rsidR="00000000" w:rsidDel="00000000" w:rsidP="00000000" w:rsidRDefault="00000000" w:rsidRPr="00000000" w14:paraId="0000004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objetivo del presente levantamiento de requerimientos es identificar, analizar y documentar las necesidades funcionales y técnicas necesarias para el desarrollo del sistema TockTockAlarm.</w:t>
      </w:r>
    </w:p>
    <w:p w:rsidR="00000000" w:rsidDel="00000000" w:rsidP="00000000" w:rsidRDefault="00000000" w:rsidRPr="00000000" w14:paraId="0000004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través de este proceso se busca definir las funcionalidades principales del sistema, los requerimientos asociados a los distintos tipos de usuarios y las características necesarias para garantizar el correcto funcionamiento de la solución propuesta.</w:t>
      </w:r>
    </w:p>
    <w:p w:rsidR="00000000" w:rsidDel="00000000" w:rsidP="00000000" w:rsidRDefault="00000000" w:rsidRPr="00000000" w14:paraId="00000046">
      <w:pPr>
        <w:pStyle w:val="Heading1"/>
        <w:rPr/>
      </w:pPr>
      <w:bookmarkStart w:colFirst="0" w:colLast="0" w:name="_heading=h.3i0znt3yrs6q" w:id="3"/>
      <w:bookmarkEnd w:id="3"/>
      <w:r w:rsidDel="00000000" w:rsidR="00000000" w:rsidRPr="00000000">
        <w:rPr>
          <w:rtl w:val="0"/>
        </w:rPr>
        <w:t xml:space="preserve">3. Actores Involucrados </w:t>
      </w:r>
    </w:p>
    <w:p w:rsidR="00000000" w:rsidDel="00000000" w:rsidP="00000000" w:rsidRDefault="00000000" w:rsidRPr="00000000" w14:paraId="00000047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zc9fb5gbnu8i" w:id="4"/>
      <w:bookmarkEnd w:id="4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El sistema contempla distintos tipos de usuarios, cada uno con funcionalidades y permisos específicos dentro de la plataforma.  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382402116"/>
        <w:tag w:val="goog_rdk_0"/>
      </w:sdtPr>
      <w:sdtContent>
        <w:tbl>
          <w:tblPr>
            <w:tblStyle w:val="Table1"/>
            <w:tblW w:w="891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535"/>
            <w:gridCol w:w="6375"/>
            <w:tblGridChange w:id="0">
              <w:tblGrid>
                <w:gridCol w:w="2535"/>
                <w:gridCol w:w="637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Administrador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 de la gestión general, configuración y supervisión del sistema.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Recursos Humanos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 de supervisar asistencia, visualizar reportes y monitorear información mediante dashboard.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Trabajadores/Worker 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Usuario encargado de gestionar turnos, alarmas y registrar asistencia dentro del sistema. Este rol contempla tanto trabajadores como supervisores dentro del uso operativo de la aplicación. </w:t>
                </w:r>
              </w:p>
            </w:tc>
          </w:tr>
        </w:tbl>
      </w:sdtContent>
    </w:sdt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rPr/>
      </w:pPr>
      <w:bookmarkStart w:colFirst="0" w:colLast="0" w:name="_heading=h.yjniczeqeiqg" w:id="5"/>
      <w:bookmarkEnd w:id="5"/>
      <w:r w:rsidDel="00000000" w:rsidR="00000000" w:rsidRPr="00000000">
        <w:rPr>
          <w:rtl w:val="0"/>
        </w:rPr>
        <w:t xml:space="preserve">4. Necesidades Identificadas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Durante el análisis realizado se identificaron distintas necesidades relacionadas con la gestión de turnos y control de asistencia en trabajadores con jornadas laborales variables.</w:t>
      </w:r>
    </w:p>
    <w:p w:rsidR="00000000" w:rsidDel="00000000" w:rsidP="00000000" w:rsidRDefault="00000000" w:rsidRPr="00000000" w14:paraId="00000058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Entre las principales necesidades identificadas destacan:</w:t>
      </w:r>
    </w:p>
    <w:p w:rsidR="00000000" w:rsidDel="00000000" w:rsidP="00000000" w:rsidRDefault="00000000" w:rsidRPr="00000000" w14:paraId="00000059">
      <w:pPr>
        <w:pStyle w:val="Title"/>
        <w:numPr>
          <w:ilvl w:val="0"/>
          <w:numId w:val="1"/>
        </w:numPr>
        <w:spacing w:after="0" w:afterAutospacing="0" w:before="24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Centralizar la gestión de turnos laborales,</w:t>
      </w:r>
    </w:p>
    <w:p w:rsidR="00000000" w:rsidDel="00000000" w:rsidP="00000000" w:rsidRDefault="00000000" w:rsidRPr="00000000" w14:paraId="0000005A">
      <w:pPr>
        <w:pStyle w:val="Title"/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Disminuir errores asociados a configuración manual de alarmas,</w:t>
      </w:r>
    </w:p>
    <w:p w:rsidR="00000000" w:rsidDel="00000000" w:rsidP="00000000" w:rsidRDefault="00000000" w:rsidRPr="00000000" w14:paraId="0000005B">
      <w:pPr>
        <w:pStyle w:val="Title"/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Mejorar la puntualidad laboral,</w:t>
      </w:r>
    </w:p>
    <w:p w:rsidR="00000000" w:rsidDel="00000000" w:rsidP="00000000" w:rsidRDefault="00000000" w:rsidRPr="00000000" w14:paraId="0000005C">
      <w:pPr>
        <w:pStyle w:val="Title"/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Optimizar el control de asistencia,</w:t>
      </w:r>
    </w:p>
    <w:p w:rsidR="00000000" w:rsidDel="00000000" w:rsidP="00000000" w:rsidRDefault="00000000" w:rsidRPr="00000000" w14:paraId="0000005D">
      <w:pPr>
        <w:pStyle w:val="Title"/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Facilitar la visualización de información relacionada con asistencia,</w:t>
      </w:r>
    </w:p>
    <w:p w:rsidR="00000000" w:rsidDel="00000000" w:rsidP="00000000" w:rsidRDefault="00000000" w:rsidRPr="00000000" w14:paraId="0000005E">
      <w:pPr>
        <w:pStyle w:val="Title"/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Disponer de una herramienta accesible y fácil de utilizar,</w:t>
      </w:r>
    </w:p>
    <w:p w:rsidR="00000000" w:rsidDel="00000000" w:rsidP="00000000" w:rsidRDefault="00000000" w:rsidRPr="00000000" w14:paraId="0000005F">
      <w:pPr>
        <w:pStyle w:val="Title"/>
        <w:numPr>
          <w:ilvl w:val="0"/>
          <w:numId w:val="1"/>
        </w:numPr>
        <w:spacing w:after="240" w:before="0" w:beforeAutospacing="0" w:lineRule="auto"/>
        <w:ind w:left="720" w:hanging="360"/>
        <w:jc w:val="both"/>
        <w:rPr>
          <w:b w:val="0"/>
          <w:bCs w:val="0"/>
          <w:sz w:val="22"/>
          <w:szCs w:val="22"/>
        </w:rPr>
      </w:pPr>
      <w:bookmarkStart w:colFirst="0" w:colLast="0" w:name="_heading=h.h953ikivyoji" w:id="7"/>
      <w:bookmarkEnd w:id="7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Mejorar la supervisión de asistencia mediante visualización de datos.</w:t>
      </w:r>
    </w:p>
    <w:p w:rsidR="00000000" w:rsidDel="00000000" w:rsidP="00000000" w:rsidRDefault="00000000" w:rsidRPr="00000000" w14:paraId="00000060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4gvkgrk2v28m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bookmarkStart w:colFirst="0" w:colLast="0" w:name="_heading=h.lbnb6cikd7fb" w:id="8"/>
      <w:bookmarkEnd w:id="8"/>
      <w:r w:rsidDel="00000000" w:rsidR="00000000" w:rsidRPr="00000000">
        <w:rPr>
          <w:rtl w:val="0"/>
        </w:rPr>
        <w:t xml:space="preserve">5. Requerimientos Funcionales  </w:t>
      </w:r>
    </w:p>
    <w:p w:rsidR="00000000" w:rsidDel="00000000" w:rsidP="00000000" w:rsidRDefault="00000000" w:rsidRPr="00000000" w14:paraId="00000062">
      <w:pPr>
        <w:pStyle w:val="Title"/>
        <w:spacing w:after="240" w:before="240" w:lineRule="auto"/>
        <w:jc w:val="both"/>
        <w:rPr/>
      </w:pP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Los siguientes requerimientos funcionales corresponden a las funcionalidades específicas que el sistema debe implementar para cumplir los objetivos definidos dentro del proyecto.  </w:t>
      </w:r>
      <w:r w:rsidDel="00000000" w:rsidR="00000000" w:rsidRPr="00000000">
        <w:rPr>
          <w:rtl w:val="0"/>
        </w:rPr>
      </w:r>
    </w:p>
    <w:sdt>
      <w:sdtPr>
        <w:lock w:val="contentLocked"/>
        <w:id w:val="1948927430"/>
        <w:tag w:val="goog_rdk_1"/>
      </w:sdtPr>
      <w:sdtContent>
        <w:tbl>
          <w:tblPr>
            <w:tblStyle w:val="Table2"/>
            <w:tblW w:w="891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80"/>
            <w:gridCol w:w="7830"/>
            <w:tblGridChange w:id="0">
              <w:tblGrid>
                <w:gridCol w:w="1080"/>
                <w:gridCol w:w="78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Código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Requerimiento Funcional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RF-01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autenticación de usuarios mediante inicio de sesión seguro.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gestionar turnos laborales.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crear alarmas agrupadas según tipos de turnos.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activar y desactivar grupos de alarmas.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generar notificaciones relacionadas con horarios laborales.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registrar asistencia mediante geolocalización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visualizar el historial de asistencia.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visualizar información mediante dashboard.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RF-09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gestión diferenciada según tipo de usuario.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RF-10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7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visualizar reportes relacionados con asistencia. </w:t>
                </w:r>
              </w:p>
            </w:tc>
          </w:tr>
        </w:tbl>
      </w:sdtContent>
    </w:sdt>
    <w:p w:rsidR="00000000" w:rsidDel="00000000" w:rsidP="00000000" w:rsidRDefault="00000000" w:rsidRPr="00000000" w14:paraId="00000079">
      <w:pPr>
        <w:pStyle w:val="Title"/>
        <w:spacing w:after="240" w:before="0" w:lineRule="auto"/>
        <w:ind w:left="0" w:firstLine="0"/>
        <w:jc w:val="both"/>
        <w:rPr>
          <w:b w:val="0"/>
          <w:bCs w:val="0"/>
          <w:sz w:val="22"/>
          <w:szCs w:val="22"/>
        </w:rPr>
      </w:pPr>
      <w:bookmarkStart w:colFirst="0" w:colLast="0" w:name="_heading=h.o23ue4pbyd6c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1"/>
        <w:rPr/>
      </w:pPr>
      <w:bookmarkStart w:colFirst="0" w:colLast="0" w:name="_heading=h.yiye4i3us6le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rPr/>
      </w:pPr>
      <w:bookmarkStart w:colFirst="0" w:colLast="0" w:name="_heading=h.bd1w4ac73siy" w:id="11"/>
      <w:bookmarkEnd w:id="11"/>
      <w:r w:rsidDel="00000000" w:rsidR="00000000" w:rsidRPr="00000000">
        <w:rPr>
          <w:rtl w:val="0"/>
        </w:rPr>
        <w:t xml:space="preserve">6. Requerimientos No Funcionales </w:t>
      </w:r>
    </w:p>
    <w:p w:rsidR="00000000" w:rsidDel="00000000" w:rsidP="00000000" w:rsidRDefault="00000000" w:rsidRPr="00000000" w14:paraId="00000081">
      <w:pPr>
        <w:pStyle w:val="Title"/>
        <w:spacing w:after="240" w:before="240" w:lineRule="auto"/>
        <w:jc w:val="both"/>
        <w:rPr/>
      </w:pPr>
      <w:bookmarkStart w:colFirst="0" w:colLast="0" w:name="_heading=h.31fmbb8i1nqj" w:id="12"/>
      <w:bookmarkEnd w:id="12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Los siguientes requerimientos no funcionales corresponden a características técnicas y operacionales necesarias para garantizar calidad y correcto funcionamiento del sistema. </w:t>
      </w:r>
      <w:r w:rsidDel="00000000" w:rsidR="00000000" w:rsidRPr="00000000">
        <w:rPr>
          <w:rtl w:val="0"/>
        </w:rPr>
      </w:r>
    </w:p>
    <w:sdt>
      <w:sdtPr>
        <w:lock w:val="contentLocked"/>
        <w:id w:val="417969259"/>
        <w:tag w:val="goog_rdk_2"/>
      </w:sdtPr>
      <w:sdtContent>
        <w:tbl>
          <w:tblPr>
            <w:tblStyle w:val="Table3"/>
            <w:tblW w:w="891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50"/>
            <w:gridCol w:w="7860"/>
            <w:tblGridChange w:id="0">
              <w:tblGrid>
                <w:gridCol w:w="1050"/>
                <w:gridCol w:w="786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2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Código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3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Requerimiento No Funcional 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4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RNF-01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contar con una interfaz intuitiva y fácil de utilizar.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6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RNF-02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ser accesible y adaptable para distintos tipos de usuarios.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8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RNF-03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un funcionamiento responsivo en distintos dispositivos.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A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RNF-04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resguardar la información de los usuarios mediante autenticación segura.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C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RNF-05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mantener una disponibilidad adecuada de las funcionalidades principales.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E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RNF-06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permitir escalabilidad para futuras funcionalidades.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0">
                <w:pPr>
                  <w:ind w:right="-1160"/>
                  <w:rPr/>
                </w:pPr>
                <w:r w:rsidDel="00000000" w:rsidR="00000000" w:rsidRPr="00000000">
                  <w:rPr>
                    <w:rtl w:val="0"/>
                  </w:rPr>
                  <w:t xml:space="preserve">RNF-07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debe mantener tiempos de respuesta adecuados durante el uso del sistema. </w:t>
                </w:r>
              </w:p>
            </w:tc>
          </w:tr>
        </w:tbl>
      </w:sdtContent>
    </w:sdt>
    <w:p w:rsidR="00000000" w:rsidDel="00000000" w:rsidP="00000000" w:rsidRDefault="00000000" w:rsidRPr="00000000" w14:paraId="00000092">
      <w:pPr>
        <w:pStyle w:val="Heading1"/>
        <w:rPr/>
      </w:pPr>
      <w:bookmarkStart w:colFirst="0" w:colLast="0" w:name="_heading=h.7dbhhmslovgz" w:id="13"/>
      <w:bookmarkEnd w:id="13"/>
      <w:r w:rsidDel="00000000" w:rsidR="00000000" w:rsidRPr="00000000">
        <w:rPr>
          <w:rtl w:val="0"/>
        </w:rPr>
        <w:t xml:space="preserve">7. Restricciones del Sistema </w:t>
      </w:r>
    </w:p>
    <w:p w:rsidR="00000000" w:rsidDel="00000000" w:rsidP="00000000" w:rsidRDefault="00000000" w:rsidRPr="00000000" w14:paraId="00000093">
      <w:pPr>
        <w:pStyle w:val="Title"/>
        <w:spacing w:after="240" w:before="240" w:lineRule="auto"/>
        <w:jc w:val="both"/>
        <w:rPr/>
      </w:pPr>
      <w:bookmarkStart w:colFirst="0" w:colLast="0" w:name="_heading=h.mcv2z6iywujy" w:id="14"/>
      <w:bookmarkEnd w:id="14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Durante el desarrollo del proyecto se identificaron distintas restricciones asociadas a factores técnicos, operacionales y organizacionales que pueden influir en el funcionamiento y desarrollo del sistema. </w:t>
      </w:r>
      <w:r w:rsidDel="00000000" w:rsidR="00000000" w:rsidRPr="00000000">
        <w:rPr>
          <w:rtl w:val="0"/>
        </w:rPr>
      </w:r>
    </w:p>
    <w:sdt>
      <w:sdtPr>
        <w:lock w:val="contentLocked"/>
        <w:id w:val="306119019"/>
        <w:tag w:val="goog_rdk_3"/>
      </w:sdtPr>
      <w:sdtContent>
        <w:tbl>
          <w:tblPr>
            <w:tblStyle w:val="Table4"/>
            <w:tblW w:w="90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500"/>
            <w:gridCol w:w="2310"/>
            <w:gridCol w:w="5190"/>
            <w:tblGridChange w:id="0">
              <w:tblGrid>
                <w:gridCol w:w="1500"/>
                <w:gridCol w:w="2310"/>
                <w:gridCol w:w="519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4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Código 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5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Restricción </w:t>
                </w:r>
              </w:p>
            </w:tc>
            <w:tc>
              <w:tcPr>
                <w:shd w:fill="d9d9d9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6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7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RS-01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8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Dependencia de conexión a internet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9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Determinadas funcionalidades del sistema requieren conexión a internet para sincronización de datos y autenticación de usuarios.  </w:t>
                </w:r>
              </w:p>
            </w:tc>
          </w:tr>
          <w:tr>
            <w:trPr>
              <w:cantSplit w:val="0"/>
              <w:trHeight w:val="477" w:hRule="atLeast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A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RS-02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B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Dependencia de servicios externos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C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utiliza servicios asociados a Firebase para autenticación y almacenamiento de información. 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RS-03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E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Acceso a dispositivos para pruebas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9F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Algunas pruebas funcionales dependen del acceso a dispositivos móviles con permisos de geolocalización habilitados.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0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RS-04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1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Compatibilidad horaria del equipo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2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La coordinación del equipo se encuentra condicionada por horarios laborales y académicos de los integrantes.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RS-05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4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Limitaciones de pruebas en entorno real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5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Algunas funcionalidades relacionadas con geolocalización y asistencia requieren validaciones en ubicaciones físicas específicas. 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RS-06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7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Alcance del proyecto académico </w:t>
                </w:r>
              </w:p>
            </w:tc>
            <w:tc>
              <w:tcPr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</w:tcPr>
              <w:p w:rsidR="00000000" w:rsidDel="00000000" w:rsidP="00000000" w:rsidRDefault="00000000" w:rsidRPr="00000000" w14:paraId="000000A8">
                <w:p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rPr/>
                </w:pPr>
                <w:r w:rsidDel="00000000" w:rsidR="00000000" w:rsidRPr="00000000">
                  <w:rPr>
                    <w:rtl w:val="0"/>
                  </w:rPr>
                  <w:t xml:space="preserve">El desarrollo del sistema se encuentra limitado al tiempo definido para la ejecución del Proyecto APT. </w:t>
                </w:r>
              </w:p>
            </w:tc>
          </w:tr>
        </w:tbl>
      </w:sdtContent>
    </w:sdt>
    <w:p w:rsidR="00000000" w:rsidDel="00000000" w:rsidP="00000000" w:rsidRDefault="00000000" w:rsidRPr="00000000" w14:paraId="000000A9">
      <w:pPr>
        <w:pStyle w:val="Heading1"/>
        <w:rPr/>
      </w:pPr>
      <w:bookmarkStart w:colFirst="0" w:colLast="0" w:name="_heading=h.k761z5abfuzf" w:id="15"/>
      <w:bookmarkEnd w:id="15"/>
      <w:r w:rsidDel="00000000" w:rsidR="00000000" w:rsidRPr="00000000">
        <w:rPr>
          <w:rtl w:val="0"/>
        </w:rPr>
        <w:t xml:space="preserve">8. Alcance del Sistema </w:t>
      </w:r>
    </w:p>
    <w:p w:rsidR="00000000" w:rsidDel="00000000" w:rsidP="00000000" w:rsidRDefault="00000000" w:rsidRPr="00000000" w14:paraId="000000AA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uz5ztorkvdiw" w:id="16"/>
      <w:bookmarkEnd w:id="1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El sistema TockTockAlarm se encuentra orientado al desarrollo de funcionalidades relacionadas con gestión de turnos laborales, alarmas inteligentes y control de asistencia mediante geolocalización.</w:t>
      </w:r>
    </w:p>
    <w:p w:rsidR="00000000" w:rsidDel="00000000" w:rsidP="00000000" w:rsidRDefault="00000000" w:rsidRPr="00000000" w14:paraId="000000AB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uz5ztorkvdiw" w:id="16"/>
      <w:bookmarkEnd w:id="16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El alcance actual del proyecto contempla funcionalidades relacionadas con autenticación de usuarios, gestión de turnos, registro de asistencia, visualización de información mediante dashboard y herramientas orientadas a supervisión de asistencia.</w:t>
      </w:r>
    </w:p>
    <w:p w:rsidR="00000000" w:rsidDel="00000000" w:rsidP="00000000" w:rsidRDefault="00000000" w:rsidRPr="00000000" w14:paraId="000000AC">
      <w:pPr>
        <w:pStyle w:val="Title"/>
        <w:spacing w:after="240" w:before="240" w:lineRule="auto"/>
        <w:jc w:val="both"/>
        <w:rPr/>
      </w:pPr>
      <w:bookmarkStart w:colFirst="0" w:colLast="0" w:name="_heading=h.i2x2657ou9kd" w:id="17"/>
      <w:bookmarkEnd w:id="17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Asimismo, ciertas funcionalidades adicionales podrán ser consideradas como futuras mejoras o ampliaciones posteriores al desarrollo principal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rPr/>
      </w:pPr>
      <w:bookmarkStart w:colFirst="0" w:colLast="0" w:name="_heading=h.ofh2i07zv8di" w:id="18"/>
      <w:bookmarkEnd w:id="18"/>
      <w:r w:rsidDel="00000000" w:rsidR="00000000" w:rsidRPr="00000000">
        <w:rPr>
          <w:rtl w:val="0"/>
        </w:rPr>
        <w:t xml:space="preserve">9. Priorización de Requerimientos </w:t>
      </w:r>
    </w:p>
    <w:p w:rsidR="00000000" w:rsidDel="00000000" w:rsidP="00000000" w:rsidRDefault="00000000" w:rsidRPr="00000000" w14:paraId="000000AE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Los requerimientos identificados fueron priorizados según su impacto funcional dentro del sistema y relación directa con los objetivos principales del proyecto. </w:t>
      </w:r>
    </w:p>
    <w:p w:rsidR="00000000" w:rsidDel="00000000" w:rsidP="00000000" w:rsidRDefault="00000000" w:rsidRPr="00000000" w14:paraId="000000AF">
      <w:pPr>
        <w:pStyle w:val="Title"/>
        <w:spacing w:after="240" w:before="0" w:lineRule="auto"/>
        <w:ind w:left="0" w:firstLine="0"/>
        <w:jc w:val="both"/>
        <w:rPr>
          <w:b w:val="0"/>
          <w:bCs w:val="0"/>
          <w:sz w:val="22"/>
          <w:szCs w:val="22"/>
        </w:rPr>
      </w:pPr>
      <w:bookmarkStart w:colFirst="0" w:colLast="0" w:name="_heading=h.8exs2dz15d4j" w:id="19"/>
      <w:bookmarkEnd w:id="19"/>
      <w:r w:rsidDel="00000000" w:rsidR="00000000" w:rsidRPr="00000000">
        <w:rPr>
          <w:rtl w:val="0"/>
        </w:rPr>
      </w:r>
    </w:p>
    <w:sdt>
      <w:sdtPr>
        <w:lock w:val="contentLocked"/>
        <w:id w:val="-749663049"/>
        <w:tag w:val="goog_rdk_4"/>
      </w:sdtPr>
      <w:sdtContent>
        <w:tbl>
          <w:tblPr>
            <w:tblStyle w:val="Table5"/>
            <w:tblW w:w="891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215"/>
            <w:gridCol w:w="7695"/>
            <w:tblGridChange w:id="0">
              <w:tblGrid>
                <w:gridCol w:w="1215"/>
                <w:gridCol w:w="7695"/>
              </w:tblGrid>
            </w:tblGridChange>
          </w:tblGrid>
          <w:tr>
            <w:trPr>
              <w:cantSplit w:val="0"/>
              <w:trHeight w:val="477.9785156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Prioridad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Requerimientos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Alta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Autenticación, gestión de turnos, alarmas agrupadas, marcaje de asistencia.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Media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Dashboard de visualización, historial de asistencia, reportes.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Baja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/>
                </w:pPr>
                <w:r w:rsidDel="00000000" w:rsidR="00000000" w:rsidRPr="00000000">
                  <w:rPr>
                    <w:rtl w:val="0"/>
                  </w:rPr>
                  <w:t xml:space="preserve">Funcionalidades complementarias y futuras mejoras del sistema. </w:t>
                </w:r>
              </w:p>
            </w:tc>
          </w:tr>
        </w:tbl>
      </w:sdtContent>
    </w:sdt>
    <w:p w:rsidR="00000000" w:rsidDel="00000000" w:rsidP="00000000" w:rsidRDefault="00000000" w:rsidRPr="00000000" w14:paraId="000000B8">
      <w:pPr>
        <w:pStyle w:val="Title"/>
        <w:spacing w:after="240" w:before="0" w:lineRule="auto"/>
        <w:ind w:left="0" w:firstLine="0"/>
        <w:jc w:val="both"/>
        <w:rPr>
          <w:b w:val="0"/>
          <w:bCs w:val="0"/>
          <w:sz w:val="22"/>
          <w:szCs w:val="22"/>
        </w:rPr>
      </w:pPr>
      <w:bookmarkStart w:colFirst="0" w:colLast="0" w:name="_heading=h.hs6prslh3j7y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rPr/>
      </w:pPr>
      <w:bookmarkStart w:colFirst="0" w:colLast="0" w:name="_heading=h.2bt4xznphghc" w:id="21"/>
      <w:bookmarkEnd w:id="21"/>
      <w:r w:rsidDel="00000000" w:rsidR="00000000" w:rsidRPr="00000000">
        <w:rPr>
          <w:rtl w:val="0"/>
        </w:rPr>
        <w:t xml:space="preserve">10. Conclusión </w:t>
      </w:r>
    </w:p>
    <w:p w:rsidR="00000000" w:rsidDel="00000000" w:rsidP="00000000" w:rsidRDefault="00000000" w:rsidRPr="00000000" w14:paraId="000000BA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1eokfvc7yu" w:id="22"/>
      <w:bookmarkEnd w:id="22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El proceso de levantamiento de requerimientos permitió identificar las principales necesidades funcionales y técnicas necesarias para el desarrollo del sistema TockTockAlarm.</w:t>
      </w:r>
    </w:p>
    <w:p w:rsidR="00000000" w:rsidDel="00000000" w:rsidP="00000000" w:rsidRDefault="00000000" w:rsidRPr="00000000" w14:paraId="000000BB">
      <w:pPr>
        <w:pStyle w:val="Title"/>
        <w:spacing w:after="240" w:before="240" w:lineRule="auto"/>
        <w:jc w:val="both"/>
        <w:rPr>
          <w:b w:val="0"/>
          <w:bCs w:val="0"/>
          <w:sz w:val="22"/>
          <w:szCs w:val="22"/>
        </w:rPr>
      </w:pPr>
      <w:bookmarkStart w:colFirst="0" w:colLast="0" w:name="_heading=h.1eokfvc7yu" w:id="22"/>
      <w:bookmarkEnd w:id="22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La definición de requerimientos permitió establecer una base estructurada para el desarrollo del proyecto, facilitando la planificación de funcionalidades, organización del sistema y construcción progresiva de la solución tecnológica.</w:t>
      </w:r>
    </w:p>
    <w:p w:rsidR="00000000" w:rsidDel="00000000" w:rsidP="00000000" w:rsidRDefault="00000000" w:rsidRPr="00000000" w14:paraId="000000BC">
      <w:pPr>
        <w:pStyle w:val="Title"/>
        <w:spacing w:after="240" w:before="240" w:lineRule="auto"/>
        <w:jc w:val="both"/>
        <w:rPr/>
      </w:pPr>
      <w:bookmarkStart w:colFirst="0" w:colLast="0" w:name="_heading=h.arhr5hmx4jd4" w:id="23"/>
      <w:bookmarkEnd w:id="23"/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Asimismo, este proceso permitió comprender las necesidades de los distintos actores involucrados, contribuyendo al desarrollo de una plataforma alineada con los objetivos definidos para el Proyecto APT y las necesidades identificadas dentro del contexto operativo analizado.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Title"/>
        <w:rPr>
          <w:sz w:val="30"/>
          <w:szCs w:val="30"/>
        </w:rPr>
      </w:pPr>
      <w:bookmarkStart w:colFirst="0" w:colLast="0" w:name="_heading=h.yevsm461nitp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91" w:lineRule="auto"/>
        <w:ind w:right="139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91" w:lineRule="auto"/>
        <w:ind w:right="139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91" w:lineRule="auto"/>
        <w:ind w:right="139"/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6840" w:w="11910" w:orient="portrait"/>
      <w:pgMar w:bottom="280" w:top="1500" w:left="1559" w:right="141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ambr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20" w:before="480" w:lineRule="auto"/>
    </w:pPr>
    <w:rPr>
      <w:b w:val="1"/>
      <w:bCs w:val="1"/>
      <w:sz w:val="42"/>
      <w:szCs w:val="4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2"/>
      <w:szCs w:val="4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NYNbQ8Cx6CUQDSR6TweKgg2NOw==">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2026-03-30T00:00:00Z</vt:lpwstr>
  </property>
  <property fmtid="{D5CDD505-2E9C-101B-9397-08002B2CF9AE}" pid="3" name="Creator">
    <vt:lpwstr>(unspecified)</vt:lpwstr>
  </property>
  <property fmtid="{D5CDD505-2E9C-101B-9397-08002B2CF9AE}" pid="4" name="LastSaved">
    <vt:lpwstr>2026-03-31T00:00:00Z</vt:lpwstr>
  </property>
  <property fmtid="{D5CDD505-2E9C-101B-9397-08002B2CF9AE}" pid="5" name="Producer">
    <vt:lpwstr>ReportLab PDF Library - (opensource)</vt:lpwstr>
  </property>
</Properties>
</file>