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double" w:color="000000" w:sz="12"/>
          <w:left w:val="double" w:color="000000" w:sz="12"/>
          <w:bottom w:val="double" w:color="000000" w:sz="12"/>
          <w:right w:val="double" w:color="000000" w:sz="12"/>
          <w:insideH w:val="single" w:color="auto" w:sz="4"/>
          <w:insideV w:val="single" w:color="auto" w:sz="4"/>
        </w:tblBorders>
      </w:tblPr>
      <w:tblGrid>
        <w:gridCol w:w="9072"/>
      </w:tblGrid>
      <w:tr>
        <w:tc>
          <w:tcPr>
            <w:tcW w:type="dxa" w:w="9072"/>
            <w:tcMar>
              <w:top w:type="dxa" w:w="200"/>
              <w:left w:type="dxa" w:w="300"/>
              <w:bottom w:type="dxa" w:w="200"/>
              <w:right w:type="dxa" w:w="300"/>
            </w:tcMar>
          </w:tcPr>
          <w:p>
            <w:pPr>
              <w:spacing w:after="0" w:before="20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0" w:before="0" w:line="120" w:lineRule="exact"/>
              <w:ind w:left="2586" w:right="2586"/>
            </w:pP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0" w:before="0" w:line="240"/>
              <w:jc w:val="center"/>
            </w:pPr>
            <w:r>
              <w:rPr>
                <w:rFonts w:ascii="Times New Roman" w:cs="Times New Roman" w:eastAsia="Times New Roman" w:hAnsi="Times New Roman"/>
                <w:b/>
                <w:bCs/>
                <w:sz w:val="26"/>
                <w:szCs w:val="26"/>
                <w:lang w:val="vi-VN"/>
              </w:rPr>
              <w:t xml:space="preserve">CHỦ ĐẦU TƯ: UBND XÃ HOẰNG TIẾN</w:t>
            </w:r>
          </w:p>
          <w:p>
            <w:pPr>
              <w:spacing w:after="0" w:before="0" w:line="240"/>
              <w:jc w:val="center"/>
            </w:pPr>
            <w:r>
              <w:rPr>
                <w:rFonts w:ascii="Times New Roman" w:cs="Times New Roman" w:eastAsia="Times New Roman" w:hAnsi="Times New Roman"/>
                <w:b/>
                <w:bCs/>
                <w:sz w:val="26"/>
                <w:szCs w:val="26"/>
                <w:lang w:val="vi-VN"/>
              </w:rPr>
              <w:t xml:space="preserve">TƯ VẤN QUẢN LÝ DỰ ÁN: BAN QUẢN LÝ DỰ ÁN HÀNG HẢI VÀ ĐƯỜNG THỦY</w:t>
            </w:r>
          </w:p>
          <w:p>
            <w:pPr>
              <w:spacing w:after="0" w:before="0" w:line="240"/>
              <w:jc w:val="center"/>
            </w:pPr>
            <w:r>
              <w:rPr>
                <w:rFonts w:ascii="Times New Roman" w:cs="Times New Roman" w:eastAsia="Times New Roman" w:hAnsi="Times New Roman"/>
                <w:b/>
                <w:bCs/>
                <w:sz w:val="26"/>
                <w:szCs w:val="26"/>
                <w:lang w:val="vi-VN"/>
              </w:rPr>
              <w:t xml:space="preserve">TƯ VẤN GIÁM SÁT: CÔNG TY CỔ PHẦN TƯ VẤN XÂY DỰNG VINASEAN</w:t>
            </w:r>
          </w:p>
          <w:p>
            <w:pPr>
              <w:spacing w:after="0" w:before="0" w:line="240"/>
              <w:jc w:val="center"/>
            </w:pPr>
            <w:r>
              <w:rPr>
                <w:rFonts w:ascii="Times New Roman" w:cs="Times New Roman" w:eastAsia="Times New Roman" w:hAnsi="Times New Roman"/>
                <w:b/>
                <w:bCs/>
                <w:sz w:val="26"/>
                <w:szCs w:val="26"/>
                <w:lang w:val="vi-VN"/>
              </w:rPr>
              <w:t xml:space="preserve">NHÀ THẦU THI CÔNG: LIÊN DANH CÔNG TY TNHH HOÀNG TUẤN – CÔNG TY CỔ PHẦN ĐẦU TƯ VÀ XÂY DỰNG TUẤN LINH</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HỒ SƠ TRÌNH DUYỆT</w:t>
            </w:r>
          </w:p>
          <w:p>
            <w:pPr>
              <w:spacing w:after="0" w:before="0" w:line="240"/>
              <w:jc w:val="center"/>
            </w:pPr>
            <w:r>
              <w:rPr>
                <w:rFonts w:ascii="Times New Roman" w:cs="Times New Roman" w:eastAsia="Times New Roman" w:hAnsi="Times New Roman"/>
                <w:b/>
                <w:bCs/>
                <w:sz w:val="26"/>
                <w:szCs w:val="26"/>
                <w:lang w:val="vi-VN"/>
              </w:rPr>
              <w:t xml:space="preserve">BỘ BIỂU MẪU BIÊN BẢN NGHIỆM THU</w:t>
            </w:r>
          </w:p>
          <w:p>
            <w:pPr>
              <w:spacing w:after="200" w:before="0" w:line="240"/>
              <w:jc w:val="center"/>
            </w:pPr>
            <w:r>
              <w:rPr>
                <w:rFonts w:ascii="Times New Roman" w:cs="Times New Roman" w:eastAsia="Times New Roman" w:hAnsi="Times New Roman"/>
                <w:b/>
                <w:bCs/>
                <w:sz w:val="26"/>
                <w:szCs w:val="26"/>
                <w:lang w:val="vi-VN"/>
              </w:rPr>
              <w:t xml:space="preserve">VÀ HỒ SƠ QUẢN LÝ CHẤT LƯỢNG THI CÔNG XÂY DỰNG</w:t>
            </w:r>
          </w:p>
          <w:p>
            <w:pPr>
              <w:spacing w:after="300" w:before="0" w:line="240"/>
              <w:jc w:val="center"/>
            </w:pPr>
            <w:r>
              <w:rPr>
                <w:rFonts w:ascii="Times New Roman" w:cs="Times New Roman" w:eastAsia="Times New Roman" w:hAnsi="Times New Roman"/>
                <w:i/>
                <w:iCs/>
                <w:sz w:val="26"/>
                <w:szCs w:val="26"/>
                <w:lang w:val="vi-VN"/>
              </w:rPr>
              <w:t xml:space="preserve">(Lập theo Nghị định số 207/2026/NĐ-CP ngày 15/6/2026 của Chính phủ và Thông tư số 32/2026/TT-BXD ngày 22/6/2026 của Bộ Xây dựng)</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60" w:before="0" w:line="240"/>
              <w:jc w:val="center"/>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b/>
                <w:bCs/>
                <w:sz w:val="26"/>
                <w:szCs w:val="26"/>
                <w:lang w:val="vi-VN"/>
              </w:rPr>
              <w:t xml:space="preserve">XỬ LÝ KHẨN CẤP KÈ BIỂN KHU DU LỊCH HẢI TIẾN, XÃ HOẰNG TIẾN</w:t>
            </w:r>
          </w:p>
          <w:p>
            <w:pPr>
              <w:spacing w:after="60" w:before="0" w:line="240"/>
              <w:jc w:val="center"/>
            </w:pPr>
            <w:r>
              <w:rPr>
                <w:rFonts w:ascii="Times New Roman" w:cs="Times New Roman" w:eastAsia="Times New Roman" w:hAnsi="Times New Roman"/>
                <w:b/>
                <w:bCs/>
                <w:sz w:val="26"/>
                <w:szCs w:val="26"/>
                <w:lang w:val="vi-VN"/>
              </w:rPr>
              <w:t xml:space="preserve">GÓI THẦU SỐ 06: THI CÔNG XÂY DỰNG (BAO GỒM BẢO HIỂM CÔNG TRÌNH, ĐẢM BẢO AN TOÀN GIAO THÔNG)</w:t>
            </w:r>
          </w:p>
          <w:p>
            <w:pPr>
              <w:spacing w:after="300" w:before="0" w:line="240"/>
              <w:jc w:val="center"/>
            </w:pPr>
            <w:r>
              <w:rPr>
                <w:rFonts w:ascii="Times New Roman" w:cs="Times New Roman" w:eastAsia="Times New Roman" w:hAnsi="Times New Roman"/>
                <w:b/>
                <w:bCs/>
                <w:sz w:val="26"/>
                <w:szCs w:val="26"/>
                <w:lang w:val="vi-VN"/>
              </w:rPr>
              <w:t xml:space="preserve">ĐỊA ĐIỂM: </w:t>
            </w:r>
            <w:r>
              <w:rPr>
                <w:rFonts w:ascii="Times New Roman" w:cs="Times New Roman" w:eastAsia="Times New Roman" w:hAnsi="Times New Roman"/>
                <w:b/>
                <w:bCs/>
                <w:sz w:val="26"/>
                <w:szCs w:val="26"/>
                <w:lang w:val="vi-VN"/>
              </w:rPr>
              <w:t xml:space="preserve">XÃ HOẰNG TIẾN, TỈNH THANH HÓA</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TƯ VẤN GIÁM SÁT</w:t>
                  </w:r>
                </w:p>
                <w:p>
                  <w:pPr>
                    <w:spacing w:after="120" w:before="0" w:line="240"/>
                    <w:jc w:val="center"/>
                  </w:pPr>
                  <w:r>
                    <w:rPr>
                      <w:rFonts w:ascii="Times New Roman" w:cs="Times New Roman" w:eastAsia="Times New Roman" w:hAnsi="Times New Roman"/>
                      <w:b/>
                      <w:bCs/>
                      <w:sz w:val="26"/>
                      <w:szCs w:val="26"/>
                      <w:lang w:val="vi-VN"/>
                    </w:rPr>
                    <w:t xml:space="preserve">CHẤP THUẬN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ĐẠI DIỆN LIÊN DANH NHÀ THẦU</w:t>
                  </w:r>
                </w:p>
                <w:p>
                  <w:pPr>
                    <w:spacing w:after="120" w:before="0" w:line="240"/>
                    <w:jc w:val="center"/>
                  </w:pPr>
                  <w:r>
                    <w:rPr>
                      <w:rFonts w:ascii="Times New Roman" w:cs="Times New Roman" w:eastAsia="Times New Roman" w:hAnsi="Times New Roman"/>
                      <w:b/>
                      <w:bCs/>
                      <w:sz w:val="26"/>
                      <w:szCs w:val="26"/>
                      <w:lang w:val="vi-VN"/>
                    </w:rPr>
                    <w:t xml:space="preserve">CÔNG TY TNHH HOÀNG TUẤN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r>
          </w:tbl>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200" w:before="0" w:line="240"/>
              <w:jc w:val="center"/>
            </w:pPr>
            <w:r>
              <w:rPr>
                <w:rFonts w:ascii="Times New Roman" w:cs="Times New Roman" w:eastAsia="Times New Roman" w:hAnsi="Times New Roman"/>
                <w:b/>
                <w:bCs/>
                <w:sz w:val="26"/>
                <w:szCs w:val="26"/>
                <w:lang w:val="vi-VN"/>
              </w:rPr>
              <w:t xml:space="preserve">THANH HÓA, NĂM 2026</w:t>
            </w:r>
          </w:p>
        </w:tc>
      </w:tr>
    </w:tbl>
    <w:p>
      <w:pPr>
        <w:sectPr>
          <w:headerReference w:type="default" r:id="rId7"/>
          <w:headerReference w:type="first" r:id="rId8"/>
          <w:pgSz w:w="11907" w:h="16840" w:orient="portrait"/>
          <w:pgMar w:top="1134" w:right="1134" w:bottom="1134" w:left="1701" w:header="567" w:footer="567" w:gutter="0"/>
          <w:pgNumType/>
          <w:titlePg/>
          <w:docGrid w:linePitch="360"/>
        </w:sectPr>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LIÊN DANH CÔNG TY TNHH HOÀNG TUẤN -</w:t>
            </w:r>
          </w:p>
          <w:p>
            <w:pPr>
              <w:spacing w:after="0" w:before="0" w:line="240"/>
              <w:jc w:val="center"/>
            </w:pPr>
            <w:r>
              <w:rPr>
                <w:rFonts w:ascii="Times New Roman" w:cs="Times New Roman" w:eastAsia="Times New Roman" w:hAnsi="Times New Roman"/>
                <w:b/>
                <w:bCs/>
                <w:sz w:val="26"/>
                <w:szCs w:val="26"/>
                <w:lang w:val="vi-VN"/>
              </w:rPr>
              <w:t xml:space="preserve">CÔNG TY CP ĐT&amp;XD TUẤN LINH</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......../TTr-HT-TL</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Thanh Hóa,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TỜ TRÌNH</w:t>
      </w:r>
    </w:p>
    <w:p>
      <w:pPr>
        <w:spacing w:after="0" w:before="0" w:line="240"/>
        <w:jc w:val="center"/>
      </w:pPr>
      <w:r>
        <w:rPr>
          <w:rFonts w:ascii="Times New Roman" w:cs="Times New Roman" w:eastAsia="Times New Roman" w:hAnsi="Times New Roman"/>
          <w:b/>
          <w:bCs/>
          <w:sz w:val="26"/>
          <w:szCs w:val="26"/>
          <w:lang w:val="vi-VN"/>
        </w:rPr>
        <w:t xml:space="preserve">Về việc chấp thuận Bộ biểu mẫu biên bản nghiệm thu và hồ sơ quản lý chất lượng thi công xây dựng áp dụng cho Gói thầu số 06: Thi công xây dựng (Bao gồm bảo hiểm công trình, đảm bảo ATGT). Công trình: Xử lý khẩn cấp kè biển khu du lịch Hải Tiến, xã Hoằng Tiến</w:t>
      </w:r>
    </w:p>
    <w:p>
      <w:pPr>
        <w:pBdr>
          <w:bottom w:val="single" w:color="000000" w:sz="6" w:space="1"/>
        </w:pBdr>
        <w:spacing w:after="240" w:before="0" w:line="120" w:lineRule="exact"/>
        <w:ind w:left="3336" w:right="3336"/>
      </w:pPr>
    </w:p>
    <w:p>
      <w:pPr>
        <w:spacing w:after="0" w:before="0" w:line="240"/>
        <w:ind w:left="1400"/>
        <w:jc w:val="both"/>
      </w:pPr>
      <w:r>
        <w:rPr>
          <w:rFonts w:ascii="Times New Roman" w:cs="Times New Roman" w:eastAsia="Times New Roman" w:hAnsi="Times New Roman"/>
          <w:sz w:val="26"/>
          <w:szCs w:val="26"/>
          <w:lang w:val="vi-VN"/>
        </w:rPr>
        <w:t xml:space="preserve">Kính gửi:</w:t>
      </w:r>
    </w:p>
    <w:p>
      <w:pPr>
        <w:spacing w:after="0" w:before="0" w:line="240"/>
        <w:ind w:left="2400"/>
        <w:jc w:val="both"/>
      </w:pPr>
      <w:r>
        <w:rPr>
          <w:rFonts w:ascii="Times New Roman" w:cs="Times New Roman" w:eastAsia="Times New Roman" w:hAnsi="Times New Roman"/>
          <w:sz w:val="26"/>
          <w:szCs w:val="26"/>
          <w:lang w:val="vi-VN"/>
        </w:rPr>
        <w:t xml:space="preserve">- UBND xã Hoằng Tiến (Chủ đầu tư);</w:t>
      </w:r>
    </w:p>
    <w:p>
      <w:pPr>
        <w:spacing w:after="0" w:before="0" w:line="240"/>
        <w:ind w:left="2400"/>
        <w:jc w:val="both"/>
      </w:pPr>
      <w:r>
        <w:rPr>
          <w:rFonts w:ascii="Times New Roman" w:cs="Times New Roman" w:eastAsia="Times New Roman" w:hAnsi="Times New Roman"/>
          <w:sz w:val="26"/>
          <w:szCs w:val="26"/>
          <w:lang w:val="vi-VN"/>
        </w:rPr>
        <w:t xml:space="preserve">- Ban Quản lý dự án Hàng hải và Đường thủy (Tư vấn quản lý dự án);</w:t>
      </w:r>
    </w:p>
    <w:p>
      <w:pPr>
        <w:spacing w:after="160" w:before="0" w:line="240"/>
        <w:ind w:left="2400"/>
        <w:jc w:val="both"/>
      </w:pPr>
      <w:r>
        <w:rPr>
          <w:rFonts w:ascii="Times New Roman" w:cs="Times New Roman" w:eastAsia="Times New Roman" w:hAnsi="Times New Roman"/>
          <w:sz w:val="26"/>
          <w:szCs w:val="26"/>
          <w:lang w:val="vi-VN"/>
        </w:rPr>
        <w:t xml:space="preserve">- Công ty Cổ phần Tư vấn xây dựng Vinasean (Tư vấn giám sát).</w:t>
      </w:r>
    </w:p>
    <w:p>
      <w:pPr>
        <w:spacing w:after="120" w:before="0" w:line="240"/>
        <w:ind w:firstLine="567"/>
        <w:jc w:val="both"/>
      </w:pPr>
      <w:r>
        <w:rPr>
          <w:rFonts w:ascii="Times New Roman" w:cs="Times New Roman" w:eastAsia="Times New Roman" w:hAnsi="Times New Roman"/>
          <w:sz w:val="26"/>
          <w:szCs w:val="26"/>
          <w:lang w:val="vi-VN"/>
        </w:rPr>
        <w:t xml:space="preserve">Căn cứ Luật Xây dựng và các văn bản quy định chi tiết, hướng dẫn thi hành;</w:t>
      </w:r>
    </w:p>
    <w:p>
      <w:pPr>
        <w:spacing w:after="120" w:before="0" w:line="240"/>
        <w:ind w:firstLine="567"/>
        <w:jc w:val="both"/>
      </w:pPr>
      <w:r>
        <w:rPr>
          <w:rFonts w:ascii="Times New Roman" w:cs="Times New Roman" w:eastAsia="Times New Roman" w:hAnsi="Times New Roman"/>
          <w:sz w:val="26"/>
          <w:szCs w:val="26"/>
          <w:lang w:val="vi-VN"/>
        </w:rPr>
        <w:t xml:space="preserve">Căn cứ Nghị định số 207/2026/NĐ-CP ngày 15/6/2026 của Chính phủ quy định chi tiết một số điều của Luật Xây dựng về quản lý chất lượng, thi công xây dựng và bảo trì công trình xây dựng (có hiệu lực từ ngày 01/7/2026);</w:t>
      </w:r>
    </w:p>
    <w:p>
      <w:pPr>
        <w:spacing w:after="120" w:before="0" w:line="240"/>
        <w:ind w:firstLine="567"/>
        <w:jc w:val="both"/>
      </w:pPr>
      <w:r>
        <w:rPr>
          <w:rFonts w:ascii="Times New Roman" w:cs="Times New Roman" w:eastAsia="Times New Roman" w:hAnsi="Times New Roman"/>
          <w:sz w:val="26"/>
          <w:szCs w:val="26"/>
          <w:lang w:val="vi-VN"/>
        </w:rPr>
        <w:t xml:space="preserve">Căn cứ Thông tư số 32/2026/TT-BXD ngày 22/6/2026 của Bộ trưởng Bộ Xây dựng quy định chi tiết một số điều của Nghị định số 207/2026/NĐ-CP;</w:t>
      </w:r>
    </w:p>
    <w:p>
      <w:pPr>
        <w:spacing w:after="120" w:before="0" w:line="240"/>
        <w:ind w:firstLine="567"/>
        <w:jc w:val="both"/>
      </w:pPr>
      <w:r>
        <w:rPr>
          <w:rFonts w:ascii="Times New Roman" w:cs="Times New Roman" w:eastAsia="Times New Roman" w:hAnsi="Times New Roman"/>
          <w:sz w:val="26"/>
          <w:szCs w:val="26"/>
          <w:lang w:val="vi-VN"/>
        </w:rPr>
        <w:t xml:space="preserve">Căn cứ Quyết định số 974/QĐ-UBND ngày 17/7/2026 của Chủ tịch UBND xã Hoằng Tiến về việc phê duyệt dự án;</w:t>
      </w:r>
    </w:p>
    <w:p>
      <w:pPr>
        <w:spacing w:after="120" w:before="0" w:line="240"/>
        <w:ind w:firstLine="567"/>
        <w:jc w:val="both"/>
      </w:pPr>
      <w:r>
        <w:rPr>
          <w:rFonts w:ascii="Times New Roman" w:cs="Times New Roman" w:eastAsia="Times New Roman" w:hAnsi="Times New Roman"/>
          <w:sz w:val="26"/>
          <w:szCs w:val="26"/>
          <w:lang w:val="vi-VN"/>
        </w:rPr>
        <w:t xml:space="preserve">Căn cứ Hợp đồng thi công xây dựng số 02/2026/HĐ-TCXD ngày 23/7/2026 giữa UBND xã Hoằng Tiến và Liên danh Công ty TNHH Hoàng Tuấn – Công ty Cổ phần Đầu tư và Xây dựng Tuấn Linh về việc thi công Gói thầu số 06: Thi công xây dựng (bao gồm bảo hiểm công trình, đảm bảo an toàn giao thông). Công trình: Xử lý khẩn cấp kè biển khu du lịch Hải Tiến, xã Hoằng Tiến;</w:t>
      </w:r>
    </w:p>
    <w:p>
      <w:pPr>
        <w:spacing w:after="120" w:before="0" w:line="240"/>
        <w:ind w:firstLine="567"/>
        <w:jc w:val="both"/>
      </w:pPr>
      <w:r>
        <w:rPr>
          <w:rFonts w:ascii="Times New Roman" w:cs="Times New Roman" w:eastAsia="Times New Roman" w:hAnsi="Times New Roman"/>
          <w:sz w:val="26"/>
          <w:szCs w:val="26"/>
          <w:lang w:val="vi-VN"/>
        </w:rPr>
        <w:t xml:space="preserve">Căn cứ Hồ sơ thiết kế bản vẽ thi công, Chỉ dẫn kỹ thuật và tiến độ thi công đã được phê duyệt.</w:t>
      </w:r>
    </w:p>
    <w:p>
      <w:pPr>
        <w:spacing w:after="120" w:before="0" w:line="240"/>
        <w:ind w:firstLine="567"/>
        <w:jc w:val="both"/>
      </w:pPr>
      <w:r>
        <w:rPr>
          <w:rFonts w:ascii="Times New Roman" w:cs="Times New Roman" w:eastAsia="Times New Roman" w:hAnsi="Times New Roman"/>
          <w:sz w:val="26"/>
          <w:szCs w:val="26"/>
          <w:lang w:val="vi-VN"/>
        </w:rPr>
        <w:t xml:space="preserve">Liên danh Công ty TNHH Hoàng Tuấn – Công ty Cổ phần Đầu tư và Xây dựng Tuấn Linh là nhà thầu thi công Gói thầu số 06 thuộc dự án Xử lý khẩn cấp kè biển khu du lịch Hải Tiến, xã Hoằng Tiến. Để thống nhất hình thức, nội dung hồ sơ quản lý chất lượng trong suốt quá trình thi công, nghiệm thu và bàn giao công trình theo quy định mới tại Nghị định số 207/2026/NĐ-CP và Thông tư số 32/2026/TT-BXD (thay thế các quy định trước đây tại Nghị định số 06/2021/NĐ-CP), Liên danh đã rà soát, chỉnh sửa bộ biểu mẫu đang sử dụng, cụ thể:</w:t>
      </w:r>
    </w:p>
    <w:p>
      <w:pPr>
        <w:spacing w:after="120" w:before="0" w:line="240"/>
        <w:ind w:firstLine="567"/>
        <w:jc w:val="both"/>
      </w:pPr>
      <w:r>
        <w:rPr>
          <w:rFonts w:ascii="Times New Roman" w:cs="Times New Roman" w:eastAsia="Times New Roman" w:hAnsi="Times New Roman"/>
          <w:sz w:val="26"/>
          <w:szCs w:val="26"/>
          <w:lang w:val="vi-VN"/>
        </w:rPr>
        <w:t xml:space="preserve">1. Chỉnh sửa căn cứ pháp lý, nội dung và thành phần ký của các biên bản nghiệm thu vật liệu, công việc xây dựng, giai đoạn/bộ phận công trình và hoàn thành hạng mục công trình/công trình theo đúng Điều 14, Điều 22, Điều 23 và Điều 24 Nghị định số 207/2026/NĐ-CP;</w:t>
      </w:r>
    </w:p>
    <w:p>
      <w:pPr>
        <w:spacing w:after="120" w:before="0" w:line="240"/>
        <w:ind w:firstLine="567"/>
        <w:jc w:val="both"/>
      </w:pPr>
      <w:r>
        <w:rPr>
          <w:rFonts w:ascii="Times New Roman" w:cs="Times New Roman" w:eastAsia="Times New Roman" w:hAnsi="Times New Roman"/>
          <w:sz w:val="26"/>
          <w:szCs w:val="26"/>
          <w:lang w:val="vi-VN"/>
        </w:rPr>
        <w:t xml:space="preserve">2. Loại bỏ các nội dung không còn phù hợp: viện dẫn Nghị định số 06/2021/NĐ-CP; các nội dung dành cho hợp đồng BOT, BTL và "Doanh nghiệp dự án"; thành phần "Cơ quan nhà nước có thẩm quyền" ký biên bản nghiệm thu; biên bản "nghiệm thu thanh toán" (thay bằng Bảng xác nhận khối lượng hoàn thành theo hợp đồng); các mẫu bị trùng số hiệu;</w:t>
      </w:r>
    </w:p>
    <w:p>
      <w:pPr>
        <w:spacing w:after="120" w:before="0" w:line="240"/>
        <w:ind w:firstLine="567"/>
        <w:jc w:val="both"/>
      </w:pPr>
      <w:r>
        <w:rPr>
          <w:rFonts w:ascii="Times New Roman" w:cs="Times New Roman" w:eastAsia="Times New Roman" w:hAnsi="Times New Roman"/>
          <w:sz w:val="26"/>
          <w:szCs w:val="26"/>
          <w:lang w:val="vi-VN"/>
        </w:rPr>
        <w:t xml:space="preserve">3. Bổ sung các biểu mẫu còn thiếu: Biên bản kiểm tra sự phù hợp năng lực của nhà thầu; Biên bản bàn giao mặt bằng, tim mốc thi công; Biên bản lấy mẫu thí nghiệm; Biên bản bàn giao công trình đưa vào sử dụng.</w:t>
      </w:r>
    </w:p>
    <w:p>
      <w:pPr>
        <w:spacing w:after="120" w:before="0" w:line="240"/>
        <w:ind w:firstLine="567"/>
        <w:jc w:val="both"/>
      </w:pPr>
      <w:r>
        <w:rPr>
          <w:rFonts w:ascii="Times New Roman" w:cs="Times New Roman" w:eastAsia="Times New Roman" w:hAnsi="Times New Roman"/>
          <w:sz w:val="26"/>
          <w:szCs w:val="26"/>
          <w:lang w:val="vi-VN"/>
        </w:rPr>
        <w:t xml:space="preserve">Bộ biểu mẫu gồm 15 mẫu (có Danh mục kèm theo). Liên danh kính đề nghị Chủ đầu tư, Tư vấn quản lý dự án và Tư vấn giám sát xem xét, chấp thuận để Nhà thầu áp dụng thống nhất cho Gói thầu số 06.</w:t>
      </w:r>
    </w:p>
    <w:p>
      <w:pPr>
        <w:spacing w:after="120" w:before="0" w:line="240"/>
        <w:ind w:firstLine="567"/>
        <w:jc w:val="both"/>
      </w:pPr>
      <w:r>
        <w:rPr>
          <w:rFonts w:ascii="Times New Roman" w:cs="Times New Roman" w:eastAsia="Times New Roman" w:hAnsi="Times New Roman"/>
          <w:i/>
          <w:iCs/>
          <w:sz w:val="26"/>
          <w:szCs w:val="26"/>
          <w:lang w:val="vi-VN"/>
        </w:rPr>
        <w:t xml:space="preserve">(Có Bộ biểu mẫu kèm theo)</w:t>
      </w:r>
    </w:p>
    <w:p>
      <w:pPr>
        <w:spacing w:after="240" w:before="0" w:line="240"/>
        <w:ind w:firstLine="567"/>
        <w:jc w:val="both"/>
      </w:pPr>
      <w:r>
        <w:rPr>
          <w:rFonts w:ascii="Times New Roman" w:cs="Times New Roman" w:eastAsia="Times New Roman" w:hAnsi="Times New Roman"/>
          <w:sz w:val="26"/>
          <w:szCs w:val="26"/>
          <w:lang w:val="vi-VN"/>
        </w:rPr>
        <w:t xml:space="preserve">Xin trân trọng cảm ơn!</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300"/>
        <w:gridCol w:w="4772"/>
      </w:tblGrid>
      <w:tr>
        <w:tc>
          <w:tcPr>
            <w:tcW w:type="dxa" w:w="43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iCs/>
                <w:sz w:val="26"/>
                <w:szCs w:val="26"/>
                <w:lang w:val="vi-VN"/>
              </w:rPr>
              <w:t xml:space="preserve">Nơi nhận:</w:t>
            </w:r>
          </w:p>
          <w:p>
            <w:pPr>
              <w:spacing w:after="0" w:before="0" w:line="240"/>
              <w:jc w:val="left"/>
            </w:pPr>
            <w:r>
              <w:rPr>
                <w:rFonts w:ascii="Times New Roman" w:cs="Times New Roman" w:eastAsia="Times New Roman" w:hAnsi="Times New Roman"/>
                <w:sz w:val="22"/>
                <w:szCs w:val="22"/>
                <w:lang w:val="vi-VN"/>
              </w:rPr>
              <w:t xml:space="preserve">- Như Kính gửi;</w:t>
            </w:r>
          </w:p>
          <w:p>
            <w:pPr>
              <w:spacing w:after="0" w:before="0" w:line="240"/>
              <w:jc w:val="left"/>
            </w:pPr>
            <w:r>
              <w:rPr>
                <w:rFonts w:ascii="Times New Roman" w:cs="Times New Roman" w:eastAsia="Times New Roman" w:hAnsi="Times New Roman"/>
                <w:sz w:val="22"/>
                <w:szCs w:val="22"/>
                <w:lang w:val="vi-VN"/>
              </w:rPr>
              <w:t xml:space="preserve">- Lưu: VT, VP.</w:t>
            </w:r>
          </w:p>
        </w:tc>
        <w:tc>
          <w:tcPr>
            <w:tcW w:type="dxa" w:w="4772"/>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sz w:val="26"/>
                <w:szCs w:val="26"/>
                <w:lang w:val="vi-VN"/>
              </w:rPr>
              <w:t xml:space="preserve">ĐẠI DIỆN LIÊN DANH</w:t>
            </w:r>
          </w:p>
          <w:p>
            <w:pPr>
              <w:spacing w:after="0" w:before="0" w:line="240"/>
              <w:jc w:val="center"/>
            </w:pPr>
            <w:r>
              <w:rPr>
                <w:rFonts w:ascii="Times New Roman" w:cs="Times New Roman" w:eastAsia="Times New Roman" w:hAnsi="Times New Roman"/>
                <w:b/>
                <w:bCs/>
                <w:sz w:val="26"/>
                <w:szCs w:val="26"/>
                <w:lang w:val="vi-VN"/>
              </w:rPr>
              <w:t xml:space="preserve">CÔNG TY TNHH HOÀNG TUẤN</w:t>
            </w:r>
          </w:p>
          <w:p>
            <w:pPr>
              <w:spacing w:after="0" w:before="0" w:line="240"/>
              <w:jc w:val="center"/>
            </w:pPr>
            <w:r>
              <w:rPr>
                <w:rFonts w:ascii="Times New Roman" w:cs="Times New Roman" w:eastAsia="Times New Roman" w:hAnsi="Times New Roman"/>
                <w:b/>
                <w:bCs/>
                <w:sz w:val="26"/>
                <w:szCs w:val="26"/>
                <w:lang w:val="vi-VN"/>
              </w:rPr>
              <w:t xml:space="preserve">GIÁM ĐỐC</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Nguyễn Duy Nở</w:t>
            </w:r>
          </w:p>
        </w:tc>
      </w:tr>
    </w:tbl>
    <w:p>
      <w:pPr>
        <w:spacing w:after="120" w:before="0" w:line="240"/>
        <w:ind w:firstLine="567"/>
        <w:jc w:val="both"/>
      </w:pPr>
      <w:r>
        <w:rPr>
          <w:rFonts w:ascii="Times New Roman" w:cs="Times New Roman" w:eastAsia="Times New Roman" w:hAnsi="Times New Roman"/>
          <w:sz w:val="26"/>
          <w:szCs w:val="26"/>
          <w:lang w:val="vi-VN"/>
        </w:rPr>
        <w:t xml:space="preserve"/>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536"/>
        <w:gridCol w:w="4536"/>
      </w:tblGrid>
      <w:tr>
        <w:trPr>
          <w:cantSplit/>
        </w:trPr>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Ý KIẾN CỦA TƯ VẤN GIÁM SÁT</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jc w:val="center"/>
            </w:pPr>
            <w:r>
              <w:rPr>
                <w:rFonts w:ascii="Times New Roman" w:cs="Times New Roman" w:eastAsia="Times New Roman" w:hAnsi="Times New Roman"/>
                <w:i/>
                <w:iCs/>
                <w:sz w:val="26"/>
                <w:szCs w:val="26"/>
                <w:lang w:val="vi-VN"/>
              </w:rPr>
              <w:t xml:space="preserve">Ngày ..... tháng ..... năm 2026</w:t>
            </w:r>
          </w:p>
          <w:p>
            <w:pPr>
              <w:spacing w:after="12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Ý KIẾN CỦA TƯ VẤN QUẢN LÝ DỰ ÁN</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4336" w:leader="dot"/>
              </w:tabs>
              <w:spacing w:after="120" w:before="0" w:line="240"/>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jc w:val="center"/>
            </w:pPr>
            <w:r>
              <w:rPr>
                <w:rFonts w:ascii="Times New Roman" w:cs="Times New Roman" w:eastAsia="Times New Roman" w:hAnsi="Times New Roman"/>
                <w:i/>
                <w:iCs/>
                <w:sz w:val="26"/>
                <w:szCs w:val="26"/>
                <w:lang w:val="vi-VN"/>
              </w:rPr>
              <w:t xml:space="preserve">Ngày ..... tháng ..... năm 2026</w:t>
            </w:r>
          </w:p>
          <w:p>
            <w:pPr>
              <w:spacing w:after="12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r>
    </w:tbl>
    <w:p>
      <w:pPr>
        <w:sectPr>
          <w:headerReference w:type="default" r:id="rId9"/>
          <w:pgSz w:w="11907" w:h="16840" w:orient="portrait"/>
          <w:pgMar w:top="1134" w:right="1134" w:bottom="1134" w:left="1701" w:header="567" w:footer="567" w:gutter="0"/>
          <w:pgNumType/>
          <w:titlePg w:val="false"/>
          <w:docGrid w:linePitch="360"/>
        </w:sectPr>
      </w:pPr>
    </w:p>
    <w:p>
      <w:pPr>
        <w:spacing w:after="0" w:before="0" w:line="240"/>
        <w:jc w:val="center"/>
      </w:pPr>
      <w:r>
        <w:rPr>
          <w:rFonts w:ascii="Times New Roman" w:cs="Times New Roman" w:eastAsia="Times New Roman" w:hAnsi="Times New Roman"/>
          <w:b/>
          <w:bCs/>
          <w:sz w:val="26"/>
          <w:szCs w:val="26"/>
          <w:lang w:val="vi-VN"/>
        </w:rPr>
        <w:t xml:space="preserve">DANH MỤC BIỂU MẪU</w:t>
      </w:r>
    </w:p>
    <w:p>
      <w:pPr>
        <w:spacing w:after="120" w:before="0" w:line="240"/>
        <w:jc w:val="center"/>
      </w:pPr>
      <w:r>
        <w:rPr>
          <w:rFonts w:ascii="Times New Roman" w:cs="Times New Roman" w:eastAsia="Times New Roman" w:hAnsi="Times New Roman"/>
          <w:i/>
          <w:iCs/>
          <w:sz w:val="26"/>
          <w:szCs w:val="26"/>
          <w:lang w:val="vi-VN"/>
        </w:rPr>
        <w:t xml:space="preserve">(Kèm theo Tờ trình số ......../TTr-HT-TL ngày ..... /...../2026 của Liên danh Công ty TNHH Hoàng Tuấn – Công ty Cổ phần Đầu tư và Xây dựng Tuấn Linh)</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79"/>
        <w:gridCol w:w="965"/>
        <w:gridCol w:w="3474"/>
        <w:gridCol w:w="2123"/>
        <w:gridCol w:w="1931"/>
      </w:tblGrid>
      <w:tr>
        <w:trPr>
          <w:tblHeader/>
        </w:trPr>
        <w:tc>
          <w:tcPr>
            <w:tcW w:type="dxa" w:w="579"/>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96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Ký hiệu</w:t>
            </w:r>
          </w:p>
        </w:tc>
        <w:tc>
          <w:tcPr>
            <w:tcW w:type="dxa" w:w="347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biểu mẫu</w:t>
            </w:r>
          </w:p>
        </w:tc>
        <w:tc>
          <w:tcPr>
            <w:tcW w:type="dxa" w:w="212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Căn cứ</w:t>
            </w:r>
          </w:p>
        </w:tc>
        <w:tc>
          <w:tcPr>
            <w:tcW w:type="dxa" w:w="193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Ghi chú</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BM-01</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Phiếu yêu cầu nghiệm thu</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22, 23, 24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(tách từ Mẫu 2 cũ, dùng chung cho các cấp nghiệm thu)</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BM-02</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kiểm tra sự phù hợp năng lực của nhà thầu (nhân lực, thiết bị, phòng thí nghiệm)</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Quy định về giám sát thi công xây dựng –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Bổ sung</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BM-03</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bàn giao mặt bằng, tim mốc thi công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Quy định về quản lý thi công xây dựng –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Bổ sung</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BM-04</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lấy mẫu thí nghiệm vật liệu</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14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Bổ sung</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5</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BM-05</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vật liệu, sản phẩm, cấu kiện, thiết bị trước khi đưa vào sử dụng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14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(Mẫu 1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6</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BM-06</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công việc xây dựng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22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(Mẫu 2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7</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BM-07</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giai đoạn thi công xây dựng / bộ phận công trình xây dựng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23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(Mẫu 3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8</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BM-08</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hoàn thành hạng mục công trình / công trình xây dựng đưa vào sử dụng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24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gộp (Mẫu 3* và Mẫu 4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9</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BM-09</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bàn giao hạng mục công trình / công trình đưa vào sử dụng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Luật Xây dựng;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Bổ sung (tách phần bàn giao khỏi Mẫu 4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10</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BM-10</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Bảng xác nhận khối lượng hoàn thành theo hợp đồng (phục vụ thanh toán)</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Hợp đồng xây dựng</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Thay thế Mẫu 5 cũ "Nghiệm thu thanh toán"</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11</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BM-11</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kiểm tra, xử lý vi phạm chất lượng tại hiện trường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(Mẫu 7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12</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BM-12</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xử lý kỹ thuật tại hiện trường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 (Mẫu 8 cũ)</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13</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BM-13</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Nhật ký thi công xây dựng công trình</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Khoản 13 Điều 15, Phụ lục IIa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14</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BM-14</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Bản vẽ hoàn công – mẫu dấu bản vẽ hoàn công</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Phụ lục IIb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w:t>
            </w:r>
          </w:p>
        </w:tc>
      </w:tr>
      <w:tr>
        <w:tc>
          <w:tcPr>
            <w:tcW w:type="dxa" w:w="579"/>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15</w:t>
            </w:r>
          </w:p>
        </w:tc>
        <w:tc>
          <w:tcPr>
            <w:tcW w:type="dxa" w:w="96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BM-15</w:t>
            </w:r>
          </w:p>
        </w:tc>
        <w:tc>
          <w:tcPr>
            <w:tcW w:type="dxa" w:w="347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Danh mục hồ sơ hoàn thành công trình</w:t>
            </w:r>
          </w:p>
        </w:tc>
        <w:tc>
          <w:tcPr>
            <w:tcW w:type="dxa" w:w="212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Điều 28, Phụ lục VII NĐ 207/2026</w:t>
            </w:r>
          </w:p>
        </w:tc>
        <w:tc>
          <w:tcPr>
            <w:tcW w:type="dxa" w:w="193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Sửa</w:t>
            </w:r>
          </w:p>
        </w:tc>
      </w:tr>
    </w:tbl>
    <w:p>
      <w:pPr>
        <w:keepNext/>
        <w:spacing w:after="120" w:before="0" w:line="240"/>
        <w:ind w:firstLine="567"/>
        <w:jc w:val="both"/>
      </w:pPr>
      <w:r>
        <w:rPr>
          <w:rFonts w:ascii="Times New Roman" w:cs="Times New Roman" w:eastAsia="Times New Roman" w:hAnsi="Times New Roman"/>
          <w:b/>
          <w:bCs/>
          <w:sz w:val="26"/>
          <w:szCs w:val="26"/>
          <w:lang w:val="vi-VN"/>
        </w:rPr>
        <w:t xml:space="preserve">Các mẫu loại bỏ khỏi bộ mẫu cũ và lý do:</w:t>
      </w:r>
    </w:p>
    <w:p>
      <w:pPr>
        <w:spacing w:after="120" w:before="0" w:line="240"/>
        <w:ind w:firstLine="0"/>
        <w:jc w:val="both"/>
      </w:pPr>
      <w:r>
        <w:rPr>
          <w:rFonts w:ascii="Times New Roman" w:cs="Times New Roman" w:eastAsia="Times New Roman" w:hAnsi="Times New Roman"/>
          <w:sz w:val="26"/>
          <w:szCs w:val="26"/>
          <w:lang w:val="vi-VN"/>
        </w:rPr>
        <w:t xml:space="preserve">- Mẫu 5 "Biên bản nghiệm thu thanh toán khối lượng xây lắp hoàn thành": Nghị định số 207/2026/NĐ-CP không quy định loại nghiệm thu này. Việc xác định khối lượng thanh toán thực hiện theo hợp đồng và quy định về hợp đồng xây dựng, nên thay bằng Bảng xác nhận khối lượng hoàn thành (BM-10).</w:t>
      </w:r>
    </w:p>
    <w:p>
      <w:pPr>
        <w:spacing w:after="120" w:before="0" w:line="240"/>
        <w:ind w:firstLine="0"/>
        <w:jc w:val="both"/>
      </w:pPr>
      <w:r>
        <w:rPr>
          <w:rFonts w:ascii="Times New Roman" w:cs="Times New Roman" w:eastAsia="Times New Roman" w:hAnsi="Times New Roman"/>
          <w:sz w:val="26"/>
          <w:szCs w:val="26"/>
          <w:lang w:val="vi-VN"/>
        </w:rPr>
        <w:t xml:space="preserve">- Mẫu 6 "Phiếu yêu cầu nghiệm thu, nhật ký thi công": chỉ có tiêu đề, không có nội dung. Đã thay bằng BM-01 và BM-13.</w:t>
      </w:r>
    </w:p>
    <w:p>
      <w:pPr>
        <w:spacing w:after="120" w:before="0" w:line="240"/>
        <w:ind w:firstLine="0"/>
        <w:jc w:val="both"/>
      </w:pPr>
      <w:r>
        <w:rPr>
          <w:rFonts w:ascii="Times New Roman" w:cs="Times New Roman" w:eastAsia="Times New Roman" w:hAnsi="Times New Roman"/>
          <w:sz w:val="26"/>
          <w:szCs w:val="26"/>
          <w:lang w:val="vi-VN"/>
        </w:rPr>
        <w:t xml:space="preserve">- Mẫu 7 "Hồ sơ hoàn công công trình" bị trùng số hiệu với Mẫu 7 "Xử lý vi phạm": đánh số lại thành BM-14 và BM-15.</w:t>
      </w:r>
    </w:p>
    <w:p>
      <w:pPr>
        <w:spacing w:after="120" w:before="0" w:line="240"/>
        <w:ind w:firstLine="0"/>
        <w:jc w:val="both"/>
      </w:pPr>
      <w:r>
        <w:rPr>
          <w:rFonts w:ascii="Times New Roman" w:cs="Times New Roman" w:eastAsia="Times New Roman" w:hAnsi="Times New Roman"/>
          <w:sz w:val="26"/>
          <w:szCs w:val="26"/>
          <w:lang w:val="vi-VN"/>
        </w:rPr>
        <w:t xml:space="preserve">- Mẫu 3* "Nghiệm thu hoàn thành công trình" trùng nội dung với Mẫu 4 và có ghi chú dành cho hợp đồng BOT, BTL: gộp vào BM-08.</w:t>
      </w:r>
    </w:p>
    <w:p>
      <w:pPr>
        <w:spacing w:after="120" w:before="0" w:line="240"/>
        <w:ind w:firstLine="0"/>
        <w:jc w:val="both"/>
      </w:pPr>
      <w:r>
        <w:rPr>
          <w:rFonts w:ascii="Times New Roman" w:cs="Times New Roman" w:eastAsia="Times New Roman" w:hAnsi="Times New Roman"/>
          <w:sz w:val="26"/>
          <w:szCs w:val="26"/>
          <w:lang w:val="vi-VN"/>
        </w:rPr>
        <w:t xml:space="preserve">- Thành phần "Cơ quan nhà nước có thẩm quyền" ký biên bản nghiệm thu hoàn thành: cơ quan chuyên môn về xây dựng chỉ kiểm tra công tác nghiệm thu và ra văn bản thông báo kết quả kiểm tra, không ký biên bản nghiệm thu của chủ đầu tư.</w:t>
      </w:r>
    </w:p>
    <w:p>
      <w:pPr>
        <w:spacing w:after="120" w:before="0" w:line="240"/>
        <w:ind w:firstLine="0"/>
        <w:jc w:val="both"/>
      </w:pPr>
      <w:r>
        <w:rPr>
          <w:rFonts w:ascii="Times New Roman" w:cs="Times New Roman" w:eastAsia="Times New Roman" w:hAnsi="Times New Roman"/>
          <w:sz w:val="26"/>
          <w:szCs w:val="26"/>
          <w:lang w:val="vi-VN"/>
        </w:rPr>
        <w:t xml:space="preserve">- Các cụm từ "Doanh nghiệp dự án", "Nghị định 06/2021/NĐ-CP" và tiêu chuẩn TCVN 5308:1991 (đã được thay bằng QCVN 18:2021/BXD).</w:t>
      </w:r>
    </w:p>
    <w:p>
      <w:pPr>
        <w:keepNext/>
        <w:spacing w:after="120" w:before="0" w:line="240"/>
        <w:ind w:firstLine="567"/>
        <w:jc w:val="both"/>
      </w:pPr>
      <w:r>
        <w:rPr>
          <w:rFonts w:ascii="Times New Roman" w:cs="Times New Roman" w:eastAsia="Times New Roman" w:hAnsi="Times New Roman"/>
          <w:b/>
          <w:bCs/>
          <w:sz w:val="26"/>
          <w:szCs w:val="26"/>
          <w:lang w:val="vi-VN"/>
        </w:rPr>
        <w:t xml:space="preserve">Lưu ý khi sử dụng:</w:t>
      </w:r>
    </w:p>
    <w:p>
      <w:pPr>
        <w:spacing w:after="120" w:before="0" w:line="240"/>
        <w:ind w:firstLine="567"/>
        <w:jc w:val="both"/>
      </w:pPr>
      <w:r>
        <w:rPr>
          <w:rFonts w:ascii="Times New Roman" w:cs="Times New Roman" w:eastAsia="Times New Roman" w:hAnsi="Times New Roman"/>
          <w:sz w:val="26"/>
          <w:szCs w:val="26"/>
          <w:lang w:val="vi-VN"/>
        </w:rPr>
        <w:t xml:space="preserve">- Các phần "....." do người lập điền theo thực tế. Chữ in nghiêng trong ngoặc là hướng dẫn ghi, cần xóa khi phát hành biên bản.</w:t>
      </w:r>
    </w:p>
    <w:p>
      <w:pPr>
        <w:spacing w:after="120" w:before="0" w:line="240"/>
        <w:ind w:firstLine="567"/>
        <w:jc w:val="both"/>
      </w:pPr>
      <w:r>
        <w:rPr>
          <w:rFonts w:ascii="Times New Roman" w:cs="Times New Roman" w:eastAsia="Times New Roman" w:hAnsi="Times New Roman"/>
          <w:sz w:val="26"/>
          <w:szCs w:val="26"/>
          <w:lang w:val="vi-VN"/>
        </w:rPr>
        <w:t xml:space="preserve">- Thời hạn: người giám sát thi công của chủ đầu tư phải nghiệm thu kịp thời, không quá 24 giờ kể từ khi nhận được yêu cầu nghiệm thu công việc xây dựng của nhà thầu; trường hợp không đồng ý nghiệm thu thì phải thông báo lý do bằng văn bản cho nhà thầu (Điều 22 NĐ 207/2026).</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công việc có thể lập cho từng công việc hoặc lập chung cho nhiều công việc của một hạng mục theo trình tự thi công (Điều 22 NĐ 207/2026).</w:t>
      </w:r>
    </w:p>
    <w:p>
      <w:pPr>
        <w:spacing w:after="120" w:before="0" w:line="240"/>
        <w:ind w:firstLine="567"/>
        <w:jc w:val="both"/>
      </w:pPr>
      <w:r>
        <w:rPr>
          <w:rFonts w:ascii="Times New Roman" w:cs="Times New Roman" w:eastAsia="Times New Roman" w:hAnsi="Times New Roman"/>
          <w:sz w:val="26"/>
          <w:szCs w:val="26"/>
          <w:lang w:val="vi-VN"/>
        </w:rPr>
        <w:t xml:space="preserve">- Việc nghiệm thu của chủ đầu tư không thay thế, không làm giảm trách nhiệm của nhà thầu về chất lượng phần việc do mình thực hiện.</w:t>
      </w:r>
    </w:p>
    <w:p>
      <w:pPr>
        <w:sectPr>
          <w:headerReference w:type="default" r:id="rId10"/>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BM-01 – Phiếu yêu cầu nghiệm thu</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LIÊN DANH CÔNG TY TNHH HOÀNG TUẤN -</w:t>
            </w:r>
          </w:p>
          <w:p>
            <w:pPr>
              <w:spacing w:after="0" w:before="0" w:line="240"/>
              <w:jc w:val="center"/>
            </w:pPr>
            <w:r>
              <w:rPr>
                <w:rFonts w:ascii="Times New Roman" w:cs="Times New Roman" w:eastAsia="Times New Roman" w:hAnsi="Times New Roman"/>
                <w:sz w:val="24"/>
                <w:szCs w:val="24"/>
                <w:lang w:val="vi-VN"/>
              </w:rPr>
              <w:t xml:space="preserve">CÔNG TY CP ĐT&amp;XD TUẤN LINH</w:t>
            </w:r>
          </w:p>
          <w:p>
            <w:pPr>
              <w:spacing w:after="0" w:before="0" w:line="240"/>
              <w:jc w:val="center"/>
            </w:pPr>
            <w:r>
              <w:rPr>
                <w:rFonts w:ascii="Times New Roman" w:cs="Times New Roman" w:eastAsia="Times New Roman" w:hAnsi="Times New Roman"/>
                <w:b/>
                <w:bCs/>
                <w:sz w:val="26"/>
                <w:szCs w:val="26"/>
                <w:lang w:val="vi-VN"/>
              </w:rPr>
              <w:t xml:space="preserve">BAN CHỈ HUY CÔNG TRƯỜNG</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......../PYCNT-HT-TL</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PHIẾU YÊU CẦU NGHIỆM THU</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spacing w:after="0" w:before="0" w:line="240"/>
        <w:ind w:firstLine="567"/>
        <w:jc w:val="both"/>
      </w:pPr>
      <w:r>
        <w:rPr>
          <w:rFonts w:ascii="Times New Roman" w:cs="Times New Roman" w:eastAsia="Times New Roman" w:hAnsi="Times New Roman"/>
          <w:b/>
          <w:bCs/>
          <w:sz w:val="26"/>
          <w:szCs w:val="26"/>
          <w:lang w:val="vi-VN"/>
        </w:rPr>
        <w:t xml:space="preserve">Kính gửi: </w:t>
      </w:r>
    </w:p>
    <w:p>
      <w:pPr>
        <w:spacing w:after="0" w:before="0" w:line="240"/>
        <w:ind w:left="1100"/>
        <w:jc w:val="both"/>
      </w:pPr>
      <w:r>
        <w:rPr>
          <w:rFonts w:ascii="Times New Roman" w:cs="Times New Roman" w:eastAsia="Times New Roman" w:hAnsi="Times New Roman"/>
          <w:sz w:val="26"/>
          <w:szCs w:val="26"/>
          <w:lang w:val="vi-VN"/>
        </w:rPr>
        <w:t xml:space="preserve">- Ban Quản lý dự án Hàng hải và Đường thủy (Tư vấn quản lý dự án);</w:t>
      </w:r>
    </w:p>
    <w:p>
      <w:pPr>
        <w:spacing w:after="60" w:before="0" w:line="240"/>
        <w:ind w:left="1100"/>
        <w:jc w:val="both"/>
      </w:pPr>
      <w:r>
        <w:rPr>
          <w:rFonts w:ascii="Times New Roman" w:cs="Times New Roman" w:eastAsia="Times New Roman" w:hAnsi="Times New Roman"/>
          <w:sz w:val="26"/>
          <w:szCs w:val="26"/>
          <w:lang w:val="vi-VN"/>
        </w:rPr>
        <w:t xml:space="preserve">- Công ty Cổ phần Tư vấn xây dựng Vinasean (Tư vấn giám sát).</w:t>
      </w:r>
    </w:p>
    <w:p>
      <w:pPr>
        <w:spacing w:after="120" w:before="0" w:line="240"/>
        <w:ind w:firstLine="567"/>
        <w:jc w:val="both"/>
      </w:pPr>
      <w:r>
        <w:rPr>
          <w:rFonts w:ascii="Times New Roman" w:cs="Times New Roman" w:eastAsia="Times New Roman" w:hAnsi="Times New Roman"/>
          <w:sz w:val="26"/>
          <w:szCs w:val="26"/>
          <w:lang w:val="vi-VN"/>
        </w:rPr>
        <w:t xml:space="preserve">Căn cứ Điều 22 (Điều 23, Điều 24) Nghị định số 207/2026/NĐ-CP ngày 15/6/2026 của Chính phủ; căn cứ kết quả tự kiểm tra của Nhà thầu, Nhà thầu đã hoàn thành và tự kiểm tra đạt yêu cầu các công việc dưới đây. Đề nghị Tư vấn giám sát (Tư vấn quản lý dự án) kiểm tra hiện trường và tổ chức nghiệm thu:</w:t>
      </w:r>
    </w:p>
    <w:p>
      <w:pPr>
        <w:spacing w:after="120" w:before="0" w:line="240"/>
        <w:ind w:firstLine="567"/>
        <w:jc w:val="both"/>
      </w:pPr>
      <w:r>
        <w:rPr>
          <w:rFonts w:ascii="Times New Roman" w:cs="Times New Roman" w:eastAsia="Times New Roman" w:hAnsi="Times New Roman"/>
          <w:b/>
          <w:bCs/>
          <w:sz w:val="26"/>
          <w:szCs w:val="26"/>
          <w:lang w:val="vi-VN"/>
        </w:rPr>
        <w:t xml:space="preserve">Cấp nghiệm thu: </w:t>
      </w:r>
      <w:r>
        <w:rPr>
          <w:sz w:val="26"/>
          <w:szCs w:val="26"/>
        </w:rPr>
        <w:sym w:char="F0A8" w:font="Wingdings"/>
      </w:r>
      <w:r>
        <w:rPr>
          <w:rFonts w:ascii="Times New Roman" w:cs="Times New Roman" w:eastAsia="Times New Roman" w:hAnsi="Times New Roman"/>
          <w:sz w:val="26"/>
          <w:szCs w:val="26"/>
          <w:lang w:val="vi-VN"/>
        </w:rPr>
        <w:t xml:space="preserve"> Vật liệu, sản phẩm, thiết bị   </w:t>
      </w:r>
      <w:r>
        <w:rPr>
          <w:sz w:val="26"/>
          <w:szCs w:val="26"/>
        </w:rPr>
        <w:sym w:char="F0A8" w:font="Wingdings"/>
      </w:r>
      <w:r>
        <w:rPr>
          <w:rFonts w:ascii="Times New Roman" w:cs="Times New Roman" w:eastAsia="Times New Roman" w:hAnsi="Times New Roman"/>
          <w:sz w:val="26"/>
          <w:szCs w:val="26"/>
          <w:lang w:val="vi-VN"/>
        </w:rPr>
        <w:t xml:space="preserve"> Công việc xây dựng   </w:t>
      </w:r>
      <w:r>
        <w:rPr>
          <w:sz w:val="26"/>
          <w:szCs w:val="26"/>
        </w:rPr>
        <w:sym w:char="F0A8" w:font="Wingdings"/>
      </w:r>
      <w:r>
        <w:rPr>
          <w:rFonts w:ascii="Times New Roman" w:cs="Times New Roman" w:eastAsia="Times New Roman" w:hAnsi="Times New Roman"/>
          <w:sz w:val="26"/>
          <w:szCs w:val="26"/>
          <w:lang w:val="vi-VN"/>
        </w:rPr>
        <w:t xml:space="preserve"> Giai đoạn / bộ phận công trình   </w:t>
      </w:r>
      <w:r>
        <w:rPr>
          <w:sz w:val="26"/>
          <w:szCs w:val="26"/>
        </w:rPr>
        <w:sym w:char="F0A8" w:font="Wingdings"/>
      </w:r>
      <w:r>
        <w:rPr>
          <w:rFonts w:ascii="Times New Roman" w:cs="Times New Roman" w:eastAsia="Times New Roman" w:hAnsi="Times New Roman"/>
          <w:sz w:val="26"/>
          <w:szCs w:val="26"/>
          <w:lang w:val="vi-VN"/>
        </w:rPr>
        <w:t xml:space="preserve"> Hoàn thành hạng mục / công trình</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04"/>
        <w:gridCol w:w="2621"/>
        <w:gridCol w:w="2318"/>
        <w:gridCol w:w="1915"/>
        <w:gridCol w:w="1714"/>
      </w:tblGrid>
      <w:tr>
        <w:trPr>
          <w:tblHeader/>
        </w:trPr>
        <w:tc>
          <w:tcPr>
            <w:tcW w:type="dxa" w:w="50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62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đối tượng / công việc đề nghị nghiệm thu</w:t>
            </w:r>
          </w:p>
        </w:tc>
        <w:tc>
          <w:tcPr>
            <w:tcW w:type="dxa" w:w="231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Vị trí, lý trình, khối lượng</w:t>
            </w:r>
          </w:p>
        </w:tc>
        <w:tc>
          <w:tcPr>
            <w:tcW w:type="dxa" w:w="191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Thời gian đề nghị</w:t>
            </w:r>
          </w:p>
        </w:tc>
        <w:tc>
          <w:tcPr>
            <w:tcW w:type="dxa" w:w="171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Hồ sơ kèm theo</w:t>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giờ ..... ngày ...../...../2026</w:t>
            </w:r>
          </w:p>
        </w:tc>
        <w:tc>
          <w:tcPr>
            <w:tcW w:type="dxa" w:w="1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1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1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00" w:line="240"/>
        <w:ind w:firstLine="567"/>
        <w:jc w:val="both"/>
      </w:pPr>
      <w:r>
        <w:rPr>
          <w:rFonts w:ascii="Times New Roman" w:cs="Times New Roman" w:eastAsia="Times New Roman" w:hAnsi="Times New Roman"/>
          <w:sz w:val="26"/>
          <w:szCs w:val="26"/>
          <w:lang w:val="vi-VN"/>
        </w:rPr>
        <w:t xml:space="preserve">Nhà thầu cam kết đã thi công đúng hồ sơ thiết kế được phê duyệt, chỉ dẫn kỹ thuật và tiêu chuẩn áp dụng; đã chuẩn bị đầy đủ nhân lực, thiết bị, dụng cụ đo kiểm và hồ sơ phục vụ công tác nghiệm thu.</w:t>
      </w:r>
    </w:p>
    <w:p>
      <w:pPr>
        <w:spacing w:after="120" w:before="0" w:line="240"/>
        <w:ind w:firstLine="567"/>
        <w:jc w:val="both"/>
      </w:pPr>
      <w:r>
        <w:rPr>
          <w:rFonts w:ascii="Times New Roman" w:cs="Times New Roman" w:eastAsia="Times New Roman" w:hAnsi="Times New Roman"/>
          <w:b/>
          <w:bCs/>
          <w:sz w:val="26"/>
          <w:szCs w:val="26"/>
          <w:lang w:val="vi-VN"/>
        </w:rPr>
        <w:t xml:space="preserve">Hồ sơ kèm theo: </w:t>
      </w:r>
      <w:r>
        <w:rPr>
          <w:rFonts w:ascii="Times New Roman" w:cs="Times New Roman" w:eastAsia="Times New Roman" w:hAnsi="Times New Roman"/>
          <w:i/>
          <w:iCs/>
          <w:sz w:val="26"/>
          <w:szCs w:val="26"/>
          <w:lang w:val="vi-VN"/>
        </w:rPr>
        <w:t xml:space="preserve">(kết quả thí nghiệm, bản vẽ hoàn công, phiếu đo đạc...)</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Ý KIẾN CỦA TƯ VẤN GIÁM SÁT</w:t>
            </w:r>
          </w:p>
          <w:p>
            <w:pPr>
              <w:spacing w:after="120" w:before="0" w:line="240"/>
              <w:ind w:firstLine="567"/>
              <w:jc w:val="both"/>
            </w:pPr>
            <w:r>
              <w:rPr>
                <w:i/>
                <w:iCs/>
                <w:sz w:val="26"/>
                <w:szCs w:val="26"/>
              </w:rPr>
              <w:sym w:char="F0A8" w:font="Wingdings"/>
            </w:r>
            <w:r>
              <w:rPr>
                <w:rFonts w:ascii="Times New Roman" w:cs="Times New Roman" w:eastAsia="Times New Roman" w:hAnsi="Times New Roman"/>
                <w:i/>
                <w:iCs/>
                <w:sz w:val="26"/>
                <w:szCs w:val="26"/>
                <w:lang w:val="vi-VN"/>
              </w:rPr>
              <w:t xml:space="preserve"> Đồng ý tổ chức nghiệm thu vào hồi ..... giờ ..... ngày ...../...../2026. Yêu cầu Nhà thầu chuẩn bị đầy đủ thiết bị, dụng cụ phục vụ kiểm tra, nghiệm thu.</w:t>
            </w:r>
          </w:p>
          <w:p>
            <w:pPr>
              <w:spacing w:after="120" w:before="0" w:line="240"/>
              <w:ind w:firstLine="567"/>
              <w:jc w:val="both"/>
            </w:pPr>
            <w:r>
              <w:rPr>
                <w:i/>
                <w:iCs/>
                <w:sz w:val="26"/>
                <w:szCs w:val="26"/>
              </w:rPr>
              <w:sym w:char="F0A8" w:font="Wingdings"/>
            </w:r>
            <w:r>
              <w:rPr>
                <w:rFonts w:ascii="Times New Roman" w:cs="Times New Roman" w:eastAsia="Times New Roman" w:hAnsi="Times New Roman"/>
                <w:i/>
                <w:iCs/>
                <w:sz w:val="26"/>
                <w:szCs w:val="26"/>
                <w:lang w:val="vi-VN"/>
              </w:rPr>
              <w:t xml:space="preserve"> Không đồng ý. Lý do: ...........................................</w:t>
            </w:r>
          </w:p>
          <w:p>
            <w:pPr>
              <w:spacing w:after="12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4536"/>
            <w:tcMar>
              <w:top w:type="dxa" w:w="40"/>
              <w:left w:type="dxa" w:w="80"/>
              <w:bottom w:type="dxa" w:w="40"/>
              <w:right w:type="dxa" w:w="80"/>
            </w:tcMar>
            <w:vAlign w:val="top"/>
          </w:tcPr>
          <w:p>
            <w:pPr>
              <w:spacing w:after="120" w:before="0" w:line="240"/>
              <w:jc w:val="center"/>
            </w:pPr>
            <w:r>
              <w:rPr>
                <w:rFonts w:ascii="Times New Roman" w:cs="Times New Roman" w:eastAsia="Times New Roman" w:hAnsi="Times New Roman"/>
                <w:b/>
                <w:bCs/>
                <w:sz w:val="26"/>
                <w:szCs w:val="26"/>
                <w:lang w:val="vi-VN"/>
              </w:rPr>
              <w:t xml:space="preserve">ĐẠI DIỆN NHÀ THẦU THI CÔNG</w:t>
            </w:r>
          </w:p>
          <w:p>
            <w:pPr>
              <w:spacing w:after="120" w:before="0" w:line="240"/>
              <w:jc w:val="center"/>
            </w:pPr>
            <w:r>
              <w:rPr>
                <w:rFonts w:ascii="Times New Roman" w:cs="Times New Roman" w:eastAsia="Times New Roman" w:hAnsi="Times New Roman"/>
                <w:b/>
                <w:bCs/>
                <w:sz w:val="26"/>
                <w:szCs w:val="26"/>
                <w:lang w:val="vi-VN"/>
              </w:rPr>
              <w:t xml:space="preserve">CHỈ HUY TRƯỞNG</w:t>
            </w:r>
          </w:p>
          <w:p>
            <w:pPr>
              <w:spacing w:after="12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Đinh Trọng Bình</w:t>
            </w:r>
          </w:p>
        </w:tc>
      </w:tr>
    </w:tbl>
    <w:p>
      <w:pPr>
        <w:sectPr>
          <w:headerReference w:type="default" r:id="rId11"/>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BM-02 – Kiểm tra sự phù hợp năng lực nhà thầu</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......../BBKT-NL</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Kiểm tra sự phù hợp năng lực của nhà thầu thi công xây dựng so với hồ sơ dự thầu và hợp đồng</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I. Thành phần tham gia kiểm tra:</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Tư vấn giám sát trưởng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b/>
          <w:bCs/>
          <w:sz w:val="26"/>
          <w:szCs w:val="26"/>
          <w:lang w:val="vi-VN"/>
        </w:rPr>
        <w:t xml:space="preserve">II. Thời gian, địa điểm kiểm tra:</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III. Căn cứ kiểm tra:</w:t>
      </w:r>
    </w:p>
    <w:p>
      <w:pPr>
        <w:spacing w:after="120" w:before="0" w:line="240"/>
        <w:ind w:firstLine="567"/>
        <w:jc w:val="both"/>
      </w:pPr>
      <w:r>
        <w:rPr>
          <w:rFonts w:ascii="Times New Roman" w:cs="Times New Roman" w:eastAsia="Times New Roman" w:hAnsi="Times New Roman"/>
          <w:sz w:val="26"/>
          <w:szCs w:val="26"/>
          <w:lang w:val="vi-VN"/>
        </w:rPr>
        <w:t xml:space="preserve">- Hồ sơ dự thầu, hồ sơ đề xuất và Hợp đồng thi công xây dựng số 02/2026/HĐ-TCXD ngày 23/7/2026 giữa UBND xã Hoằng Tiến và Liên danh Công ty TNHH Hoàng Tuấn – Công ty Cổ phần Đầu tư và Xây dựng Tuấn Linh;</w:t>
      </w:r>
    </w:p>
    <w:p>
      <w:pPr>
        <w:spacing w:after="120" w:before="0" w:line="240"/>
        <w:ind w:firstLine="567"/>
        <w:jc w:val="both"/>
      </w:pPr>
      <w:r>
        <w:rPr>
          <w:rFonts w:ascii="Times New Roman" w:cs="Times New Roman" w:eastAsia="Times New Roman" w:hAnsi="Times New Roman"/>
          <w:sz w:val="26"/>
          <w:szCs w:val="26"/>
          <w:lang w:val="vi-VN"/>
        </w:rPr>
        <w:t xml:space="preserve">- Biện pháp thi công, kế hoạch quản lý chất lượng của nhà thầu được chấp thuận;</w:t>
      </w:r>
    </w:p>
    <w:p>
      <w:pPr>
        <w:spacing w:after="120" w:before="0" w:line="240"/>
        <w:ind w:firstLine="567"/>
        <w:jc w:val="both"/>
      </w:pPr>
      <w:r>
        <w:rPr>
          <w:rFonts w:ascii="Times New Roman" w:cs="Times New Roman" w:eastAsia="Times New Roman" w:hAnsi="Times New Roman"/>
          <w:sz w:val="26"/>
          <w:szCs w:val="26"/>
          <w:lang w:val="vi-VN"/>
        </w:rPr>
        <w:t xml:space="preserve">- Quy định về giám sát thi công xây dựng tại Nghị định số 207/2026/NĐ-CP.</w:t>
      </w:r>
    </w:p>
    <w:p>
      <w:pPr>
        <w:keepNext/>
        <w:spacing w:after="120" w:before="0" w:line="240"/>
        <w:ind w:firstLine="567"/>
        <w:jc w:val="both"/>
      </w:pPr>
      <w:r>
        <w:rPr>
          <w:rFonts w:ascii="Times New Roman" w:cs="Times New Roman" w:eastAsia="Times New Roman" w:hAnsi="Times New Roman"/>
          <w:b/>
          <w:bCs/>
          <w:sz w:val="26"/>
          <w:szCs w:val="26"/>
          <w:lang w:val="vi-VN"/>
        </w:rPr>
        <w:t xml:space="preserve">IV. Kết quả kiểm tra:</w:t>
      </w:r>
    </w:p>
    <w:p>
      <w:pPr>
        <w:spacing w:after="120" w:before="0" w:line="240"/>
        <w:ind w:firstLine="567"/>
        <w:jc w:val="both"/>
      </w:pPr>
      <w:r>
        <w:rPr>
          <w:rFonts w:ascii="Times New Roman" w:cs="Times New Roman" w:eastAsia="Times New Roman" w:hAnsi="Times New Roman"/>
          <w:b/>
          <w:bCs/>
          <w:i/>
          <w:iCs/>
          <w:sz w:val="26"/>
          <w:szCs w:val="26"/>
          <w:lang w:val="vi-VN"/>
        </w:rPr>
        <w:t xml:space="preserve">1. Nhân lực chủ chốt</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193"/>
        <w:gridCol w:w="1994"/>
        <w:gridCol w:w="1794"/>
        <w:gridCol w:w="1296"/>
        <w:gridCol w:w="1297"/>
      </w:tblGrid>
      <w:tr>
        <w:trPr>
          <w:tblHeader/>
        </w:trPr>
        <w:tc>
          <w:tcPr>
            <w:tcW w:type="dxa" w:w="4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19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Họ và tên</w:t>
            </w:r>
          </w:p>
        </w:tc>
        <w:tc>
          <w:tcPr>
            <w:tcW w:type="dxa" w:w="19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Vị trí đảm nhận</w:t>
            </w:r>
          </w:p>
        </w:tc>
        <w:tc>
          <w:tcPr>
            <w:tcW w:type="dxa" w:w="17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Chứng chỉ hành nghề / số, hạng</w:t>
            </w:r>
          </w:p>
        </w:tc>
        <w:tc>
          <w:tcPr>
            <w:tcW w:type="dxa" w:w="12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Theo HSDT</w:t>
            </w:r>
          </w:p>
        </w:tc>
        <w:tc>
          <w:tcPr>
            <w:tcW w:type="dxa" w:w="1297"/>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Thực tế</w:t>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Đinh Trọng Bình</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Chỉ huy trưởng</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Lê Công Trung</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Cán bộ kỹ thuật</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Cán bộ an toàn lao động</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00" w:line="240"/>
        <w:ind w:firstLine="567"/>
        <w:jc w:val="both"/>
      </w:pPr>
      <w:r>
        <w:rPr>
          <w:rFonts w:ascii="Times New Roman" w:cs="Times New Roman" w:eastAsia="Times New Roman" w:hAnsi="Times New Roman"/>
          <w:b/>
          <w:bCs/>
          <w:i/>
          <w:iCs/>
          <w:sz w:val="26"/>
          <w:szCs w:val="26"/>
          <w:lang w:val="vi-VN"/>
        </w:rPr>
        <w:t xml:space="preserve">2. Máy móc, thiết bị thi công chủ yếu</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791"/>
        <w:gridCol w:w="1296"/>
        <w:gridCol w:w="1296"/>
        <w:gridCol w:w="1595"/>
        <w:gridCol w:w="1596"/>
      </w:tblGrid>
      <w:tr>
        <w:trPr>
          <w:tblHeader/>
        </w:trPr>
        <w:tc>
          <w:tcPr>
            <w:tcW w:type="dxa" w:w="4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79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thiết bị, công suất</w:t>
            </w:r>
          </w:p>
        </w:tc>
        <w:tc>
          <w:tcPr>
            <w:tcW w:type="dxa" w:w="12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Số lượng HSDT</w:t>
            </w:r>
          </w:p>
        </w:tc>
        <w:tc>
          <w:tcPr>
            <w:tcW w:type="dxa" w:w="12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Số lượng thực tế</w:t>
            </w:r>
          </w:p>
        </w:tc>
        <w:tc>
          <w:tcPr>
            <w:tcW w:type="dxa" w:w="159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Kiểm định / đăng kiểm (số, hạn)</w:t>
            </w:r>
          </w:p>
        </w:tc>
        <w:tc>
          <w:tcPr>
            <w:tcW w:type="dxa" w:w="15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Đánh giá</w:t>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7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Máy đào ......m³</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7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Máy ủi ......CV</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7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Ô tô tự đổ ......T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279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Máy toàn đạc, máy thủy bình</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00" w:line="240"/>
        <w:ind w:firstLine="567"/>
        <w:jc w:val="both"/>
      </w:pPr>
      <w:r>
        <w:rPr>
          <w:rFonts w:ascii="Times New Roman" w:cs="Times New Roman" w:eastAsia="Times New Roman" w:hAnsi="Times New Roman"/>
          <w:b/>
          <w:bCs/>
          <w:i/>
          <w:iCs/>
          <w:sz w:val="26"/>
          <w:szCs w:val="26"/>
          <w:lang w:val="vi-VN"/>
        </w:rPr>
        <w:t xml:space="preserve">3. Phòng thí nghiệm, đơn vị thí nghiệm hợp tác</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Tên đơn vị, mã số LAS-XD / quyết định công nhận: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Phạm vi phép thử phù hợp với yêu cầu của gói thầu: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V. Kết luận:</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Năng lực thực tế của Nhà thầu phù hợp với hồ sơ dự thầu và hợp đồng.</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Chưa phù hợp, yêu cầu Nhà thầu bổ sung/thay thế trước ngày ...../...../2026: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Đinh Trọng Bình</w:t>
            </w:r>
          </w:p>
        </w:tc>
      </w:tr>
    </w:tbl>
    <w:p>
      <w:pPr>
        <w:sectPr>
          <w:headerReference w:type="default" r:id="rId12"/>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BM-03 – Bàn giao mặt bằng, tim mốc</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......../BBBG-MB</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Bàn giao mặt bằng, tim mốc thi công</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 đoạn tuyến: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I. Thành phần tham gia:</w:t>
      </w:r>
    </w:p>
    <w:p>
      <w:pPr>
        <w:spacing w:after="120" w:before="0" w:line="240"/>
        <w:ind w:firstLine="567"/>
        <w:jc w:val="both"/>
      </w:pPr>
      <w:r>
        <w:rPr>
          <w:rFonts w:ascii="Times New Roman" w:cs="Times New Roman" w:eastAsia="Times New Roman" w:hAnsi="Times New Roman"/>
          <w:b/>
          <w:bCs/>
          <w:sz w:val="26"/>
          <w:szCs w:val="26"/>
          <w:lang w:val="vi-VN"/>
        </w:rPr>
        <w:t xml:space="preserve">1. Bên giao:</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thiết kế</w:t>
      </w:r>
      <w:r>
        <w:rPr>
          <w:rFonts w:ascii="Times New Roman" w:cs="Times New Roman" w:eastAsia="Times New Roman" w:hAnsi="Times New Roman"/>
          <w:b/>
          <w:bCs/>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Chủ nhiệm / chủ trì thiết kế</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Đại Dương</w:t>
      </w:r>
      <w:r>
        <w:rPr>
          <w:rFonts w:ascii="Times New Roman" w:cs="Times New Roman" w:eastAsia="Times New Roman" w:hAnsi="Times New Roman"/>
          <w:sz w:val="26"/>
          <w:szCs w:val="26"/>
          <w:lang w:val="vi-VN"/>
        </w:rPr>
        <w:t xml:space="preserve">	Chức vụ: Tư vấn giám sát viên</w:t>
      </w:r>
    </w:p>
    <w:p>
      <w:pPr>
        <w:spacing w:after="120" w:before="0" w:line="240"/>
        <w:ind w:firstLine="567"/>
        <w:jc w:val="both"/>
      </w:pPr>
      <w:r>
        <w:rPr>
          <w:rFonts w:ascii="Times New Roman" w:cs="Times New Roman" w:eastAsia="Times New Roman" w:hAnsi="Times New Roman"/>
          <w:b/>
          <w:bCs/>
          <w:sz w:val="26"/>
          <w:szCs w:val="26"/>
          <w:lang w:val="vi-VN"/>
        </w:rPr>
        <w:t xml:space="preserve">2. Bên nhận: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b/>
          <w:bCs/>
          <w:sz w:val="26"/>
          <w:szCs w:val="26"/>
          <w:lang w:val="vi-VN"/>
        </w:rPr>
        <w:t xml:space="preserve">II. Thời gian, địa điểm:</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III. Nội dung bàn giao:</w:t>
      </w:r>
    </w:p>
    <w:p>
      <w:pPr>
        <w:spacing w:after="120" w:before="0" w:line="240"/>
        <w:ind w:firstLine="567"/>
        <w:jc w:val="both"/>
      </w:pPr>
      <w:r>
        <w:rPr>
          <w:rFonts w:ascii="Times New Roman" w:cs="Times New Roman" w:eastAsia="Times New Roman" w:hAnsi="Times New Roman"/>
          <w:b/>
          <w:bCs/>
          <w:i/>
          <w:iCs/>
          <w:sz w:val="26"/>
          <w:szCs w:val="26"/>
          <w:lang w:val="vi-VN"/>
        </w:rPr>
        <w:t xml:space="preserve">1. Mặt bằng thi công: </w:t>
      </w:r>
      <w:r>
        <w:rPr>
          <w:rFonts w:ascii="Times New Roman" w:cs="Times New Roman" w:eastAsia="Times New Roman" w:hAnsi="Times New Roman"/>
          <w:sz w:val="26"/>
          <w:szCs w:val="26"/>
          <w:lang w:val="vi-VN"/>
        </w:rPr>
        <w:t xml:space="preserve">phạm vi từ Km ......... đến Km ......... ; hiện trạng: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2. Hệ thống mốc tọa độ, cao độ:</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1695"/>
        <w:gridCol w:w="1794"/>
        <w:gridCol w:w="1794"/>
        <w:gridCol w:w="1495"/>
        <w:gridCol w:w="1696"/>
      </w:tblGrid>
      <w:tr>
        <w:trPr>
          <w:tblHeader/>
        </w:trPr>
        <w:tc>
          <w:tcPr>
            <w:tcW w:type="dxa" w:w="5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169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mốc</w:t>
            </w:r>
          </w:p>
        </w:tc>
        <w:tc>
          <w:tcPr>
            <w:tcW w:type="dxa" w:w="17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X (m)</w:t>
            </w:r>
          </w:p>
        </w:tc>
        <w:tc>
          <w:tcPr>
            <w:tcW w:type="dxa" w:w="17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Y (m)</w:t>
            </w:r>
          </w:p>
        </w:tc>
        <w:tc>
          <w:tcPr>
            <w:tcW w:type="dxa" w:w="149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Cao độ H (m)</w:t>
            </w:r>
          </w:p>
        </w:tc>
        <w:tc>
          <w:tcPr>
            <w:tcW w:type="dxa" w:w="16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Ghi chú (hệ tọa độ, tình trạng)</w:t>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16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16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16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16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9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00" w:line="240"/>
        <w:ind w:firstLine="567"/>
        <w:jc w:val="both"/>
      </w:pPr>
      <w:r>
        <w:rPr>
          <w:rFonts w:ascii="Times New Roman" w:cs="Times New Roman" w:eastAsia="Times New Roman" w:hAnsi="Times New Roman"/>
          <w:b/>
          <w:bCs/>
          <w:i/>
          <w:iCs/>
          <w:sz w:val="26"/>
          <w:szCs w:val="26"/>
          <w:lang w:val="vi-VN"/>
        </w:rPr>
        <w:t xml:space="preserve">3. Các công trình ngầm, công trình lân cận cần bảo vệ: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IV. Trách nhiệm các bên:</w:t>
      </w:r>
    </w:p>
    <w:p>
      <w:pPr>
        <w:spacing w:after="120" w:before="0" w:line="240"/>
        <w:ind w:firstLine="567"/>
        <w:jc w:val="both"/>
      </w:pPr>
      <w:r>
        <w:rPr>
          <w:rFonts w:ascii="Times New Roman" w:cs="Times New Roman" w:eastAsia="Times New Roman" w:hAnsi="Times New Roman"/>
          <w:sz w:val="26"/>
          <w:szCs w:val="26"/>
          <w:lang w:val="vi-VN"/>
        </w:rPr>
        <w:t xml:space="preserve">- Nhà thầu thi công có trách nhiệm bảo vệ, gửi mốc, kiểm tra định kỳ hệ thống mốc trong suốt quá trình thi công; phát triển lưới khống chế thi công và báo cáo Tư vấn giám sát kiểm tra trước khi sử dụng.</w:t>
      </w:r>
    </w:p>
    <w:p>
      <w:pPr>
        <w:spacing w:after="120" w:before="0" w:line="240"/>
        <w:ind w:firstLine="567"/>
        <w:jc w:val="both"/>
      </w:pPr>
      <w:r>
        <w:rPr>
          <w:rFonts w:ascii="Times New Roman" w:cs="Times New Roman" w:eastAsia="Times New Roman" w:hAnsi="Times New Roman"/>
          <w:sz w:val="26"/>
          <w:szCs w:val="26"/>
          <w:lang w:val="vi-VN"/>
        </w:rPr>
        <w:t xml:space="preserve">- Mọi sai lệch về mốc, mặt bằng so với hồ sơ thiết kế phải được các bên lập biên bản xử lý kỹ thuật hiện trường (BM-12).</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THIẾT KẾ</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Đinh Trọng Bình</w:t>
            </w:r>
          </w:p>
        </w:tc>
      </w:tr>
    </w:tbl>
    <w:p>
      <w:pPr>
        <w:sectPr>
          <w:headerReference w:type="default" r:id="rId13"/>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BM-04 – Lấy mẫu thí nghiệm</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......../BBLM</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Lấy mẫu thí nghiệm vật liệu</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sử dụng: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I. Thành phần tham gia:</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Đại Dương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đơn vị thí nghiệm</w:t>
      </w:r>
      <w:r>
        <w:rPr>
          <w:rFonts w:ascii="Times New Roman" w:cs="Times New Roman" w:eastAsia="Times New Roman" w:hAnsi="Times New Roman"/>
          <w:b/>
          <w:bCs/>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II. Thời gian, địa điểm lấy mẫu:</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III. Nội dung lấy mẫu:</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88"/>
        <w:gridCol w:w="1756"/>
        <w:gridCol w:w="1463"/>
        <w:gridCol w:w="1268"/>
        <w:gridCol w:w="1171"/>
        <w:gridCol w:w="1463"/>
        <w:gridCol w:w="1463"/>
      </w:tblGrid>
      <w:tr>
        <w:trPr>
          <w:tblHeader/>
        </w:trPr>
        <w:tc>
          <w:tcPr>
            <w:tcW w:type="dxa" w:w="48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175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vật liệu, chủng loại</w:t>
            </w:r>
          </w:p>
        </w:tc>
        <w:tc>
          <w:tcPr>
            <w:tcW w:type="dxa" w:w="146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Nguồn gốc / nhà sản xuất</w:t>
            </w:r>
          </w:p>
        </w:tc>
        <w:tc>
          <w:tcPr>
            <w:tcW w:type="dxa" w:w="126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Khối lượng lô</w:t>
            </w:r>
          </w:p>
        </w:tc>
        <w:tc>
          <w:tcPr>
            <w:tcW w:type="dxa" w:w="117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Số lượng mẫu</w:t>
            </w:r>
          </w:p>
        </w:tc>
        <w:tc>
          <w:tcPr>
            <w:tcW w:type="dxa" w:w="146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Chỉ tiêu thí nghiệm</w:t>
            </w:r>
          </w:p>
        </w:tc>
        <w:tc>
          <w:tcPr>
            <w:tcW w:type="dxa" w:w="146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Tiêu chuẩn lấy mẫu, thử</w:t>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Đá hộc</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Đá 4x6, đá 2x4</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Xi măng bền sun phát</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Thép</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5</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Vải địa kỹ thuật</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8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6</w:t>
            </w:r>
          </w:p>
        </w:tc>
        <w:tc>
          <w:tcPr>
            <w:tcW w:type="dxa" w:w="175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Ống Geotube</w:t>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6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7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46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00" w:line="240"/>
        <w:ind w:firstLine="567"/>
        <w:jc w:val="both"/>
      </w:pPr>
      <w:r>
        <w:rPr>
          <w:rFonts w:ascii="Times New Roman" w:cs="Times New Roman" w:eastAsia="Times New Roman" w:hAnsi="Times New Roman"/>
          <w:sz w:val="26"/>
          <w:szCs w:val="26"/>
          <w:lang w:val="vi-VN"/>
        </w:rPr>
        <w:t xml:space="preserve">Mẫu được lấy ngẫu nhiên tại hiện trường dưới sự chứng kiến của các bên, niêm phong, có chữ ký của đại diện các bên trên nhãn niêm phong và được chuyển đến phòng thí nghiệm ............................................ trong ngày.</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ĐƠN VỊ THÍ NGHIỆM</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Công Trung</w:t>
            </w:r>
          </w:p>
        </w:tc>
      </w:tr>
    </w:tbl>
    <w:p>
      <w:pPr>
        <w:sectPr>
          <w:headerReference w:type="default" r:id="rId14"/>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BM-05 – Nghiệm thu vật liệu, sản phẩm, cấu kiện, thiết bị</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......../BBNT-VL</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Nghiệm thu vật liệu, sản phẩm, cấu kiện, thiết bị trước khi đưa vào sử dụng cho công trình</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sử dụng: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1. Đối tượng nghiệm thu: </w:t>
      </w:r>
    </w:p>
    <w:p>
      <w:pPr>
        <w:spacing w:after="120" w:before="0" w:line="240"/>
        <w:ind w:firstLine="567"/>
        <w:jc w:val="both"/>
      </w:pPr>
      <w:r>
        <w:rPr>
          <w:rFonts w:ascii="Times New Roman" w:cs="Times New Roman" w:eastAsia="Times New Roman" w:hAnsi="Times New Roman"/>
          <w:i/>
          <w:iCs/>
          <w:sz w:val="26"/>
          <w:szCs w:val="26"/>
          <w:lang w:val="vi-VN"/>
        </w:rPr>
        <w:t xml:space="preserve">(ghi rõ tên vật liệu, sản phẩm, cấu kiện, thiết bị và lô nghiệm thu)</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04"/>
        <w:gridCol w:w="2016"/>
        <w:gridCol w:w="1512"/>
        <w:gridCol w:w="1512"/>
        <w:gridCol w:w="1008"/>
        <w:gridCol w:w="1210"/>
        <w:gridCol w:w="1310"/>
      </w:tblGrid>
      <w:tr>
        <w:trPr>
          <w:tblHeader/>
        </w:trPr>
        <w:tc>
          <w:tcPr>
            <w:tcW w:type="dxa" w:w="50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01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vật liệu, sản phẩm, cấu kiện, thiết bị</w:t>
            </w:r>
          </w:p>
        </w:tc>
        <w:tc>
          <w:tcPr>
            <w:tcW w:type="dxa" w:w="1512"/>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Chủng loại, quy cách</w:t>
            </w:r>
          </w:p>
        </w:tc>
        <w:tc>
          <w:tcPr>
            <w:tcW w:type="dxa" w:w="1512"/>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Nhà sản xuất, xuất xứ</w:t>
            </w:r>
          </w:p>
        </w:tc>
        <w:tc>
          <w:tcPr>
            <w:tcW w:type="dxa" w:w="100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Đơn vị</w:t>
            </w:r>
          </w:p>
        </w:tc>
        <w:tc>
          <w:tcPr>
            <w:tcW w:type="dxa" w:w="1210"/>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Khối lượng (lô)</w:t>
            </w:r>
          </w:p>
        </w:tc>
        <w:tc>
          <w:tcPr>
            <w:tcW w:type="dxa" w:w="1310"/>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Số sê-ri / số lô (nếu có)</w:t>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 bê tông đúc sẵn: bậc cầu thang 2T</w:t>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Đúc tại bãi</w:t>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w:t>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 chặn chân</w:t>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w:t>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 vai kè</w:t>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w:t>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201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00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 trực tiếp nghiệm thu:</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Đại Dương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spacing w:after="120" w:before="0" w:line="240"/>
        <w:ind w:firstLine="567"/>
        <w:jc w:val="both"/>
      </w:pPr>
      <w:r>
        <w:rPr>
          <w:rFonts w:ascii="Times New Roman" w:cs="Times New Roman" w:eastAsia="Times New Roman" w:hAnsi="Times New Roman"/>
          <w:i/>
          <w:iCs/>
          <w:sz w:val="26"/>
          <w:szCs w:val="26"/>
          <w:lang w:val="vi-VN"/>
        </w:rPr>
        <w:t xml:space="preserve">(Trường hợp có nhà thầu cung ứng, nhà thầu phụ thì bổ sung đại diện tham gia)</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và địa điểm nghiệm thu:</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4. Căn cứ nghiệm thu:</w:t>
      </w:r>
    </w:p>
    <w:p>
      <w:pPr>
        <w:spacing w:after="120" w:before="0" w:line="240"/>
        <w:ind w:left="284"/>
        <w:jc w:val="both"/>
      </w:pPr>
      <w:r>
        <w:rPr>
          <w:rFonts w:ascii="Times New Roman" w:cs="Times New Roman" w:eastAsia="Times New Roman" w:hAnsi="Times New Roman"/>
          <w:sz w:val="26"/>
          <w:szCs w:val="26"/>
          <w:lang w:val="vi-VN"/>
        </w:rPr>
        <w:t xml:space="preserve">a) Phiếu yêu cầu nghiệm thu số ......... ngày ......... của Nhà thầu;</w:t>
      </w:r>
    </w:p>
    <w:p>
      <w:pPr>
        <w:spacing w:after="120" w:before="0" w:line="240"/>
        <w:ind w:left="284"/>
        <w:jc w:val="both"/>
      </w:pPr>
      <w:r>
        <w:rPr>
          <w:rFonts w:ascii="Times New Roman" w:cs="Times New Roman" w:eastAsia="Times New Roman" w:hAnsi="Times New Roman"/>
          <w:sz w:val="26"/>
          <w:szCs w:val="26"/>
          <w:lang w:val="vi-VN"/>
        </w:rPr>
        <w:t xml:space="preserve">b) Hồ sơ thiết kế bản vẽ thi công, chỉ dẫn kỹ thuật và những thay đổi thiết kế đã được chấp thuận;</w:t>
      </w:r>
    </w:p>
    <w:p>
      <w:pPr>
        <w:spacing w:after="120" w:before="0" w:line="240"/>
        <w:ind w:left="284"/>
        <w:jc w:val="both"/>
      </w:pPr>
      <w:r>
        <w:rPr>
          <w:rFonts w:ascii="Times New Roman" w:cs="Times New Roman" w:eastAsia="Times New Roman" w:hAnsi="Times New Roman"/>
          <w:sz w:val="26"/>
          <w:szCs w:val="26"/>
          <w:lang w:val="vi-VN"/>
        </w:rPr>
        <w:t xml:space="preserve">c) Hợp đồng thi công xây dựng số 02/2026/HĐ-TCXD ngày 23/7/2026 giữa UBND xã Hoằng Tiến và Liên danh Công ty TNHH Hoàng Tuấn – Công ty Cổ phần Đầu tư và Xây dựng Tuấn Linh;</w:t>
      </w:r>
    </w:p>
    <w:p>
      <w:pPr>
        <w:spacing w:after="120" w:before="0" w:line="240"/>
        <w:ind w:left="284"/>
        <w:jc w:val="both"/>
      </w:pPr>
      <w:r>
        <w:rPr>
          <w:rFonts w:ascii="Times New Roman" w:cs="Times New Roman" w:eastAsia="Times New Roman" w:hAnsi="Times New Roman"/>
          <w:sz w:val="26"/>
          <w:szCs w:val="26"/>
          <w:lang w:val="vi-VN"/>
        </w:rPr>
        <w:t xml:space="preserve">d) Chứng chỉ xuất xứ (CO), chứng chỉ chất lượng (CQ), giấy chứng nhận hợp quy/hợp chuẩn, nhãn mác hàng hóa (nếu có);</w:t>
      </w:r>
    </w:p>
    <w:p>
      <w:pPr>
        <w:spacing w:after="120" w:before="0" w:line="240"/>
        <w:ind w:left="284"/>
        <w:jc w:val="both"/>
      </w:pPr>
      <w:r>
        <w:rPr>
          <w:rFonts w:ascii="Times New Roman" w:cs="Times New Roman" w:eastAsia="Times New Roman" w:hAnsi="Times New Roman"/>
          <w:sz w:val="26"/>
          <w:szCs w:val="26"/>
          <w:lang w:val="vi-VN"/>
        </w:rPr>
        <w:t xml:space="preserve">đ) Kết quả thí nghiệm, kiểm định mẫu vật liệu số ......... ngày ......... (theo biên bản lấy mẫu số .........);</w:t>
      </w:r>
    </w:p>
    <w:p>
      <w:pPr>
        <w:spacing w:after="120" w:before="0" w:line="240"/>
        <w:ind w:left="284"/>
        <w:jc w:val="both"/>
      </w:pPr>
      <w:r>
        <w:rPr>
          <w:rFonts w:ascii="Times New Roman" w:cs="Times New Roman" w:eastAsia="Times New Roman" w:hAnsi="Times New Roman"/>
          <w:sz w:val="26"/>
          <w:szCs w:val="26"/>
          <w:lang w:val="vi-VN"/>
        </w:rPr>
        <w:t xml:space="preserve">e) Điều 14 Nghị định số 207/2026/NĐ-CP ngày 15/6/2026 của Chính phủ.</w:t>
      </w:r>
    </w:p>
    <w:p>
      <w:pPr>
        <w:keepNext/>
        <w:spacing w:after="120" w:before="0" w:line="240"/>
        <w:ind w:firstLine="567"/>
        <w:jc w:val="both"/>
      </w:pPr>
      <w:r>
        <w:rPr>
          <w:rFonts w:ascii="Times New Roman" w:cs="Times New Roman" w:eastAsia="Times New Roman" w:hAnsi="Times New Roman"/>
          <w:b/>
          <w:bCs/>
          <w:sz w:val="26"/>
          <w:szCs w:val="26"/>
          <w:lang w:val="vi-VN"/>
        </w:rPr>
        <w:t xml:space="preserve">5. Đánh giá chất lượng: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3689"/>
        <w:gridCol w:w="2592"/>
        <w:gridCol w:w="2293"/>
      </w:tblGrid>
      <w:tr>
        <w:trPr>
          <w:tblHeader/>
        </w:trPr>
        <w:tc>
          <w:tcPr>
            <w:tcW w:type="dxa" w:w="4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3689"/>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Nội dung kiểm tra</w:t>
            </w:r>
          </w:p>
        </w:tc>
        <w:tc>
          <w:tcPr>
            <w:tcW w:type="dxa" w:w="2592"/>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Yêu cầu theo thiết kế / CDKT</w:t>
            </w:r>
          </w:p>
        </w:tc>
        <w:tc>
          <w:tcPr>
            <w:tcW w:type="dxa" w:w="229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Kết quả kiểm tra</w:t>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3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Chủng loại, quy cách, xuất xứ so với hợp đồng</w:t>
            </w:r>
          </w:p>
        </w:tc>
        <w:tc>
          <w:tcPr>
            <w:tcW w:type="dxa" w:w="259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3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Kích thước hình học, ngoại quan</w:t>
            </w:r>
          </w:p>
        </w:tc>
        <w:tc>
          <w:tcPr>
            <w:tcW w:type="dxa" w:w="259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3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Kết quả thí nghiệm (cường độ, ...)</w:t>
            </w:r>
          </w:p>
        </w:tc>
        <w:tc>
          <w:tcPr>
            <w:tcW w:type="dxa" w:w="259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3689"/>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Hồ sơ chất lượng (CO, CQ, hợp quy)</w:t>
            </w:r>
          </w:p>
        </w:tc>
        <w:tc>
          <w:tcPr>
            <w:tcW w:type="dxa" w:w="259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keepNext/>
        <w:spacing w:after="120" w:before="0" w:line="240"/>
        <w:ind w:firstLine="567"/>
        <w:jc w:val="both"/>
      </w:pPr>
      <w:r>
        <w:rPr>
          <w:rFonts w:ascii="Times New Roman" w:cs="Times New Roman" w:eastAsia="Times New Roman" w:hAnsi="Times New Roman"/>
          <w:b/>
          <w:bCs/>
          <w:sz w:val="26"/>
          <w:szCs w:val="26"/>
          <w:lang w:val="vi-VN"/>
        </w:rPr>
        <w:t xml:space="preserve">6. Các ý kiến khác (nếu có):</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7. Kết luận:</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Chấp nhận nghiệm thu, đồng ý cho Nhà thầu đưa vật liệu, sản phẩm, cấu kiện, thiết bị nêu trên vào sử dụng cho công trình.</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Không chấp nhận nghiệm thu. Lý do và yêu cầu xử lý: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i/>
          <w:iCs/>
          <w:sz w:val="26"/>
          <w:szCs w:val="26"/>
          <w:lang w:val="vi-VN"/>
        </w:rPr>
        <w:t xml:space="preserve">Việc nghiệm thu của chủ đầu tư không làm giảm trách nhiệm của nhà thầu cung ứng và nhà thầu thi công về chất lượng vật liệu, sản phẩm, cấu kiện, thiết bị đã cung cấp, sử dụng.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NGƯỜI GIÁM SÁT THI CÔNG</w:t>
            </w:r>
          </w:p>
          <w:p>
            <w:pPr>
              <w:spacing w:after="0" w:before="0" w:line="240"/>
              <w:jc w:val="center"/>
            </w:pPr>
            <w:r>
              <w:rPr>
                <w:rFonts w:ascii="Times New Roman" w:cs="Times New Roman" w:eastAsia="Times New Roman" w:hAnsi="Times New Roman"/>
                <w:b/>
                <w:bCs/>
                <w:sz w:val="26"/>
                <w:szCs w:val="26"/>
                <w:lang w:val="vi-VN"/>
              </w:rPr>
              <w:t xml:space="preserve">CỦA CHỦ ĐẦU TƯ (TVGS)</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NGƯỜI PHỤ TRÁCH KỸ THUẬT</w:t>
            </w:r>
          </w:p>
          <w:p>
            <w:pPr>
              <w:spacing w:after="0" w:before="0" w:line="240"/>
              <w:jc w:val="center"/>
            </w:pPr>
            <w:r>
              <w:rPr>
                <w:rFonts w:ascii="Times New Roman" w:cs="Times New Roman" w:eastAsia="Times New Roman" w:hAnsi="Times New Roman"/>
                <w:b/>
                <w:bCs/>
                <w:sz w:val="26"/>
                <w:szCs w:val="26"/>
                <w:lang w:val="vi-VN"/>
              </w:rPr>
              <w:t xml:space="preserve">CỦA 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Công Trung</w:t>
            </w:r>
          </w:p>
        </w:tc>
      </w:tr>
    </w:tbl>
    <w:p>
      <w:pPr>
        <w:spacing w:after="120" w:before="120" w:line="240"/>
        <w:ind w:firstLine="567"/>
        <w:jc w:val="both"/>
      </w:pPr>
      <w:r>
        <w:rPr>
          <w:rFonts w:ascii="Times New Roman" w:cs="Times New Roman" w:eastAsia="Times New Roman" w:hAnsi="Times New Roman"/>
          <w:b/>
          <w:bCs/>
          <w:sz w:val="26"/>
          <w:szCs w:val="26"/>
          <w:lang w:val="vi-VN"/>
        </w:rPr>
        <w:t xml:space="preserve">Hồ sơ nghiệm thu gồm: </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này và bảng kết quả thí nghiệm, kiểm định kèm theo;</w:t>
      </w:r>
    </w:p>
    <w:p>
      <w:pPr>
        <w:spacing w:after="120" w:before="0" w:line="240"/>
        <w:ind w:firstLine="567"/>
        <w:jc w:val="both"/>
      </w:pPr>
      <w:r>
        <w:rPr>
          <w:rFonts w:ascii="Times New Roman" w:cs="Times New Roman" w:eastAsia="Times New Roman" w:hAnsi="Times New Roman"/>
          <w:sz w:val="26"/>
          <w:szCs w:val="26"/>
          <w:lang w:val="vi-VN"/>
        </w:rPr>
        <w:t xml:space="preserve">- Các tài liệu làm căn cứ nghiệm thu (CO, CQ, chứng nhận hợp quy...).</w:t>
      </w:r>
    </w:p>
    <w:p>
      <w:pPr>
        <w:sectPr>
          <w:headerReference w:type="default" r:id="rId15"/>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BM-06 – Nghiệm thu công việc xây dựng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......../BBNT-CV</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Nghiệm thu công việc xây dựng</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Hạng mục: </w:t>
      </w:r>
      <w:r>
        <w:rPr>
          <w:rFonts w:ascii="Times New Roman" w:cs="Times New Roman" w:eastAsia="Times New Roman" w:hAnsi="Times New Roman"/>
          <w:i/>
          <w:iCs/>
          <w:sz w:val="26"/>
          <w:szCs w:val="26"/>
          <w:lang w:val="vi-VN"/>
        </w:rPr>
        <w:t xml:space="preserve">(ví dụ: Cống hộp đúc sẵn BxH = 2x(1,5x1,5)m ngang kênh tại Km3+500)</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1. Tên công việc được nghiệm thu: </w:t>
      </w:r>
    </w:p>
    <w:p>
      <w:pPr>
        <w:spacing w:after="120" w:before="0" w:line="240"/>
        <w:ind w:firstLine="567"/>
        <w:jc w:val="both"/>
      </w:pPr>
      <w:r>
        <w:rPr>
          <w:rFonts w:ascii="Times New Roman" w:cs="Times New Roman" w:eastAsia="Times New Roman" w:hAnsi="Times New Roman"/>
          <w:i/>
          <w:iCs/>
          <w:sz w:val="26"/>
          <w:szCs w:val="26"/>
          <w:lang w:val="vi-VN"/>
        </w:rPr>
        <w:t xml:space="preserve">(ghi rõ tên công việc, vị trí, lý trình; có thể lập chung cho nhiều công việc của một hạng mục theo trình tự thi công)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 ký biên bản nghiệm thu:</w:t>
      </w:r>
    </w:p>
    <w:p>
      <w:pPr>
        <w:keepNext/>
        <w:spacing w:after="120" w:before="0" w:line="240"/>
        <w:ind w:firstLine="567"/>
        <w:jc w:val="both"/>
      </w:pPr>
      <w:r>
        <w:rPr>
          <w:rFonts w:ascii="Times New Roman" w:cs="Times New Roman" w:eastAsia="Times New Roman" w:hAnsi="Times New Roman"/>
          <w:b/>
          <w:bCs/>
          <w:sz w:val="26"/>
          <w:szCs w:val="26"/>
          <w:lang w:val="vi-VN"/>
        </w:rPr>
        <w:t xml:space="preserve">2.1. Người trực tiếp giám sát thi công xây dựng của chủ đầu tư – </w:t>
      </w:r>
      <w:r>
        <w:rPr>
          <w:rFonts w:ascii="Times New Roman" w:cs="Times New Roman" w:eastAsia="Times New Roman" w:hAnsi="Times New Roman"/>
          <w:b/>
          <w:bCs/>
          <w:sz w:val="26"/>
          <w:szCs w:val="26"/>
          <w:lang w:val="vi-VN"/>
        </w:rPr>
        <w:t xml:space="preserve">Công ty Cổ phần Tư vấn xây dựng Vinasean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Đại Dương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2.2. Người trực tiếp phụ trách kỹ thuật thi công của nhà thầu –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spacing w:after="120" w:before="0" w:line="240"/>
        <w:ind w:firstLine="567"/>
        <w:jc w:val="both"/>
      </w:pPr>
      <w:r>
        <w:rPr>
          <w:rFonts w:ascii="Times New Roman" w:cs="Times New Roman" w:eastAsia="Times New Roman" w:hAnsi="Times New Roman"/>
          <w:i/>
          <w:iCs/>
          <w:sz w:val="26"/>
          <w:szCs w:val="26"/>
          <w:lang w:val="vi-VN"/>
        </w:rPr>
        <w:t xml:space="preserve">(Nhà thầu liên danh: người phụ trách kỹ thuật của thành viên liên danh nào thi công công việc thì ký biên bản cho phần việc do thành viên đó thực hiện; xóa dòng không sử dụng)</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và địa điểm nghiệm thu:</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Tại: công trường Xử lý khẩn cấp kè biển khu du lịch Hải Tiến, xã Hoằng Tiến.</w:t>
      </w:r>
    </w:p>
    <w:p>
      <w:pPr>
        <w:keepNext/>
        <w:spacing w:after="120" w:before="0" w:line="240"/>
        <w:ind w:firstLine="567"/>
        <w:jc w:val="both"/>
      </w:pPr>
      <w:r>
        <w:rPr>
          <w:rFonts w:ascii="Times New Roman" w:cs="Times New Roman" w:eastAsia="Times New Roman" w:hAnsi="Times New Roman"/>
          <w:b/>
          <w:bCs/>
          <w:sz w:val="26"/>
          <w:szCs w:val="26"/>
          <w:lang w:val="vi-VN"/>
        </w:rPr>
        <w:t xml:space="preserve">4. Đánh giá công việc xây dựng đã thực hiện:</w:t>
      </w:r>
    </w:p>
    <w:p>
      <w:pPr>
        <w:spacing w:after="120" w:before="0" w:line="240"/>
        <w:ind w:firstLine="567"/>
        <w:jc w:val="both"/>
      </w:pPr>
      <w:r>
        <w:rPr>
          <w:rFonts w:ascii="Times New Roman" w:cs="Times New Roman" w:eastAsia="Times New Roman" w:hAnsi="Times New Roman"/>
          <w:b/>
          <w:bCs/>
          <w:i/>
          <w:iCs/>
          <w:sz w:val="26"/>
          <w:szCs w:val="26"/>
          <w:lang w:val="vi-VN"/>
        </w:rPr>
        <w:t xml:space="preserve">4.1. Căn cứ nghiệm thu:</w:t>
      </w:r>
    </w:p>
    <w:p>
      <w:pPr>
        <w:spacing w:after="120" w:before="0" w:line="240"/>
        <w:ind w:firstLine="567"/>
        <w:jc w:val="both"/>
      </w:pPr>
      <w:r>
        <w:rPr>
          <w:rFonts w:ascii="Times New Roman" w:cs="Times New Roman" w:eastAsia="Times New Roman" w:hAnsi="Times New Roman"/>
          <w:sz w:val="26"/>
          <w:szCs w:val="26"/>
          <w:lang w:val="vi-VN"/>
        </w:rPr>
        <w:t xml:space="preserve">- Phiếu yêu cầu nghiệm thu số ......../PYCNT-HT-TL ngày ...../...../2026 của Nhà thầu;</w:t>
      </w:r>
    </w:p>
    <w:p>
      <w:pPr>
        <w:spacing w:after="120" w:before="0" w:line="240"/>
        <w:ind w:firstLine="567"/>
        <w:jc w:val="both"/>
      </w:pPr>
      <w:r>
        <w:rPr>
          <w:rFonts w:ascii="Times New Roman" w:cs="Times New Roman" w:eastAsia="Times New Roman" w:hAnsi="Times New Roman"/>
          <w:sz w:val="26"/>
          <w:szCs w:val="26"/>
          <w:lang w:val="vi-VN"/>
        </w:rPr>
        <w:t xml:space="preserve">- Nghị định số 207/2026/NĐ-CP ngày 15/6/2026 của Chính phủ quy định chi tiết một số điều của Luật Xây dựng về quản lý chất lượng, thi công xây dựng và bảo trì công trình xây dựng;</w:t>
      </w:r>
    </w:p>
    <w:p>
      <w:pPr>
        <w:spacing w:after="120" w:before="0" w:line="240"/>
        <w:ind w:firstLine="567"/>
        <w:jc w:val="both"/>
      </w:pPr>
      <w:r>
        <w:rPr>
          <w:rFonts w:ascii="Times New Roman" w:cs="Times New Roman" w:eastAsia="Times New Roman" w:hAnsi="Times New Roman"/>
          <w:sz w:val="26"/>
          <w:szCs w:val="26"/>
          <w:lang w:val="vi-VN"/>
        </w:rPr>
        <w:t xml:space="preserve">- Thông tư số 32/2026/TT-BXD ngày 22/6/2026 của Bộ trưởng Bộ Xây dựng quy định chi tiết một số điều của Nghị định số 207/2026/NĐ-CP;</w:t>
      </w:r>
    </w:p>
    <w:p>
      <w:pPr>
        <w:spacing w:after="120" w:before="0" w:line="240"/>
        <w:ind w:firstLine="567"/>
        <w:jc w:val="both"/>
      </w:pPr>
      <w:r>
        <w:rPr>
          <w:rFonts w:ascii="Times New Roman" w:cs="Times New Roman" w:eastAsia="Times New Roman" w:hAnsi="Times New Roman"/>
          <w:sz w:val="26"/>
          <w:szCs w:val="26"/>
          <w:lang w:val="vi-VN"/>
        </w:rPr>
        <w:t xml:space="preserve">- Hồ sơ thiết kế bản vẽ thi công được phê duyệt theo Quyết định số 974/QĐ-UBND ngày 17/7/2026 của Chủ tịch UBND xã Hoằng Tiến về việc phê duyệt dự án và các thay đổi thiết kế đã được chấp thuận;</w:t>
      </w:r>
    </w:p>
    <w:p>
      <w:pPr>
        <w:spacing w:after="120" w:before="0" w:line="240"/>
        <w:ind w:firstLine="567"/>
        <w:jc w:val="both"/>
      </w:pPr>
      <w:r>
        <w:rPr>
          <w:rFonts w:ascii="Times New Roman" w:cs="Times New Roman" w:eastAsia="Times New Roman" w:hAnsi="Times New Roman"/>
          <w:sz w:val="26"/>
          <w:szCs w:val="26"/>
          <w:lang w:val="vi-VN"/>
        </w:rPr>
        <w:t xml:space="preserve">- Chỉ dẫn kỹ thuật kèm theo Hợp đồng thi công xây dựng số 02/2026/HĐ-TCXD ngày 23/7/2026 giữa UBND xã Hoằng Tiến và Liên danh Công ty TNHH Hoàng Tuấn – Công ty Cổ phần Đầu tư và Xây dựng Tuấn Linh;</w:t>
      </w:r>
    </w:p>
    <w:p>
      <w:pPr>
        <w:spacing w:after="120" w:before="0" w:line="240"/>
        <w:ind w:firstLine="567"/>
        <w:jc w:val="both"/>
      </w:pPr>
      <w:r>
        <w:rPr>
          <w:rFonts w:ascii="Times New Roman" w:cs="Times New Roman" w:eastAsia="Times New Roman" w:hAnsi="Times New Roman"/>
          <w:sz w:val="26"/>
          <w:szCs w:val="26"/>
          <w:lang w:val="vi-VN"/>
        </w:rPr>
        <w:t xml:space="preserve">- Quy chuẩn, tiêu chuẩn áp dụng:</w:t>
      </w:r>
    </w:p>
    <w:p>
      <w:pPr>
        <w:spacing w:after="120" w:before="0" w:line="240"/>
        <w:ind w:left="284"/>
        <w:jc w:val="both"/>
      </w:pPr>
      <w:r>
        <w:rPr>
          <w:rFonts w:ascii="Times New Roman" w:cs="Times New Roman" w:eastAsia="Times New Roman" w:hAnsi="Times New Roman"/>
          <w:sz w:val="26"/>
          <w:szCs w:val="26"/>
          <w:lang w:val="vi-VN"/>
        </w:rPr>
        <w:t xml:space="preserve">+ QCVN 18:2021/BXD – Quy chuẩn kỹ thuật quốc gia về an toàn trong thi công xây dựng;</w:t>
      </w:r>
    </w:p>
    <w:p>
      <w:pPr>
        <w:spacing w:after="120" w:before="0" w:line="240"/>
        <w:ind w:left="284"/>
        <w:jc w:val="both"/>
      </w:pPr>
      <w:r>
        <w:rPr>
          <w:rFonts w:ascii="Times New Roman" w:cs="Times New Roman" w:eastAsia="Times New Roman" w:hAnsi="Times New Roman"/>
          <w:sz w:val="26"/>
          <w:szCs w:val="26"/>
          <w:lang w:val="vi-VN"/>
        </w:rPr>
        <w:t xml:space="preserve">+ TCVN 4055:2012 – Tổ chức thi công;</w:t>
      </w:r>
    </w:p>
    <w:p>
      <w:pPr>
        <w:spacing w:after="120" w:before="0" w:line="240"/>
        <w:ind w:left="284"/>
        <w:jc w:val="both"/>
      </w:pPr>
      <w:r>
        <w:rPr>
          <w:rFonts w:ascii="Times New Roman" w:cs="Times New Roman" w:eastAsia="Times New Roman" w:hAnsi="Times New Roman"/>
          <w:sz w:val="26"/>
          <w:szCs w:val="26"/>
          <w:lang w:val="vi-VN"/>
        </w:rPr>
        <w:t xml:space="preserve">+ TCVN 4447:2012 – Công tác đất. Thi công và nghiệm thu;</w:t>
      </w:r>
    </w:p>
    <w:p>
      <w:pPr>
        <w:spacing w:after="120" w:before="0" w:line="240"/>
        <w:ind w:left="284"/>
        <w:jc w:val="both"/>
      </w:pPr>
      <w:r>
        <w:rPr>
          <w:rFonts w:ascii="Times New Roman" w:cs="Times New Roman" w:eastAsia="Times New Roman" w:hAnsi="Times New Roman"/>
          <w:sz w:val="26"/>
          <w:szCs w:val="26"/>
          <w:lang w:val="vi-VN"/>
        </w:rPr>
        <w:t xml:space="preserve">+ TCVN 4453:1995 – Kết cấu bê tông và bê tông cốt thép toàn khối. Quy phạm thi công và nghiệm thu;</w:t>
      </w:r>
    </w:p>
    <w:p>
      <w:pPr>
        <w:spacing w:after="120" w:before="0" w:line="240"/>
        <w:ind w:left="284"/>
        <w:jc w:val="both"/>
      </w:pPr>
      <w:r>
        <w:rPr>
          <w:rFonts w:ascii="Times New Roman" w:cs="Times New Roman" w:eastAsia="Times New Roman" w:hAnsi="Times New Roman"/>
          <w:sz w:val="26"/>
          <w:szCs w:val="26"/>
          <w:lang w:val="vi-VN"/>
        </w:rPr>
        <w:t xml:space="preserve">+ TCVN 9115:2019 – Kết cấu bê tông và bê tông cốt thép lắp ghép. Thi công và nghiệm thu;</w:t>
      </w:r>
    </w:p>
    <w:p>
      <w:pPr>
        <w:spacing w:after="120" w:before="0" w:line="240"/>
        <w:ind w:left="284"/>
        <w:jc w:val="both"/>
      </w:pPr>
      <w:r>
        <w:rPr>
          <w:rFonts w:ascii="Times New Roman" w:cs="Times New Roman" w:eastAsia="Times New Roman" w:hAnsi="Times New Roman"/>
          <w:sz w:val="26"/>
          <w:szCs w:val="26"/>
          <w:lang w:val="vi-VN"/>
        </w:rPr>
        <w:t xml:space="preserve">+ TCVN 9844:2013 – Yêu cầu thiết kế, thi công và nghiệm thu vải địa kỹ thuật trong xây dựng nền đắp trên đất yếu;</w:t>
      </w:r>
    </w:p>
    <w:p>
      <w:pPr>
        <w:spacing w:after="120" w:before="0" w:line="240"/>
        <w:ind w:left="284"/>
        <w:jc w:val="both"/>
      </w:pPr>
      <w:r>
        <w:rPr>
          <w:rFonts w:ascii="Times New Roman" w:cs="Times New Roman" w:eastAsia="Times New Roman" w:hAnsi="Times New Roman"/>
          <w:sz w:val="26"/>
          <w:szCs w:val="26"/>
          <w:lang w:val="vi-VN"/>
        </w:rPr>
        <w:t xml:space="preserve">+ Các quy chuẩn, tiêu chuẩn khác được quy định trong Chỉ dẫn kỹ thuật của gói thầu.</w:t>
      </w:r>
    </w:p>
    <w:p>
      <w:pPr>
        <w:spacing w:after="120" w:before="0" w:line="240"/>
        <w:ind w:firstLine="567"/>
        <w:jc w:val="both"/>
      </w:pPr>
      <w:r>
        <w:rPr>
          <w:rFonts w:ascii="Times New Roman" w:cs="Times New Roman" w:eastAsia="Times New Roman" w:hAnsi="Times New Roman"/>
          <w:sz w:val="26"/>
          <w:szCs w:val="26"/>
          <w:lang w:val="vi-VN"/>
        </w:rPr>
        <w:t xml:space="preserve">- Biện pháp thi công đã được chấp thuận;</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vật liệu, kết quả thí nghiệm, đo đạc của đối tượng nghiệm thu;</w:t>
      </w:r>
    </w:p>
    <w:p>
      <w:pPr>
        <w:spacing w:after="120" w:before="0" w:line="240"/>
        <w:ind w:firstLine="567"/>
        <w:jc w:val="both"/>
      </w:pPr>
      <w:r>
        <w:rPr>
          <w:rFonts w:ascii="Times New Roman" w:cs="Times New Roman" w:eastAsia="Times New Roman" w:hAnsi="Times New Roman"/>
          <w:sz w:val="26"/>
          <w:szCs w:val="26"/>
          <w:lang w:val="vi-VN"/>
        </w:rPr>
        <w:t xml:space="preserve">- Nhật ký thi công xây dựng công trình và các văn bản khác có liên quan.</w:t>
      </w:r>
    </w:p>
    <w:p>
      <w:pPr>
        <w:spacing w:after="120" w:before="0" w:line="240"/>
        <w:ind w:firstLine="567"/>
        <w:jc w:val="both"/>
      </w:pPr>
      <w:r>
        <w:rPr>
          <w:rFonts w:ascii="Times New Roman" w:cs="Times New Roman" w:eastAsia="Times New Roman" w:hAnsi="Times New Roman"/>
          <w:b/>
          <w:bCs/>
          <w:i/>
          <w:iCs/>
          <w:sz w:val="26"/>
          <w:szCs w:val="26"/>
          <w:lang w:val="vi-VN"/>
        </w:rPr>
        <w:t xml:space="preserve">4.2. Chất lượng công việc xây dựng </w:t>
      </w:r>
      <w:r>
        <w:rPr>
          <w:rFonts w:ascii="Times New Roman" w:cs="Times New Roman" w:eastAsia="Times New Roman" w:hAnsi="Times New Roman"/>
          <w:i/>
          <w:iCs/>
          <w:sz w:val="26"/>
          <w:szCs w:val="26"/>
          <w:lang w:val="vi-VN"/>
        </w:rPr>
        <w:t xml:space="preserve">(đối chiếu với thiết kế, chỉ dẫn kỹ thuật, tiêu chuẩn áp dụng):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04"/>
        <w:gridCol w:w="3125"/>
        <w:gridCol w:w="2318"/>
        <w:gridCol w:w="1613"/>
        <w:gridCol w:w="1512"/>
      </w:tblGrid>
      <w:tr>
        <w:trPr>
          <w:tblHeader/>
        </w:trPr>
        <w:tc>
          <w:tcPr>
            <w:tcW w:type="dxa" w:w="50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3125"/>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Chỉ tiêu kiểm tra</w:t>
            </w:r>
          </w:p>
        </w:tc>
        <w:tc>
          <w:tcPr>
            <w:tcW w:type="dxa" w:w="231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Yêu cầu thiết kế / sai số cho phép</w:t>
            </w:r>
          </w:p>
        </w:tc>
        <w:tc>
          <w:tcPr>
            <w:tcW w:type="dxa" w:w="161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Kết quả kiểm tra</w:t>
            </w:r>
          </w:p>
        </w:tc>
        <w:tc>
          <w:tcPr>
            <w:tcW w:type="dxa" w:w="1512"/>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Đánh giá</w:t>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3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Vị trí, tim, cao độ</w:t>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3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Kích thước hình học</w:t>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3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Vật liệu sử dụng</w:t>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3125"/>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Kết quả thí nghiệm hiện trường (nếu có)</w:t>
            </w:r>
          </w:p>
        </w:tc>
        <w:tc>
          <w:tcPr>
            <w:tcW w:type="dxa" w:w="231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61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51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80" w:line="240"/>
        <w:ind w:firstLine="567"/>
        <w:jc w:val="both"/>
      </w:pPr>
      <w:r>
        <w:rPr>
          <w:rFonts w:ascii="Times New Roman" w:cs="Times New Roman" w:eastAsia="Times New Roman" w:hAnsi="Times New Roman"/>
          <w:b/>
          <w:bCs/>
          <w:i/>
          <w:iCs/>
          <w:sz w:val="26"/>
          <w:szCs w:val="26"/>
          <w:lang w:val="vi-VN"/>
        </w:rPr>
        <w:t xml:space="preserve">4.3. Khối lượng thực hiện: </w:t>
      </w:r>
      <w:r>
        <w:rPr>
          <w:rFonts w:ascii="Times New Roman" w:cs="Times New Roman" w:eastAsia="Times New Roman" w:hAnsi="Times New Roman"/>
          <w:sz w:val="26"/>
          <w:szCs w:val="26"/>
          <w:lang w:val="vi-VN"/>
        </w:rPr>
        <w:t xml:space="preserve">theo bản vẽ hoàn công kèm theo.</w:t>
      </w:r>
    </w:p>
    <w:p>
      <w:pPr>
        <w:spacing w:after="120" w:before="0" w:line="240"/>
        <w:ind w:firstLine="567"/>
        <w:jc w:val="both"/>
      </w:pPr>
      <w:r>
        <w:rPr>
          <w:rFonts w:ascii="Times New Roman" w:cs="Times New Roman" w:eastAsia="Times New Roman" w:hAnsi="Times New Roman"/>
          <w:b/>
          <w:bCs/>
          <w:i/>
          <w:iCs/>
          <w:sz w:val="26"/>
          <w:szCs w:val="26"/>
          <w:lang w:val="vi-VN"/>
        </w:rPr>
        <w:t xml:space="preserve">4.4. Các ý kiến khác (nếu có):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5. Kết luận:</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Chấp nhận nghiệm thu, đồng ý cho Nhà thầu triển khai công việc tiếp theo.</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Không chấp nhận nghiệm thu. Yêu cầu sửa chữa, hoàn thiện (nêu rõ nội dung, thời hạn):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NGƯỜI GIÁM SÁT THI CÔNG</w:t>
            </w:r>
          </w:p>
          <w:p>
            <w:pPr>
              <w:spacing w:after="0" w:before="0" w:line="240"/>
              <w:jc w:val="center"/>
            </w:pPr>
            <w:r>
              <w:rPr>
                <w:rFonts w:ascii="Times New Roman" w:cs="Times New Roman" w:eastAsia="Times New Roman" w:hAnsi="Times New Roman"/>
                <w:b/>
                <w:bCs/>
                <w:sz w:val="26"/>
                <w:szCs w:val="26"/>
                <w:lang w:val="vi-VN"/>
              </w:rPr>
              <w:t xml:space="preserve">CỦA CHỦ ĐẦU TƯ (TVGS)</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KỸ THUẬT THI CÔNG</w:t>
            </w:r>
          </w:p>
          <w:p>
            <w:pPr>
              <w:spacing w:after="0" w:before="0" w:line="240"/>
              <w:jc w:val="center"/>
            </w:pPr>
            <w:r>
              <w:rPr>
                <w:rFonts w:ascii="Times New Roman" w:cs="Times New Roman" w:eastAsia="Times New Roman" w:hAnsi="Times New Roman"/>
                <w:b/>
                <w:bCs/>
                <w:sz w:val="26"/>
                <w:szCs w:val="26"/>
                <w:lang w:val="vi-VN"/>
              </w:rPr>
              <w:t xml:space="preserve">CÔNG TY TNHH HOÀNG TUẤN</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Công Trung</w:t>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KỸ THUẬT THI CÔNG</w:t>
            </w:r>
          </w:p>
          <w:p>
            <w:pPr>
              <w:spacing w:after="0" w:before="0" w:line="240"/>
              <w:jc w:val="center"/>
            </w:pPr>
            <w:r>
              <w:rPr>
                <w:rFonts w:ascii="Times New Roman" w:cs="Times New Roman" w:eastAsia="Times New Roman" w:hAnsi="Times New Roman"/>
                <w:b/>
                <w:bCs/>
                <w:sz w:val="26"/>
                <w:szCs w:val="26"/>
                <w:lang w:val="vi-VN"/>
              </w:rPr>
              <w:t xml:space="preserve">CÔNG TY CP ĐT&amp;XD TUẤN LINH</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p>
      <w:pPr>
        <w:spacing w:after="120" w:before="120" w:line="240"/>
        <w:ind w:firstLine="567"/>
        <w:jc w:val="both"/>
      </w:pPr>
      <w:r>
        <w:rPr>
          <w:rFonts w:ascii="Times New Roman" w:cs="Times New Roman" w:eastAsia="Times New Roman" w:hAnsi="Times New Roman"/>
          <w:b/>
          <w:bCs/>
          <w:sz w:val="26"/>
          <w:szCs w:val="26"/>
          <w:lang w:val="vi-VN"/>
        </w:rPr>
        <w:t xml:space="preserve">Hồ sơ nghiệm thu công việc xây dựng gồm:</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công việc xây dựng và các phụ lục kèm theo (nếu có);</w:t>
      </w:r>
    </w:p>
    <w:p>
      <w:pPr>
        <w:spacing w:after="120" w:before="0" w:line="240"/>
        <w:ind w:firstLine="567"/>
        <w:jc w:val="both"/>
      </w:pPr>
      <w:r>
        <w:rPr>
          <w:rFonts w:ascii="Times New Roman" w:cs="Times New Roman" w:eastAsia="Times New Roman" w:hAnsi="Times New Roman"/>
          <w:sz w:val="26"/>
          <w:szCs w:val="26"/>
          <w:lang w:val="vi-VN"/>
        </w:rPr>
        <w:t xml:space="preserve">- Bản vẽ hoàn công công việc xây dựng;</w:t>
      </w:r>
    </w:p>
    <w:p>
      <w:pPr>
        <w:spacing w:after="120" w:before="0" w:line="240"/>
        <w:ind w:firstLine="567"/>
        <w:jc w:val="both"/>
      </w:pPr>
      <w:r>
        <w:rPr>
          <w:rFonts w:ascii="Times New Roman" w:cs="Times New Roman" w:eastAsia="Times New Roman" w:hAnsi="Times New Roman"/>
          <w:sz w:val="26"/>
          <w:szCs w:val="26"/>
          <w:lang w:val="vi-VN"/>
        </w:rPr>
        <w:t xml:space="preserve">- Các tài liệu làm căn cứ để nghiệm thu.</w:t>
      </w:r>
    </w:p>
    <w:p>
      <w:pPr>
        <w:sectPr>
          <w:headerReference w:type="default" r:id="rId16"/>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BM-07 – Nghiệm thu giai đoạn / bộ phận công trình</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......../BBNT-GĐ</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Nghiệm thu giai đoạn thi công xây dựng (hoặc bộ phận công trình xây dựng) hoàn thành</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1. Đối tượng nghiệm thu: </w:t>
      </w:r>
    </w:p>
    <w:p>
      <w:pPr>
        <w:spacing w:after="120" w:before="0" w:line="240"/>
        <w:ind w:firstLine="567"/>
        <w:jc w:val="both"/>
      </w:pPr>
      <w:r>
        <w:rPr>
          <w:rFonts w:ascii="Times New Roman" w:cs="Times New Roman" w:eastAsia="Times New Roman" w:hAnsi="Times New Roman"/>
          <w:i/>
          <w:iCs/>
          <w:sz w:val="26"/>
          <w:szCs w:val="26"/>
          <w:lang w:val="vi-VN"/>
        </w:rPr>
        <w:t xml:space="preserve">(ghi rõ tên giai đoạn thi công / bộ phận công trình, phạm vi, lý trình)</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 trực tiếp nghiệm thu:</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Tư vấn giám sát trưởng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spacing w:after="120" w:before="0" w:line="240"/>
        <w:ind w:firstLine="567"/>
        <w:jc w:val="both"/>
      </w:pPr>
      <w:r>
        <w:rPr>
          <w:rFonts w:ascii="Times New Roman" w:cs="Times New Roman" w:eastAsia="Times New Roman" w:hAnsi="Times New Roman"/>
          <w:i/>
          <w:iCs/>
          <w:sz w:val="26"/>
          <w:szCs w:val="26"/>
          <w:lang w:val="vi-VN"/>
        </w:rPr>
        <w:t xml:space="preserve">(Bổ sung đại diện Chủ đầu tư, nhà thầu thiết kế nếu theo thỏa thuận giữa chủ đầu tư và các nhà thầu)</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và địa điểm nghiệm thu:</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4. Đánh giá giai đoạn thi công / bộ phận công trình:</w:t>
      </w:r>
    </w:p>
    <w:p>
      <w:pPr>
        <w:spacing w:after="120" w:before="0" w:line="240"/>
        <w:ind w:firstLine="567"/>
        <w:jc w:val="both"/>
      </w:pPr>
      <w:r>
        <w:rPr>
          <w:rFonts w:ascii="Times New Roman" w:cs="Times New Roman" w:eastAsia="Times New Roman" w:hAnsi="Times New Roman"/>
          <w:b/>
          <w:bCs/>
          <w:i/>
          <w:iCs/>
          <w:sz w:val="26"/>
          <w:szCs w:val="26"/>
          <w:lang w:val="vi-VN"/>
        </w:rPr>
        <w:t xml:space="preserve">4.1. Tài liệu làm căn cứ nghiệm thu:</w:t>
      </w:r>
    </w:p>
    <w:p>
      <w:pPr>
        <w:spacing w:after="120" w:before="0" w:line="240"/>
        <w:ind w:left="284"/>
        <w:jc w:val="both"/>
      </w:pPr>
      <w:r>
        <w:rPr>
          <w:rFonts w:ascii="Times New Roman" w:cs="Times New Roman" w:eastAsia="Times New Roman" w:hAnsi="Times New Roman"/>
          <w:sz w:val="26"/>
          <w:szCs w:val="26"/>
          <w:lang w:val="vi-VN"/>
        </w:rPr>
        <w:t xml:space="preserve">a) Quy trình kiểm tra, giám sát, nghiệm thu đã được thống nhất giữa chủ đầu tư và các nhà thầu;</w:t>
      </w:r>
    </w:p>
    <w:p>
      <w:pPr>
        <w:spacing w:after="120" w:before="0" w:line="240"/>
        <w:ind w:left="284"/>
        <w:jc w:val="both"/>
      </w:pPr>
      <w:r>
        <w:rPr>
          <w:rFonts w:ascii="Times New Roman" w:cs="Times New Roman" w:eastAsia="Times New Roman" w:hAnsi="Times New Roman"/>
          <w:sz w:val="26"/>
          <w:szCs w:val="26"/>
          <w:lang w:val="vi-VN"/>
        </w:rPr>
        <w:t xml:space="preserve">b) Phiếu yêu cầu nghiệm thu của Nhà thầu;</w:t>
      </w:r>
    </w:p>
    <w:p>
      <w:pPr>
        <w:spacing w:after="120" w:before="0" w:line="240"/>
        <w:ind w:left="284"/>
        <w:jc w:val="both"/>
      </w:pPr>
      <w:r>
        <w:rPr>
          <w:rFonts w:ascii="Times New Roman" w:cs="Times New Roman" w:eastAsia="Times New Roman" w:hAnsi="Times New Roman"/>
          <w:sz w:val="26"/>
          <w:szCs w:val="26"/>
          <w:lang w:val="vi-VN"/>
        </w:rPr>
        <w:t xml:space="preserve">c) Hồ sơ thiết kế bản vẽ thi công và những thay đổi thiết kế đã được chấp thuận;</w:t>
      </w:r>
    </w:p>
    <w:p>
      <w:pPr>
        <w:spacing w:after="120" w:before="0" w:line="240"/>
        <w:ind w:left="284"/>
        <w:jc w:val="both"/>
      </w:pPr>
      <w:r>
        <w:rPr>
          <w:rFonts w:ascii="Times New Roman" w:cs="Times New Roman" w:eastAsia="Times New Roman" w:hAnsi="Times New Roman"/>
          <w:sz w:val="26"/>
          <w:szCs w:val="26"/>
          <w:lang w:val="vi-VN"/>
        </w:rPr>
        <w:t xml:space="preserve">d) Chỉ dẫn kỹ thuật và quy chuẩn, tiêu chuẩn áp dụng;</w:t>
      </w:r>
    </w:p>
    <w:p>
      <w:pPr>
        <w:spacing w:after="120" w:before="0" w:line="240"/>
        <w:ind w:left="284"/>
        <w:jc w:val="both"/>
      </w:pPr>
      <w:r>
        <w:rPr>
          <w:rFonts w:ascii="Times New Roman" w:cs="Times New Roman" w:eastAsia="Times New Roman" w:hAnsi="Times New Roman"/>
          <w:sz w:val="26"/>
          <w:szCs w:val="26"/>
          <w:lang w:val="vi-VN"/>
        </w:rPr>
        <w:t xml:space="preserve">đ) Các biên bản nghiệm thu công việc xây dựng thuộc giai đoạn / bộ phận đã được nghiệm thu theo Điều 22 Nghị định số 207/2026/NĐ-CP;</w:t>
      </w:r>
    </w:p>
    <w:p>
      <w:pPr>
        <w:spacing w:after="120" w:before="0" w:line="240"/>
        <w:ind w:left="284"/>
        <w:jc w:val="both"/>
      </w:pPr>
      <w:r>
        <w:rPr>
          <w:rFonts w:ascii="Times New Roman" w:cs="Times New Roman" w:eastAsia="Times New Roman" w:hAnsi="Times New Roman"/>
          <w:sz w:val="26"/>
          <w:szCs w:val="26"/>
          <w:lang w:val="vi-VN"/>
        </w:rPr>
        <w:t xml:space="preserve">e) Các kết quả thí nghiệm, kiểm tra, kiểm định, quan trắc, đo đạc, thử nghiệm, chạy thử có liên quan;</w:t>
      </w:r>
    </w:p>
    <w:p>
      <w:pPr>
        <w:spacing w:after="120" w:before="0" w:line="240"/>
        <w:ind w:left="284"/>
        <w:jc w:val="both"/>
      </w:pPr>
      <w:r>
        <w:rPr>
          <w:rFonts w:ascii="Times New Roman" w:cs="Times New Roman" w:eastAsia="Times New Roman" w:hAnsi="Times New Roman"/>
          <w:sz w:val="26"/>
          <w:szCs w:val="26"/>
          <w:lang w:val="vi-VN"/>
        </w:rPr>
        <w:t xml:space="preserve">g) Bản vẽ hoàn công giai đoạn / bộ phận công trình;</w:t>
      </w:r>
    </w:p>
    <w:p>
      <w:pPr>
        <w:spacing w:after="120" w:before="0" w:line="240"/>
        <w:ind w:left="284"/>
        <w:jc w:val="both"/>
      </w:pPr>
      <w:r>
        <w:rPr>
          <w:rFonts w:ascii="Times New Roman" w:cs="Times New Roman" w:eastAsia="Times New Roman" w:hAnsi="Times New Roman"/>
          <w:sz w:val="26"/>
          <w:szCs w:val="26"/>
          <w:lang w:val="vi-VN"/>
        </w:rPr>
        <w:t xml:space="preserve">h) Nhật ký thi công xây dựng và các văn bản khác có liên quan;</w:t>
      </w:r>
    </w:p>
    <w:p>
      <w:pPr>
        <w:spacing w:after="120" w:before="0" w:line="240"/>
        <w:ind w:left="284"/>
        <w:jc w:val="both"/>
      </w:pPr>
      <w:r>
        <w:rPr>
          <w:rFonts w:ascii="Times New Roman" w:cs="Times New Roman" w:eastAsia="Times New Roman" w:hAnsi="Times New Roman"/>
          <w:sz w:val="26"/>
          <w:szCs w:val="26"/>
          <w:lang w:val="vi-VN"/>
        </w:rPr>
        <w:t xml:space="preserve">i) Điều 23 Nghị định số 207/2026/NĐ-CP ngày 15/6/2026 của Chính phủ.</w:t>
      </w:r>
    </w:p>
    <w:p>
      <w:pPr>
        <w:spacing w:after="120" w:before="0" w:line="240"/>
        <w:ind w:firstLine="567"/>
        <w:jc w:val="both"/>
      </w:pPr>
      <w:r>
        <w:rPr>
          <w:rFonts w:ascii="Times New Roman" w:cs="Times New Roman" w:eastAsia="Times New Roman" w:hAnsi="Times New Roman"/>
          <w:b/>
          <w:bCs/>
          <w:i/>
          <w:iCs/>
          <w:sz w:val="26"/>
          <w:szCs w:val="26"/>
          <w:lang w:val="vi-VN"/>
        </w:rPr>
        <w:t xml:space="preserve">4.2. Chất lượng thi công xây dựng: </w:t>
      </w:r>
      <w:r>
        <w:rPr>
          <w:rFonts w:ascii="Times New Roman" w:cs="Times New Roman" w:eastAsia="Times New Roman" w:hAnsi="Times New Roman"/>
          <w:i/>
          <w:iCs/>
          <w:sz w:val="26"/>
          <w:szCs w:val="26"/>
          <w:lang w:val="vi-VN"/>
        </w:rPr>
        <w:t xml:space="preserve">(đối chiếu với thiết kế, tiêu chuẩn, chỉ dẫn kỹ thuật)</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4.3. Khối lượng thi công xây dựng: </w:t>
      </w:r>
      <w:r>
        <w:rPr>
          <w:rFonts w:ascii="Times New Roman" w:cs="Times New Roman" w:eastAsia="Times New Roman" w:hAnsi="Times New Roman"/>
          <w:i/>
          <w:iCs/>
          <w:sz w:val="26"/>
          <w:szCs w:val="26"/>
          <w:lang w:val="vi-VN"/>
        </w:rPr>
        <w:t xml:space="preserve">(theo bảng tổng hợp khối lượng kèm theo)</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4.4. Các ý kiến khác (nếu có):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5. Kết luận:</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Chấp nhận nghiệm thu giai đoạn thi công / bộ phận công trình nêu trên, đồng ý cho triển khai giai đoạn thi công xây dựng tiếp theo.</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Không chấp nhận nghiệm thu. Yêu cầu sửa chữa, hoàn thiện và các yêu cầu khác: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(Giám sát trưởng 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(Chỉ huy trưởng 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Đinh Trọng Bình</w:t>
            </w:r>
          </w:p>
        </w:tc>
      </w:tr>
    </w:tbl>
    <w:p>
      <w:pPr>
        <w:spacing w:after="120" w:before="120" w:line="240"/>
        <w:ind w:firstLine="567"/>
        <w:jc w:val="both"/>
      </w:pPr>
      <w:r>
        <w:rPr>
          <w:rFonts w:ascii="Times New Roman" w:cs="Times New Roman" w:eastAsia="Times New Roman" w:hAnsi="Times New Roman"/>
          <w:b/>
          <w:bCs/>
          <w:sz w:val="26"/>
          <w:szCs w:val="26"/>
          <w:lang w:val="vi-VN"/>
        </w:rPr>
        <w:t xml:space="preserve">Hồ sơ nghiệm thu gồm:</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giai đoạn / bộ phận công trình và các phụ lục kèm theo;</w:t>
      </w:r>
    </w:p>
    <w:p>
      <w:pPr>
        <w:spacing w:after="120" w:before="0" w:line="240"/>
        <w:ind w:firstLine="567"/>
        <w:jc w:val="both"/>
      </w:pPr>
      <w:r>
        <w:rPr>
          <w:rFonts w:ascii="Times New Roman" w:cs="Times New Roman" w:eastAsia="Times New Roman" w:hAnsi="Times New Roman"/>
          <w:sz w:val="26"/>
          <w:szCs w:val="26"/>
          <w:lang w:val="vi-VN"/>
        </w:rPr>
        <w:t xml:space="preserve">- Bảng tổng hợp khối lượng; bản vẽ hoàn công;</w:t>
      </w:r>
    </w:p>
    <w:p>
      <w:pPr>
        <w:spacing w:after="120" w:before="0" w:line="240"/>
        <w:ind w:firstLine="567"/>
        <w:jc w:val="both"/>
      </w:pPr>
      <w:r>
        <w:rPr>
          <w:rFonts w:ascii="Times New Roman" w:cs="Times New Roman" w:eastAsia="Times New Roman" w:hAnsi="Times New Roman"/>
          <w:sz w:val="26"/>
          <w:szCs w:val="26"/>
          <w:lang w:val="vi-VN"/>
        </w:rPr>
        <w:t xml:space="preserve">- Các tài liệu làm căn cứ để nghiệm thu.</w:t>
      </w:r>
    </w:p>
    <w:p>
      <w:pPr>
        <w:sectPr>
          <w:headerReference w:type="default" r:id="rId17"/>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BM-08 – Nghiệm thu hoàn thành hạng mục / công trình</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......../BBNT-HT</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Nghiệm thu hoàn thành hạng mục công trình (công trình) xây dựng để đưa vào sử dụng</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1. Tên hạng mục công trình / công trình xây dựng được nghiệm thu:</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i/>
          <w:iCs/>
          <w:sz w:val="26"/>
          <w:szCs w:val="26"/>
          <w:lang w:val="vi-VN"/>
        </w:rPr>
        <w:t xml:space="preserve">(Ghi rõ quy mô, phạm vi, lý trình, vị trí xây dựng)</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Thời gian và địa điểm nghiệm thu:</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Thành phần ký biên bản nghiệm thu:</w:t>
      </w:r>
    </w:p>
    <w:p>
      <w:pPr>
        <w:keepNext/>
        <w:spacing w:after="120" w:before="0" w:line="240"/>
        <w:ind w:firstLine="567"/>
        <w:jc w:val="both"/>
      </w:pPr>
      <w:r>
        <w:rPr>
          <w:rFonts w:ascii="Times New Roman" w:cs="Times New Roman" w:eastAsia="Times New Roman" w:hAnsi="Times New Roman"/>
          <w:b/>
          <w:bCs/>
          <w:sz w:val="26"/>
          <w:szCs w:val="26"/>
          <w:lang w:val="vi-VN"/>
        </w:rPr>
        <w:t xml:space="preserve">3.1. Chủ đầu tư</w:t>
      </w:r>
      <w:r>
        <w:rPr>
          <w:rFonts w:ascii="Times New Roman" w:cs="Times New Roman" w:eastAsia="Times New Roman" w:hAnsi="Times New Roman"/>
          <w:b/>
          <w:bCs/>
          <w:sz w:val="26"/>
          <w:szCs w:val="26"/>
          <w:lang w:val="vi-VN"/>
        </w:rPr>
        <w:t xml:space="preserve">: UBND xã Hoằng Tiến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Người đại diện theo pháp luật (hoặc người được ủy quyền)</w:t>
      </w:r>
    </w:p>
    <w:p>
      <w:pPr>
        <w:keepNext/>
        <w:spacing w:after="120" w:before="0" w:line="240"/>
        <w:ind w:firstLine="567"/>
        <w:jc w:val="both"/>
      </w:pPr>
      <w:r>
        <w:rPr>
          <w:rFonts w:ascii="Times New Roman" w:cs="Times New Roman" w:eastAsia="Times New Roman" w:hAnsi="Times New Roman"/>
          <w:b/>
          <w:bCs/>
          <w:sz w:val="26"/>
          <w:szCs w:val="26"/>
          <w:lang w:val="vi-VN"/>
        </w:rPr>
        <w:t xml:space="preserve">3.2.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Giám đốc / người được ủy quyền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phụ trách</w:t>
      </w:r>
    </w:p>
    <w:p>
      <w:pPr>
        <w:keepNext/>
        <w:spacing w:after="120" w:before="0" w:line="240"/>
        <w:ind w:firstLine="567"/>
        <w:jc w:val="both"/>
      </w:pPr>
      <w:r>
        <w:rPr>
          <w:rFonts w:ascii="Times New Roman" w:cs="Times New Roman" w:eastAsia="Times New Roman" w:hAnsi="Times New Roman"/>
          <w:b/>
          <w:bCs/>
          <w:sz w:val="26"/>
          <w:szCs w:val="26"/>
          <w:lang w:val="vi-VN"/>
        </w:rPr>
        <w:t xml:space="preserve">3.3.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Người đại diện theo pháp luật (hoặc người được ủy quyền)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Giám sát trưởng</w:t>
      </w:r>
    </w:p>
    <w:p>
      <w:pPr>
        <w:keepNext/>
        <w:spacing w:after="120" w:before="0" w:line="240"/>
        <w:ind w:firstLine="567"/>
        <w:jc w:val="both"/>
      </w:pPr>
      <w:r>
        <w:rPr>
          <w:rFonts w:ascii="Times New Roman" w:cs="Times New Roman" w:eastAsia="Times New Roman" w:hAnsi="Times New Roman"/>
          <w:b/>
          <w:bCs/>
          <w:sz w:val="26"/>
          <w:szCs w:val="26"/>
          <w:lang w:val="vi-VN"/>
        </w:rPr>
        <w:t xml:space="preserve">3.4. Nhà thầu thi công xây dựng</w:t>
      </w:r>
      <w:r>
        <w:rPr>
          <w:rFonts w:ascii="Times New Roman" w:cs="Times New Roman" w:eastAsia="Times New Roman" w:hAnsi="Times New Roman"/>
          <w:b/>
          <w:bCs/>
          <w:sz w:val="26"/>
          <w:szCs w:val="26"/>
          <w:lang w:val="vi-VN"/>
        </w:rPr>
        <w:t xml:space="preserve">: Liên danh Công ty TNHH Hoàng Tuấn – Công ty Cổ phần Đầu tư và Xây dựng Tuấn Linh</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Nguyễn Duy Nở</w:t>
      </w:r>
      <w:r>
        <w:rPr>
          <w:rFonts w:ascii="Times New Roman" w:cs="Times New Roman" w:eastAsia="Times New Roman" w:hAnsi="Times New Roman"/>
          <w:sz w:val="26"/>
          <w:szCs w:val="26"/>
          <w:lang w:val="vi-VN"/>
        </w:rPr>
        <w:t xml:space="preserve">	Chức vụ: Giám đốc Công ty TNHH Hoàng Tuấn – đại diện liên danh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Đại diện Công ty Cổ phần Đầu tư và Xây dựng Tuấn Linh</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keepNext/>
        <w:spacing w:after="120" w:before="0" w:line="240"/>
        <w:ind w:firstLine="567"/>
        <w:jc w:val="both"/>
      </w:pPr>
      <w:r>
        <w:rPr>
          <w:rFonts w:ascii="Times New Roman" w:cs="Times New Roman" w:eastAsia="Times New Roman" w:hAnsi="Times New Roman"/>
          <w:b/>
          <w:bCs/>
          <w:sz w:val="26"/>
          <w:szCs w:val="26"/>
          <w:lang w:val="vi-VN"/>
        </w:rPr>
        <w:t xml:space="preserve">3.5. Nhà thầu thiết kế xây dựng</w:t>
      </w:r>
      <w:r>
        <w:rPr>
          <w:rFonts w:ascii="Times New Roman" w:cs="Times New Roman" w:eastAsia="Times New Roman" w:hAnsi="Times New Roman"/>
          <w:b/>
          <w:bCs/>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Người đại diện theo pháp luật (hoặc người được ủy quyền)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Chủ nhiệm thiết kế</w:t>
      </w:r>
    </w:p>
    <w:p>
      <w:pPr>
        <w:spacing w:after="120" w:before="0" w:line="240"/>
        <w:ind w:firstLine="567"/>
        <w:jc w:val="both"/>
      </w:pPr>
      <w:r>
        <w:rPr>
          <w:rFonts w:ascii="Times New Roman" w:cs="Times New Roman" w:eastAsia="Times New Roman" w:hAnsi="Times New Roman"/>
          <w:i/>
          <w:iCs/>
          <w:sz w:val="26"/>
          <w:szCs w:val="26"/>
          <w:lang w:val="vi-VN"/>
        </w:rPr>
        <w:t xml:space="preserve">(Nhà thầu thiết kế tham gia khi chủ đầu tư có yêu cầu. Trường hợp có tổng thầu, nhà thầu phụ thì bổ sung đại diện tương ứng)</w:t>
      </w:r>
    </w:p>
    <w:p>
      <w:pPr>
        <w:keepNext/>
        <w:spacing w:after="120" w:before="0" w:line="240"/>
        <w:ind w:firstLine="567"/>
        <w:jc w:val="both"/>
      </w:pPr>
      <w:r>
        <w:rPr>
          <w:rFonts w:ascii="Times New Roman" w:cs="Times New Roman" w:eastAsia="Times New Roman" w:hAnsi="Times New Roman"/>
          <w:b/>
          <w:bCs/>
          <w:sz w:val="26"/>
          <w:szCs w:val="26"/>
          <w:lang w:val="vi-VN"/>
        </w:rPr>
        <w:t xml:space="preserve">4. Đánh giá về điều kiện nghiệm thu, chất lượng hạng mục công trình / công trình:</w:t>
      </w:r>
    </w:p>
    <w:p>
      <w:pPr>
        <w:spacing w:after="120" w:before="0" w:line="240"/>
        <w:ind w:firstLine="567"/>
        <w:jc w:val="both"/>
      </w:pPr>
      <w:r>
        <w:rPr>
          <w:rFonts w:ascii="Times New Roman" w:cs="Times New Roman" w:eastAsia="Times New Roman" w:hAnsi="Times New Roman"/>
          <w:b/>
          <w:bCs/>
          <w:i/>
          <w:iCs/>
          <w:sz w:val="26"/>
          <w:szCs w:val="26"/>
          <w:lang w:val="vi-VN"/>
        </w:rPr>
        <w:t xml:space="preserve">4.1. Tài liệu làm căn cứ nghiệm thu:</w:t>
      </w:r>
    </w:p>
    <w:p>
      <w:pPr>
        <w:spacing w:after="120" w:before="0" w:line="240"/>
        <w:ind w:left="284"/>
        <w:jc w:val="both"/>
      </w:pPr>
      <w:r>
        <w:rPr>
          <w:rFonts w:ascii="Times New Roman" w:cs="Times New Roman" w:eastAsia="Times New Roman" w:hAnsi="Times New Roman"/>
          <w:sz w:val="26"/>
          <w:szCs w:val="26"/>
          <w:lang w:val="vi-VN"/>
        </w:rPr>
        <w:t xml:space="preserve">a) Hồ sơ thiết kế xây dựng được phê duyệt và các thay đổi thiết kế đã được chấp thuận;</w:t>
      </w:r>
    </w:p>
    <w:p>
      <w:pPr>
        <w:spacing w:after="120" w:before="0" w:line="240"/>
        <w:ind w:left="284"/>
        <w:jc w:val="both"/>
      </w:pPr>
      <w:r>
        <w:rPr>
          <w:rFonts w:ascii="Times New Roman" w:cs="Times New Roman" w:eastAsia="Times New Roman" w:hAnsi="Times New Roman"/>
          <w:sz w:val="26"/>
          <w:szCs w:val="26"/>
          <w:lang w:val="vi-VN"/>
        </w:rPr>
        <w:t xml:space="preserve">b) Chỉ dẫn kỹ thuật, quy chuẩn và tiêu chuẩn áp dụng;</w:t>
      </w:r>
    </w:p>
    <w:p>
      <w:pPr>
        <w:spacing w:after="120" w:before="0" w:line="240"/>
        <w:ind w:left="284"/>
        <w:jc w:val="both"/>
      </w:pPr>
      <w:r>
        <w:rPr>
          <w:rFonts w:ascii="Times New Roman" w:cs="Times New Roman" w:eastAsia="Times New Roman" w:hAnsi="Times New Roman"/>
          <w:sz w:val="26"/>
          <w:szCs w:val="26"/>
          <w:lang w:val="vi-VN"/>
        </w:rPr>
        <w:t xml:space="preserve">c) Các biên bản nghiệm thu vật liệu, công việc xây dựng, giai đoạn thi công / bộ phận công trình;</w:t>
      </w:r>
    </w:p>
    <w:p>
      <w:pPr>
        <w:spacing w:after="120" w:before="0" w:line="240"/>
        <w:ind w:left="284"/>
        <w:jc w:val="both"/>
      </w:pPr>
      <w:r>
        <w:rPr>
          <w:rFonts w:ascii="Times New Roman" w:cs="Times New Roman" w:eastAsia="Times New Roman" w:hAnsi="Times New Roman"/>
          <w:sz w:val="26"/>
          <w:szCs w:val="26"/>
          <w:lang w:val="vi-VN"/>
        </w:rPr>
        <w:t xml:space="preserve">d) Kết quả thí nghiệm, quan trắc, đo đạc, kiểm định, thử nghiệm, chạy thử (nếu có);</w:t>
      </w:r>
    </w:p>
    <w:p>
      <w:pPr>
        <w:spacing w:after="120" w:before="0" w:line="240"/>
        <w:ind w:left="284"/>
        <w:jc w:val="both"/>
      </w:pPr>
      <w:r>
        <w:rPr>
          <w:rFonts w:ascii="Times New Roman" w:cs="Times New Roman" w:eastAsia="Times New Roman" w:hAnsi="Times New Roman"/>
          <w:sz w:val="26"/>
          <w:szCs w:val="26"/>
          <w:lang w:val="vi-VN"/>
        </w:rPr>
        <w:t xml:space="preserve">đ) Bản vẽ hoàn công hạng mục công trình / công trình;</w:t>
      </w:r>
    </w:p>
    <w:p>
      <w:pPr>
        <w:spacing w:after="120" w:before="0" w:line="240"/>
        <w:ind w:left="284"/>
        <w:jc w:val="both"/>
      </w:pPr>
      <w:r>
        <w:rPr>
          <w:rFonts w:ascii="Times New Roman" w:cs="Times New Roman" w:eastAsia="Times New Roman" w:hAnsi="Times New Roman"/>
          <w:sz w:val="26"/>
          <w:szCs w:val="26"/>
          <w:lang w:val="vi-VN"/>
        </w:rPr>
        <w:t xml:space="preserve">e) Hồ sơ hoàn thành công trình theo Phụ lục VII Nghị định số 207/2026/NĐ-CP;</w:t>
      </w:r>
    </w:p>
    <w:p>
      <w:pPr>
        <w:spacing w:after="120" w:before="0" w:line="240"/>
        <w:ind w:left="284"/>
        <w:jc w:val="both"/>
      </w:pPr>
      <w:r>
        <w:rPr>
          <w:rFonts w:ascii="Times New Roman" w:cs="Times New Roman" w:eastAsia="Times New Roman" w:hAnsi="Times New Roman"/>
          <w:sz w:val="26"/>
          <w:szCs w:val="26"/>
          <w:lang w:val="vi-VN"/>
        </w:rPr>
        <w:t xml:space="preserve">g) Văn bản chấp thuận của cơ quan có thẩm quyền về phòng cháy chữa cháy, môi trường, an toàn vận hành (nếu thuộc đối tượng);</w:t>
      </w:r>
    </w:p>
    <w:p>
      <w:pPr>
        <w:spacing w:after="120" w:before="0" w:line="240"/>
        <w:ind w:left="284"/>
        <w:jc w:val="both"/>
      </w:pPr>
      <w:r>
        <w:rPr>
          <w:rFonts w:ascii="Times New Roman" w:cs="Times New Roman" w:eastAsia="Times New Roman" w:hAnsi="Times New Roman"/>
          <w:sz w:val="26"/>
          <w:szCs w:val="26"/>
          <w:lang w:val="vi-VN"/>
        </w:rPr>
        <w:t xml:space="preserve">h) Điều 24 Nghị định số 207/2026/NĐ-CP ngày 15/6/2026 của Chính phủ.</w:t>
      </w:r>
    </w:p>
    <w:p>
      <w:pPr>
        <w:spacing w:after="120" w:before="0" w:line="240"/>
        <w:ind w:firstLine="567"/>
        <w:jc w:val="both"/>
      </w:pPr>
      <w:r>
        <w:rPr>
          <w:rFonts w:ascii="Times New Roman" w:cs="Times New Roman" w:eastAsia="Times New Roman" w:hAnsi="Times New Roman"/>
          <w:b/>
          <w:bCs/>
          <w:i/>
          <w:iCs/>
          <w:sz w:val="26"/>
          <w:szCs w:val="26"/>
          <w:lang w:val="vi-VN"/>
        </w:rPr>
        <w:t xml:space="preserve">4.2. Điều kiện nghiệm thu: </w:t>
      </w:r>
      <w:r>
        <w:rPr>
          <w:rFonts w:ascii="Times New Roman" w:cs="Times New Roman" w:eastAsia="Times New Roman" w:hAnsi="Times New Roman"/>
          <w:i/>
          <w:iCs/>
          <w:sz w:val="26"/>
          <w:szCs w:val="26"/>
          <w:lang w:val="vi-VN"/>
        </w:rPr>
        <w:t xml:space="preserve">(các công việc đã thi công theo thiết kế; kết quả thí nghiệm, kiểm định, quan trắc đáp ứng yêu cầu kỹ thuật; hồ sơ hoàn thành đầy đủ)</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4.3. Chất lượng hạng mục công trình / công trình: </w:t>
      </w:r>
      <w:r>
        <w:rPr>
          <w:rFonts w:ascii="Times New Roman" w:cs="Times New Roman" w:eastAsia="Times New Roman" w:hAnsi="Times New Roman"/>
          <w:i/>
          <w:iCs/>
          <w:sz w:val="26"/>
          <w:szCs w:val="26"/>
          <w:lang w:val="vi-VN"/>
        </w:rPr>
        <w:t xml:space="preserve">(đối chiếu với thiết kế, quy chuẩn, tiêu chuẩn và yêu cầu kỹ thuật)</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4.4. Khối lượng hoàn thành: </w:t>
      </w:r>
      <w:r>
        <w:rPr>
          <w:rFonts w:ascii="Times New Roman" w:cs="Times New Roman" w:eastAsia="Times New Roman" w:hAnsi="Times New Roman"/>
          <w:i/>
          <w:iCs/>
          <w:sz w:val="26"/>
          <w:szCs w:val="26"/>
          <w:lang w:val="vi-VN"/>
        </w:rPr>
        <w:t xml:space="preserve">(theo bảng tổng hợp khối lượng kèm theo)</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i/>
          <w:iCs/>
          <w:sz w:val="26"/>
          <w:szCs w:val="26"/>
          <w:lang w:val="vi-VN"/>
        </w:rPr>
        <w:t xml:space="preserve">4.5. Các ý kiến khác (nếu có):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5. Kết luận:</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Chấp nhận nghiệm thu hoàn thành hạng mục công trình / công trình để đưa vào sử dụng.</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Chấp nhận nghiệm thu có điều kiện: công trình cơ bản hoàn thành, còn các tồn tại không ảnh hưởng đến khả năng chịu lực, tuổi thọ, công năng sử dụng và an toàn khai thác (chi tiết tồn tại, biện pháp và thời hạn khắc phục tại Phụ lục kèm theo).</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Không chấp nhận nghiệm thu. Lý do và yêu cầu sửa chữa, hoàn thiện: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6. Thời điểm bắt đầu tính thời gian bảo hành: </w:t>
      </w:r>
      <w:r>
        <w:rPr>
          <w:rFonts w:ascii="Times New Roman" w:cs="Times New Roman" w:eastAsia="Times New Roman" w:hAnsi="Times New Roman"/>
          <w:sz w:val="26"/>
          <w:szCs w:val="26"/>
          <w:lang w:val="vi-VN"/>
        </w:rPr>
        <w:t xml:space="preserve">từ ngày ...../...../2026. Thời gian bảo hành: ......... tháng (theo hợp đồng và quy định).</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CHỦ ĐẦU TƯ</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ĐẠI DIỆN LIÊN DANH NHÀ THẦU</w:t>
            </w:r>
          </w:p>
          <w:p>
            <w:pPr>
              <w:spacing w:after="0" w:before="0" w:line="240"/>
              <w:jc w:val="center"/>
            </w:pPr>
            <w:r>
              <w:rPr>
                <w:rFonts w:ascii="Times New Roman" w:cs="Times New Roman" w:eastAsia="Times New Roman" w:hAnsi="Times New Roman"/>
                <w:b/>
                <w:bCs/>
                <w:sz w:val="26"/>
                <w:szCs w:val="26"/>
                <w:lang w:val="vi-VN"/>
              </w:rPr>
              <w:t xml:space="preserve">CÔNG TY TNHH HOÀNG TUẤN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Nguyễn Duy Nở</w:t>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THIẾT KẾ</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 </w:t>
            </w:r>
          </w:p>
          <w:p>
            <w:pPr>
              <w:spacing w:after="0" w:before="0" w:line="240"/>
              <w:jc w:val="center"/>
            </w:pPr>
            <w:r>
              <w:rPr>
                <w:rFonts w:ascii="Times New Roman" w:cs="Times New Roman" w:eastAsia="Times New Roman" w:hAnsi="Times New Roman"/>
                <w:i/>
                <w:iCs/>
                <w:sz w:val="26"/>
                <w:szCs w:val="26"/>
                <w:lang w:val="vi-VN"/>
              </w:rPr>
              <w:t xml:space="preserve"> </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p>
      <w:pPr>
        <w:spacing w:after="120" w:before="120" w:line="240"/>
        <w:ind w:firstLine="567"/>
        <w:jc w:val="both"/>
      </w:pPr>
      <w:r>
        <w:rPr>
          <w:rFonts w:ascii="Times New Roman" w:cs="Times New Roman" w:eastAsia="Times New Roman" w:hAnsi="Times New Roman"/>
          <w:b/>
          <w:bCs/>
          <w:sz w:val="26"/>
          <w:szCs w:val="26"/>
          <w:lang w:val="vi-VN"/>
        </w:rPr>
        <w:t xml:space="preserve">Hồ sơ nghiệm thu gồm:</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hoàn thành và các phụ lục kèm theo (bảng tổng hợp khối lượng, danh mục tồn tại nếu có);</w:t>
      </w:r>
    </w:p>
    <w:p>
      <w:pPr>
        <w:spacing w:after="120" w:before="0" w:line="240"/>
        <w:ind w:firstLine="567"/>
        <w:jc w:val="both"/>
      </w:pPr>
      <w:r>
        <w:rPr>
          <w:rFonts w:ascii="Times New Roman" w:cs="Times New Roman" w:eastAsia="Times New Roman" w:hAnsi="Times New Roman"/>
          <w:sz w:val="26"/>
          <w:szCs w:val="26"/>
          <w:lang w:val="vi-VN"/>
        </w:rPr>
        <w:t xml:space="preserve">- Hồ sơ hoàn thành công trình theo danh mục BM-15;</w:t>
      </w:r>
    </w:p>
    <w:p>
      <w:pPr>
        <w:spacing w:after="120" w:before="0" w:line="240"/>
        <w:ind w:firstLine="567"/>
        <w:jc w:val="both"/>
      </w:pPr>
      <w:r>
        <w:rPr>
          <w:rFonts w:ascii="Times New Roman" w:cs="Times New Roman" w:eastAsia="Times New Roman" w:hAnsi="Times New Roman"/>
          <w:sz w:val="26"/>
          <w:szCs w:val="26"/>
          <w:lang w:val="vi-VN"/>
        </w:rPr>
        <w:t xml:space="preserve">- Các tài liệu làm căn cứ để nghiệm thu.</w:t>
      </w:r>
    </w:p>
    <w:p>
      <w:pPr>
        <w:spacing w:after="120" w:before="80" w:line="240"/>
        <w:ind w:firstLine="567"/>
        <w:jc w:val="both"/>
      </w:pPr>
      <w:r>
        <w:rPr>
          <w:rFonts w:ascii="Times New Roman" w:cs="Times New Roman" w:eastAsia="Times New Roman" w:hAnsi="Times New Roman"/>
          <w:i/>
          <w:iCs/>
          <w:sz w:val="26"/>
          <w:szCs w:val="26"/>
          <w:lang w:val="vi-VN"/>
        </w:rPr>
        <w:t xml:space="preserve">Ghi chú: Đối với công trình thuộc đối tượng kiểm tra công tác nghiệm thu, chủ đầu tư chỉ đưa công trình vào sử dụng sau khi có văn bản thông báo kết quả kiểm tra của cơ quan chuyên môn về xây dựng theo quy định. Cơ quan chuyên môn không ký biên bản này.</w:t>
      </w:r>
    </w:p>
    <w:p>
      <w:pPr>
        <w:sectPr>
          <w:headerReference w:type="default" r:id="rId18"/>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BM-09 – Bàn giao công trình đưa vào sử dụng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......../BBBG</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Bàn giao hạng mục công trình (công trình) xây dựng đưa vào sử dụng</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1. Đối tượng bàn giao: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w:t>
      </w:r>
    </w:p>
    <w:p>
      <w:pPr>
        <w:spacing w:after="120" w:before="0" w:line="240"/>
        <w:ind w:firstLine="567"/>
        <w:jc w:val="both"/>
      </w:pPr>
      <w:r>
        <w:rPr>
          <w:rFonts w:ascii="Times New Roman" w:cs="Times New Roman" w:eastAsia="Times New Roman" w:hAnsi="Times New Roman"/>
          <w:b/>
          <w:bCs/>
          <w:sz w:val="26"/>
          <w:szCs w:val="26"/>
          <w:lang w:val="vi-VN"/>
        </w:rPr>
        <w:t xml:space="preserve">2.1. Bên giao:</w:t>
      </w:r>
    </w:p>
    <w:p>
      <w:pPr>
        <w:keepNext/>
        <w:spacing w:after="120" w:before="0" w:line="240"/>
        <w:ind w:firstLine="567"/>
        <w:jc w:val="both"/>
      </w:pPr>
      <w:r>
        <w:rPr>
          <w:rFonts w:ascii="Times New Roman" w:cs="Times New Roman" w:eastAsia="Times New Roman" w:hAnsi="Times New Roman"/>
          <w:b/>
          <w:bCs/>
          <w:sz w:val="26"/>
          <w:szCs w:val="26"/>
          <w:lang w:val="vi-VN"/>
        </w:rPr>
        <w:t xml:space="preserve">- Chủ đầu tư</w:t>
      </w:r>
      <w:r>
        <w:rPr>
          <w:rFonts w:ascii="Times New Roman" w:cs="Times New Roman" w:eastAsia="Times New Roman" w:hAnsi="Times New Roman"/>
          <w:b/>
          <w:bCs/>
          <w:sz w:val="26"/>
          <w:szCs w:val="26"/>
          <w:lang w:val="vi-VN"/>
        </w:rPr>
        <w:t xml:space="preserve">: UBND xã Hoằng Tiến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 Nhà thầu thi công</w:t>
      </w:r>
      <w:r>
        <w:rPr>
          <w:rFonts w:ascii="Times New Roman" w:cs="Times New Roman" w:eastAsia="Times New Roman" w:hAnsi="Times New Roman"/>
          <w:b/>
          <w:bCs/>
          <w:sz w:val="26"/>
          <w:szCs w:val="26"/>
          <w:lang w:val="vi-VN"/>
        </w:rPr>
        <w:t xml:space="preserve">: Liên danh Công ty TNHH Hoàng Tuấn – Công ty Cổ phần Đầu tư và Xây dựng Tuấn Linh</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Nguyễn Duy Nở</w:t>
      </w:r>
      <w:r>
        <w:rPr>
          <w:rFonts w:ascii="Times New Roman" w:cs="Times New Roman" w:eastAsia="Times New Roman" w:hAnsi="Times New Roman"/>
          <w:sz w:val="26"/>
          <w:szCs w:val="26"/>
          <w:lang w:val="vi-VN"/>
        </w:rPr>
        <w:t xml:space="preserve">	Chức vụ: Giám đốc Công ty TNHH Hoàng Tuấn – đại diện liên danh</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w:t>
      </w:r>
    </w:p>
    <w:p>
      <w:pPr>
        <w:keepNext/>
        <w:spacing w:after="120" w:before="0" w:line="240"/>
        <w:ind w:firstLine="567"/>
        <w:jc w:val="both"/>
      </w:pPr>
      <w:r>
        <w:rPr>
          <w:rFonts w:ascii="Times New Roman" w:cs="Times New Roman" w:eastAsia="Times New Roman" w:hAnsi="Times New Roman"/>
          <w:b/>
          <w:bCs/>
          <w:sz w:val="26"/>
          <w:szCs w:val="26"/>
          <w:lang w:val="vi-VN"/>
        </w:rPr>
        <w:t xml:space="preserve">- Tư vấn giám sát (chứng kiến)</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2.2. Bên nhận:</w:t>
      </w:r>
    </w:p>
    <w:p>
      <w:pPr>
        <w:keepNext/>
        <w:spacing w:after="120" w:before="0" w:line="240"/>
        <w:ind w:firstLine="567"/>
        <w:jc w:val="both"/>
      </w:pPr>
      <w:r>
        <w:rPr>
          <w:rFonts w:ascii="Times New Roman" w:cs="Times New Roman" w:eastAsia="Times New Roman" w:hAnsi="Times New Roman"/>
          <w:b/>
          <w:bCs/>
          <w:sz w:val="26"/>
          <w:szCs w:val="26"/>
          <w:lang w:val="vi-VN"/>
        </w:rPr>
        <w:t xml:space="preserve">- Đơn vị quản lý, sử dụng / khai thác công trình</w:t>
      </w:r>
      <w:r>
        <w:rPr>
          <w:rFonts w:ascii="Times New Roman" w:cs="Times New Roman" w:eastAsia="Times New Roman" w:hAnsi="Times New Roman"/>
          <w:b/>
          <w:bCs/>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địa điểm:</w:t>
      </w:r>
    </w:p>
    <w:p>
      <w:pPr>
        <w:spacing w:after="120" w:before="0" w:line="240"/>
        <w:ind w:left="284"/>
        <w:jc w:val="both"/>
      </w:pPr>
      <w:r>
        <w:rPr>
          <w:rFonts w:ascii="Times New Roman" w:cs="Times New Roman" w:eastAsia="Times New Roman" w:hAnsi="Times New Roman"/>
          <w:sz w:val="26"/>
          <w:szCs w:val="26"/>
          <w:lang w:val="vi-VN"/>
        </w:rPr>
        <w:t xml:space="preserve">Bắt đầu: ..... giờ ..... phút, ngày ..... tháng ..... năm 2026.</w:t>
      </w:r>
    </w:p>
    <w:p>
      <w:pPr>
        <w:spacing w:after="120" w:before="0" w:line="240"/>
        <w:ind w:left="284"/>
        <w:jc w:val="both"/>
      </w:pPr>
      <w:r>
        <w:rPr>
          <w:rFonts w:ascii="Times New Roman" w:cs="Times New Roman" w:eastAsia="Times New Roman" w:hAnsi="Times New Roman"/>
          <w:sz w:val="26"/>
          <w:szCs w:val="26"/>
          <w:lang w:val="vi-VN"/>
        </w:rPr>
        <w:t xml:space="preserve">Kết thúc: ..... giờ ..... phút, ngày ..... tháng ..... năm 2026.</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Tại: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4. Căn cứ bàn giao:</w:t>
      </w:r>
    </w:p>
    <w:p>
      <w:pPr>
        <w:spacing w:after="120" w:before="0" w:line="240"/>
        <w:ind w:firstLine="567"/>
        <w:jc w:val="both"/>
      </w:pPr>
      <w:r>
        <w:rPr>
          <w:rFonts w:ascii="Times New Roman" w:cs="Times New Roman" w:eastAsia="Times New Roman" w:hAnsi="Times New Roman"/>
          <w:sz w:val="26"/>
          <w:szCs w:val="26"/>
          <w:lang w:val="vi-VN"/>
        </w:rPr>
        <w:t xml:space="preserve">- Biên bản nghiệm thu hoàn thành hạng mục công trình / công trình số ......../BBNT-HT ngày ...../...../2026;</w:t>
      </w:r>
    </w:p>
    <w:p>
      <w:pPr>
        <w:spacing w:after="120" w:before="0" w:line="240"/>
        <w:ind w:firstLine="567"/>
        <w:jc w:val="both"/>
      </w:pPr>
      <w:r>
        <w:rPr>
          <w:rFonts w:ascii="Times New Roman" w:cs="Times New Roman" w:eastAsia="Times New Roman" w:hAnsi="Times New Roman"/>
          <w:sz w:val="26"/>
          <w:szCs w:val="26"/>
          <w:lang w:val="vi-VN"/>
        </w:rPr>
        <w:t xml:space="preserve">- Văn bản thông báo kết quả kiểm tra công tác nghiệm thu của cơ quan chuyên môn về xây dựng số ......... ngày ......... (nếu thuộc đối tượng).</w:t>
      </w:r>
    </w:p>
    <w:p>
      <w:pPr>
        <w:keepNext/>
        <w:spacing w:after="120" w:before="0" w:line="240"/>
        <w:ind w:firstLine="567"/>
        <w:jc w:val="both"/>
      </w:pPr>
      <w:r>
        <w:rPr>
          <w:rFonts w:ascii="Times New Roman" w:cs="Times New Roman" w:eastAsia="Times New Roman" w:hAnsi="Times New Roman"/>
          <w:b/>
          <w:bCs/>
          <w:sz w:val="26"/>
          <w:szCs w:val="26"/>
          <w:lang w:val="vi-VN"/>
        </w:rPr>
        <w:t xml:space="preserve">5. Nội dung bàn giao:</w:t>
      </w:r>
    </w:p>
    <w:p>
      <w:pPr>
        <w:spacing w:after="120" w:before="0" w:line="240"/>
        <w:ind w:firstLine="567"/>
        <w:jc w:val="both"/>
      </w:pPr>
      <w:r>
        <w:rPr>
          <w:rFonts w:ascii="Times New Roman" w:cs="Times New Roman" w:eastAsia="Times New Roman" w:hAnsi="Times New Roman"/>
          <w:sz w:val="26"/>
          <w:szCs w:val="26"/>
          <w:lang w:val="vi-VN"/>
        </w:rPr>
        <w:t xml:space="preserve">a) Hiện trạng hạng mục công trình / công trình: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sz w:val="26"/>
          <w:szCs w:val="26"/>
          <w:lang w:val="vi-VN"/>
        </w:rPr>
        <w:t xml:space="preserve">b) Hồ sơ bàn giao: hồ sơ hoàn công; quy trình vận hành, quy trình bảo trì công trình; danh mục thiết bị, phụ tùng, vật tư dự trữ (nếu có); hồ sơ phục vụ quản lý, sử dụng công trình.</w:t>
      </w:r>
    </w:p>
    <w:p>
      <w:pPr>
        <w:spacing w:after="120" w:before="0" w:line="240"/>
        <w:ind w:firstLine="567"/>
        <w:jc w:val="both"/>
      </w:pPr>
      <w:r>
        <w:rPr>
          <w:rFonts w:ascii="Times New Roman" w:cs="Times New Roman" w:eastAsia="Times New Roman" w:hAnsi="Times New Roman"/>
          <w:sz w:val="26"/>
          <w:szCs w:val="26"/>
          <w:lang w:val="vi-VN"/>
        </w:rPr>
        <w:t xml:space="preserve">c) Các tồn tại cần tiếp tục khắc phục trong thời gian bảo hành (nếu có):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6. Trách nhiệm các bên sau bàn giao:</w:t>
      </w:r>
    </w:p>
    <w:p>
      <w:pPr>
        <w:spacing w:after="120" w:before="0" w:line="240"/>
        <w:ind w:firstLine="567"/>
        <w:jc w:val="both"/>
      </w:pPr>
      <w:r>
        <w:rPr>
          <w:rFonts w:ascii="Times New Roman" w:cs="Times New Roman" w:eastAsia="Times New Roman" w:hAnsi="Times New Roman"/>
          <w:sz w:val="26"/>
          <w:szCs w:val="26"/>
          <w:lang w:val="vi-VN"/>
        </w:rPr>
        <w:t xml:space="preserve">- Bên nhận chịu trách nhiệm quản lý, sử dụng, vận hành và bảo trì công trình kể từ ngày bàn giao theo quy trình bảo trì được phê duyệt.</w:t>
      </w:r>
    </w:p>
    <w:p>
      <w:pPr>
        <w:spacing w:after="120" w:before="0" w:line="240"/>
        <w:ind w:firstLine="567"/>
        <w:jc w:val="both"/>
      </w:pPr>
      <w:r>
        <w:rPr>
          <w:rFonts w:ascii="Times New Roman" w:cs="Times New Roman" w:eastAsia="Times New Roman" w:hAnsi="Times New Roman"/>
          <w:sz w:val="26"/>
          <w:szCs w:val="26"/>
          <w:lang w:val="vi-VN"/>
        </w:rPr>
        <w:t xml:space="preserve">- Nhà thầu thi công thực hiện nghĩa vụ bảo hành công trình theo hợp đồng và quy định của Nghị định số 207/2026/NĐ-CP.</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CHỦ ĐẦU TƯ</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ĐẠI DIỆN LIÊN DANH NHÀ THẦU</w:t>
            </w:r>
          </w:p>
          <w:p>
            <w:pPr>
              <w:spacing w:after="0" w:before="0" w:line="240"/>
              <w:jc w:val="center"/>
            </w:pPr>
            <w:r>
              <w:rPr>
                <w:rFonts w:ascii="Times New Roman" w:cs="Times New Roman" w:eastAsia="Times New Roman" w:hAnsi="Times New Roman"/>
                <w:b/>
                <w:bCs/>
                <w:sz w:val="26"/>
                <w:szCs w:val="26"/>
                <w:lang w:val="vi-VN"/>
              </w:rPr>
              <w:t xml:space="preserve">CÔNG TY TNHH HOÀNG TUẤN</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Nguyễn Duy Nở</w:t>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ĐƠN VỊ TIẾP NHẬN QUẢN LÝ, SỬ DỤNG</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 </w:t>
            </w:r>
          </w:p>
          <w:p>
            <w:pPr>
              <w:spacing w:after="0" w:before="0" w:line="240"/>
              <w:jc w:val="center"/>
            </w:pPr>
            <w:r>
              <w:rPr>
                <w:rFonts w:ascii="Times New Roman" w:cs="Times New Roman" w:eastAsia="Times New Roman" w:hAnsi="Times New Roman"/>
                <w:i/>
                <w:iCs/>
                <w:sz w:val="26"/>
                <w:szCs w:val="26"/>
                <w:lang w:val="vi-VN"/>
              </w:rPr>
              <w:t xml:space="preserve"> </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p>
      <w:pPr>
        <w:sectPr>
          <w:headerReference w:type="default" r:id="rId19"/>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BM-10 – Xác nhận khối lượng hoàn thành</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......../XNKL</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BẢNG XÁC NHẬN</w:t>
      </w:r>
    </w:p>
    <w:p>
      <w:pPr>
        <w:spacing w:after="0" w:before="0" w:line="240"/>
        <w:jc w:val="center"/>
      </w:pPr>
      <w:r>
        <w:rPr>
          <w:rFonts w:ascii="Times New Roman" w:cs="Times New Roman" w:eastAsia="Times New Roman" w:hAnsi="Times New Roman"/>
          <w:b/>
          <w:bCs/>
          <w:sz w:val="26"/>
          <w:szCs w:val="26"/>
          <w:lang w:val="vi-VN"/>
        </w:rPr>
        <w:t xml:space="preserve">Khối lượng hoàn thành theo hợp đồng (đề nghị thanh toán đợt .....)</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spacing w:after="120" w:before="0" w:line="240"/>
        <w:ind w:firstLine="567"/>
        <w:jc w:val="both"/>
      </w:pPr>
      <w:r>
        <w:rPr>
          <w:rFonts w:ascii="Times New Roman" w:cs="Times New Roman" w:eastAsia="Times New Roman" w:hAnsi="Times New Roman"/>
          <w:b/>
          <w:bCs/>
          <w:sz w:val="26"/>
          <w:szCs w:val="26"/>
          <w:lang w:val="vi-VN"/>
        </w:rPr>
        <w:t xml:space="preserve">Hợp đồng: </w:t>
      </w:r>
      <w:r>
        <w:rPr>
          <w:rFonts w:ascii="Times New Roman" w:cs="Times New Roman" w:eastAsia="Times New Roman" w:hAnsi="Times New Roman"/>
          <w:sz w:val="26"/>
          <w:szCs w:val="26"/>
          <w:lang w:val="vi-VN"/>
        </w:rPr>
        <w:t xml:space="preserve">Hợp đồng thi công xây dựng số 02/2026/HĐ-TCXD ngày 23/7/2026 giữa UBND xã Hoằng Tiến và Liên danh Công ty TNHH Hoàng Tuấn – Công ty Cổ phần Đầu tư và Xây dựng Tuấn Linh.</w:t>
      </w:r>
    </w:p>
    <w:p>
      <w:pPr>
        <w:spacing w:after="120" w:before="0" w:line="240"/>
        <w:ind w:firstLine="567"/>
        <w:jc w:val="both"/>
      </w:pPr>
      <w:r>
        <w:rPr>
          <w:rFonts w:ascii="Times New Roman" w:cs="Times New Roman" w:eastAsia="Times New Roman" w:hAnsi="Times New Roman"/>
          <w:b/>
          <w:bCs/>
          <w:sz w:val="26"/>
          <w:szCs w:val="26"/>
          <w:lang w:val="vi-VN"/>
        </w:rPr>
        <w:t xml:space="preserve">Thời kỳ xác nhận: </w:t>
      </w:r>
      <w:r>
        <w:rPr>
          <w:rFonts w:ascii="Times New Roman" w:cs="Times New Roman" w:eastAsia="Times New Roman" w:hAnsi="Times New Roman"/>
          <w:sz w:val="26"/>
          <w:szCs w:val="26"/>
          <w:lang w:val="vi-VN"/>
        </w:rPr>
        <w:t xml:space="preserve">từ ngày ...../...../2026 đến ngày ...../...../2026.</w:t>
      </w:r>
    </w:p>
    <w:p>
      <w:pPr>
        <w:keepNext/>
        <w:spacing w:after="120" w:before="0" w:line="240"/>
        <w:ind w:firstLine="567"/>
        <w:jc w:val="both"/>
      </w:pPr>
      <w:r>
        <w:rPr>
          <w:rFonts w:ascii="Times New Roman" w:cs="Times New Roman" w:eastAsia="Times New Roman" w:hAnsi="Times New Roman"/>
          <w:b/>
          <w:bCs/>
          <w:sz w:val="26"/>
          <w:szCs w:val="26"/>
          <w:lang w:val="vi-VN"/>
        </w:rPr>
        <w:t xml:space="preserve">1. Căn cứ xác định khối lượng:</w:t>
      </w:r>
    </w:p>
    <w:p>
      <w:pPr>
        <w:spacing w:after="120" w:before="0" w:line="240"/>
        <w:ind w:firstLine="567"/>
        <w:jc w:val="both"/>
      </w:pPr>
      <w:r>
        <w:rPr>
          <w:rFonts w:ascii="Times New Roman" w:cs="Times New Roman" w:eastAsia="Times New Roman" w:hAnsi="Times New Roman"/>
          <w:sz w:val="26"/>
          <w:szCs w:val="26"/>
          <w:lang w:val="vi-VN"/>
        </w:rPr>
        <w:t xml:space="preserve">- Hợp đồng thi công xây dựng và các phụ lục hợp đồng;</w:t>
      </w:r>
    </w:p>
    <w:p>
      <w:pPr>
        <w:spacing w:after="120" w:before="0" w:line="240"/>
        <w:ind w:firstLine="567"/>
        <w:jc w:val="both"/>
      </w:pPr>
      <w:r>
        <w:rPr>
          <w:rFonts w:ascii="Times New Roman" w:cs="Times New Roman" w:eastAsia="Times New Roman" w:hAnsi="Times New Roman"/>
          <w:sz w:val="26"/>
          <w:szCs w:val="26"/>
          <w:lang w:val="vi-VN"/>
        </w:rPr>
        <w:t xml:space="preserve">- Các biên bản nghiệm thu công việc / giai đoạn / hoàn thành đã được ký số: ...........................................;</w:t>
      </w:r>
    </w:p>
    <w:p>
      <w:pPr>
        <w:spacing w:after="120" w:before="0" w:line="240"/>
        <w:ind w:firstLine="567"/>
        <w:jc w:val="both"/>
      </w:pPr>
      <w:r>
        <w:rPr>
          <w:rFonts w:ascii="Times New Roman" w:cs="Times New Roman" w:eastAsia="Times New Roman" w:hAnsi="Times New Roman"/>
          <w:sz w:val="26"/>
          <w:szCs w:val="26"/>
          <w:lang w:val="vi-VN"/>
        </w:rPr>
        <w:t xml:space="preserve">- Bản vẽ hoàn công và hồ sơ thiết kế được duyệt.</w:t>
      </w:r>
    </w:p>
    <w:p>
      <w:pPr>
        <w:keepNext/>
        <w:spacing w:after="120" w:before="0" w:line="240"/>
        <w:ind w:firstLine="567"/>
        <w:jc w:val="both"/>
      </w:pPr>
      <w:r>
        <w:rPr>
          <w:rFonts w:ascii="Times New Roman" w:cs="Times New Roman" w:eastAsia="Times New Roman" w:hAnsi="Times New Roman"/>
          <w:b/>
          <w:bCs/>
          <w:sz w:val="26"/>
          <w:szCs w:val="26"/>
          <w:lang w:val="vi-VN"/>
        </w:rPr>
        <w:t xml:space="preserve">2. Bảng khối lượng hoàn thành:</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04"/>
        <w:gridCol w:w="2621"/>
        <w:gridCol w:w="806"/>
        <w:gridCol w:w="1210"/>
        <w:gridCol w:w="1310"/>
        <w:gridCol w:w="1310"/>
        <w:gridCol w:w="1311"/>
      </w:tblGrid>
      <w:tr>
        <w:trPr>
          <w:tblHeader/>
        </w:trPr>
        <w:tc>
          <w:tcPr>
            <w:tcW w:type="dxa" w:w="50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62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công việc</w:t>
            </w:r>
          </w:p>
        </w:tc>
        <w:tc>
          <w:tcPr>
            <w:tcW w:type="dxa" w:w="80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Đơn vị</w:t>
            </w:r>
          </w:p>
        </w:tc>
        <w:tc>
          <w:tcPr>
            <w:tcW w:type="dxa" w:w="1210"/>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KL theo hợp đồng</w:t>
            </w:r>
          </w:p>
        </w:tc>
        <w:tc>
          <w:tcPr>
            <w:tcW w:type="dxa" w:w="1310"/>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Lũy kế đến hết kỳ trước</w:t>
            </w:r>
          </w:p>
        </w:tc>
        <w:tc>
          <w:tcPr>
            <w:tcW w:type="dxa" w:w="1310"/>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Thực hiện kỳ này</w:t>
            </w:r>
          </w:p>
        </w:tc>
        <w:tc>
          <w:tcPr>
            <w:tcW w:type="dxa" w:w="1311"/>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Lũy kế đến hết kỳ này</w:t>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8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8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8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0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
            </w:r>
          </w:p>
        </w:tc>
        <w:tc>
          <w:tcPr>
            <w:tcW w:type="dxa" w:w="262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Khối lượng phát sinh (nếu có)</w:t>
            </w:r>
          </w:p>
        </w:tc>
        <w:tc>
          <w:tcPr>
            <w:tcW w:type="dxa" w:w="80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0"/>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311"/>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keepNext/>
        <w:spacing w:after="120" w:before="0" w:line="240"/>
        <w:ind w:firstLine="567"/>
        <w:jc w:val="both"/>
      </w:pPr>
      <w:r>
        <w:rPr>
          <w:rFonts w:ascii="Times New Roman" w:cs="Times New Roman" w:eastAsia="Times New Roman" w:hAnsi="Times New Roman"/>
          <w:b/>
          <w:bCs/>
          <w:sz w:val="26"/>
          <w:szCs w:val="26"/>
          <w:lang w:val="vi-VN"/>
        </w:rPr>
        <w:t xml:space="preserve">3. Ý kiến các bên:</w:t>
      </w:r>
    </w:p>
    <w:p>
      <w:pPr>
        <w:spacing w:after="120" w:before="0" w:line="240"/>
        <w:ind w:firstLine="567"/>
        <w:jc w:val="both"/>
      </w:pPr>
      <w:r>
        <w:rPr>
          <w:rFonts w:ascii="Times New Roman" w:cs="Times New Roman" w:eastAsia="Times New Roman" w:hAnsi="Times New Roman"/>
          <w:sz w:val="26"/>
          <w:szCs w:val="26"/>
          <w:lang w:val="vi-VN"/>
        </w:rPr>
        <w:t xml:space="preserve">Các bên thống nhất khối lượng hoàn thành kỳ này như bảng trên là cơ sở để Nhà thầu lập hồ sơ đề nghị thanh toán theo hợp đồng. Bảng này không thay thế các biên bản nghiệm thu chất lượng theo Nghị định số 207/2026/NĐ-CP.</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ĐẠI DIỆN LIÊN DANH NHÀ THẦU</w:t>
            </w:r>
          </w:p>
          <w:p>
            <w:pPr>
              <w:spacing w:after="0" w:before="0" w:line="240"/>
              <w:jc w:val="center"/>
            </w:pPr>
            <w:r>
              <w:rPr>
                <w:rFonts w:ascii="Times New Roman" w:cs="Times New Roman" w:eastAsia="Times New Roman" w:hAnsi="Times New Roman"/>
                <w:i/>
                <w:iCs/>
                <w:sz w:val="26"/>
                <w:szCs w:val="26"/>
                <w:lang w:val="vi-VN"/>
              </w:rPr>
              <w:t xml:space="preserve">(Ký, ghi rõ họ tên,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Nguyễn Duy Nở</w:t>
            </w:r>
          </w:p>
        </w:tc>
      </w:tr>
    </w:tbl>
    <w:p>
      <w:pPr>
        <w:sectPr>
          <w:headerReference w:type="default" r:id="rId20"/>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BM-11 – Kiểm tra, xử lý vi phạm chất lượng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......../BBVP</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Kiểm tra, xử lý vi phạm chất lượng tại hiện trường</w:t>
      </w:r>
    </w:p>
    <w:p>
      <w:pPr>
        <w:pBdr>
          <w:bottom w:val="single" w:color="000000" w:sz="6" w:space="1"/>
        </w:pBdr>
        <w:spacing w:after="240" w:before="0" w:line="120" w:lineRule="exact"/>
        <w:ind w:left="3336" w:right="3336"/>
      </w:pPr>
    </w:p>
    <w:p>
      <w:pPr>
        <w:keepNext/>
        <w:spacing w:after="120" w:before="0" w:line="240"/>
        <w:ind w:firstLine="567"/>
        <w:jc w:val="both"/>
      </w:pPr>
      <w:r>
        <w:rPr>
          <w:rFonts w:ascii="Times New Roman" w:cs="Times New Roman" w:eastAsia="Times New Roman" w:hAnsi="Times New Roman"/>
          <w:b/>
          <w:bCs/>
          <w:sz w:val="26"/>
          <w:szCs w:val="26"/>
          <w:lang w:val="vi-VN"/>
        </w:rPr>
        <w:t xml:space="preserve">1. Đối tượng:</w:t>
      </w: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Lý trình: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 trực tiếp tham gia:</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Đại Dương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quản lý dự án (nếu có)</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w:t>
      </w:r>
    </w:p>
    <w:p>
      <w:pPr>
        <w:spacing w:after="120" w:before="0" w:line="240"/>
        <w:ind w:firstLine="567"/>
        <w:jc w:val="both"/>
      </w:pPr>
      <w:r>
        <w:rPr>
          <w:rFonts w:ascii="Times New Roman" w:cs="Times New Roman" w:eastAsia="Times New Roman" w:hAnsi="Times New Roman"/>
          <w:sz w:val="26"/>
          <w:szCs w:val="26"/>
          <w:lang w:val="vi-VN"/>
        </w:rPr>
        <w:t xml:space="preserve">..... giờ ..... phút, ngày ..... tháng ..... năm 2026.</w:t>
      </w:r>
    </w:p>
    <w:p>
      <w:pPr>
        <w:spacing w:after="120" w:before="0" w:line="240"/>
        <w:ind w:firstLine="567"/>
        <w:jc w:val="both"/>
      </w:pPr>
      <w:r>
        <w:rPr>
          <w:rFonts w:ascii="Times New Roman" w:cs="Times New Roman" w:eastAsia="Times New Roman" w:hAnsi="Times New Roman"/>
          <w:sz w:val="26"/>
          <w:szCs w:val="26"/>
          <w:lang w:val="vi-VN"/>
        </w:rPr>
        <w:t xml:space="preserve">Qua kiểm tra hiện trường thi công tại hạng mục nêu trên, phát hiện Nhà thầu thi công đã vi phạm các quy định về quản lý chất lượng công trình như sau:</w:t>
      </w:r>
    </w:p>
    <w:p>
      <w:pPr>
        <w:keepNext/>
        <w:spacing w:after="120" w:before="0" w:line="240"/>
        <w:ind w:firstLine="567"/>
        <w:jc w:val="both"/>
      </w:pPr>
      <w:r>
        <w:rPr>
          <w:rFonts w:ascii="Times New Roman" w:cs="Times New Roman" w:eastAsia="Times New Roman" w:hAnsi="Times New Roman"/>
          <w:b/>
          <w:bCs/>
          <w:sz w:val="26"/>
          <w:szCs w:val="26"/>
          <w:lang w:val="vi-VN"/>
        </w:rPr>
        <w:t xml:space="preserve">4. Nội dung vi phạm: </w:t>
      </w:r>
    </w:p>
    <w:p>
      <w:pPr>
        <w:spacing w:after="120" w:before="0" w:line="240"/>
        <w:ind w:firstLine="567"/>
        <w:jc w:val="both"/>
      </w:pPr>
      <w:r>
        <w:rPr>
          <w:rFonts w:ascii="Times New Roman" w:cs="Times New Roman" w:eastAsia="Times New Roman" w:hAnsi="Times New Roman"/>
          <w:i/>
          <w:iCs/>
          <w:sz w:val="26"/>
          <w:szCs w:val="26"/>
          <w:lang w:val="vi-VN"/>
        </w:rPr>
        <w:t xml:space="preserve">(mô tả vi phạm, vị trí, khối lượng, quy định/điều khoản thiết kế, chỉ dẫn kỹ thuật bị vi phạm; kèm ảnh chụp)</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5. Biện pháp xử lý và thời hạn khắc phục:</w:t>
      </w:r>
    </w:p>
    <w:p>
      <w:pPr>
        <w:spacing w:after="120" w:before="0" w:line="240"/>
        <w:ind w:firstLine="567"/>
        <w:jc w:val="both"/>
      </w:pPr>
      <w:r>
        <w:rPr>
          <w:sz w:val="26"/>
          <w:szCs w:val="26"/>
        </w:rPr>
        <w:sym w:char="F0A8" w:font="Wingdings"/>
      </w:r>
      <w:r>
        <w:rPr>
          <w:rFonts w:ascii="Times New Roman" w:cs="Times New Roman" w:eastAsia="Times New Roman" w:hAnsi="Times New Roman"/>
          <w:sz w:val="26"/>
          <w:szCs w:val="26"/>
          <w:lang w:val="vi-VN"/>
        </w:rPr>
        <w:t xml:space="preserve"> Tạm dừng thi công phần việc vi phạm.   </w:t>
      </w:r>
      <w:r>
        <w:rPr>
          <w:sz w:val="26"/>
          <w:szCs w:val="26"/>
        </w:rPr>
        <w:sym w:char="F0A8" w:font="Wingdings"/>
      </w:r>
      <w:r>
        <w:rPr>
          <w:rFonts w:ascii="Times New Roman" w:cs="Times New Roman" w:eastAsia="Times New Roman" w:hAnsi="Times New Roman"/>
          <w:sz w:val="26"/>
          <w:szCs w:val="26"/>
          <w:lang w:val="vi-VN"/>
        </w:rPr>
        <w:t xml:space="preserve"> Phá dỡ, làm lại.   </w:t>
      </w:r>
      <w:r>
        <w:rPr>
          <w:sz w:val="26"/>
          <w:szCs w:val="26"/>
        </w:rPr>
        <w:sym w:char="F0A8" w:font="Wingdings"/>
      </w:r>
      <w:r>
        <w:rPr>
          <w:rFonts w:ascii="Times New Roman" w:cs="Times New Roman" w:eastAsia="Times New Roman" w:hAnsi="Times New Roman"/>
          <w:sz w:val="26"/>
          <w:szCs w:val="26"/>
          <w:lang w:val="vi-VN"/>
        </w:rPr>
        <w:t xml:space="preserve"> Sửa chữa, gia cố.   </w:t>
      </w:r>
      <w:r>
        <w:rPr>
          <w:sz w:val="26"/>
          <w:szCs w:val="26"/>
        </w:rPr>
        <w:sym w:char="F0A8" w:font="Wingdings"/>
      </w:r>
      <w:r>
        <w:rPr>
          <w:rFonts w:ascii="Times New Roman" w:cs="Times New Roman" w:eastAsia="Times New Roman" w:hAnsi="Times New Roman"/>
          <w:sz w:val="26"/>
          <w:szCs w:val="26"/>
          <w:lang w:val="vi-VN"/>
        </w:rPr>
        <w:t xml:space="preserve"> Khác.</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sz w:val="26"/>
          <w:szCs w:val="26"/>
          <w:lang w:val="vi-VN"/>
        </w:rPr>
        <w:t xml:space="preserve">Thời hạn hoàn thành khắc phục: trước ngày ...../...../2026. Nhà thầu báo cáo kết quả khắc phục bằng văn bản để Tư vấn giám sát kiểm tra lại. Mọi chi phí khắc phục do Nhà thầu chịu.</w:t>
      </w:r>
    </w:p>
    <w:p>
      <w:pPr>
        <w:keepNext/>
        <w:spacing w:after="120" w:before="0" w:line="240"/>
        <w:ind w:firstLine="567"/>
        <w:jc w:val="both"/>
      </w:pPr>
      <w:r>
        <w:rPr>
          <w:rFonts w:ascii="Times New Roman" w:cs="Times New Roman" w:eastAsia="Times New Roman" w:hAnsi="Times New Roman"/>
          <w:b/>
          <w:bCs/>
          <w:sz w:val="26"/>
          <w:szCs w:val="26"/>
          <w:lang w:val="vi-VN"/>
        </w:rPr>
        <w:t xml:space="preserve">6. Ý kiến của Nhà thầu: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Đinh Trọng Bình</w:t>
            </w:r>
          </w:p>
        </w:tc>
        <w:tc>
          <w:tcPr>
            <w:tcW w:type="dxa" w:w="3024"/>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p>
      <w:pPr>
        <w:sectPr>
          <w:headerReference w:type="default" r:id="rId21"/>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BM-12 – Xử lý kỹ thuật hiện trường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200"/>
        <w:gridCol w:w="5872"/>
      </w:tblGrid>
      <w:tr>
        <w:tc>
          <w:tcPr>
            <w:tcW w:type="dxa" w:w="3200"/>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sz w:val="24"/>
                <w:szCs w:val="24"/>
                <w:lang w:val="vi-VN"/>
              </w:rPr>
              <w:t xml:space="preserve">DỰ ÁN XỬ LÝ KHẨN CẤP KÈ BIỂN</w:t>
            </w:r>
          </w:p>
          <w:p>
            <w:pPr>
              <w:spacing w:after="0" w:before="0" w:line="240"/>
              <w:jc w:val="center"/>
            </w:pPr>
            <w:r>
              <w:rPr>
                <w:rFonts w:ascii="Times New Roman" w:cs="Times New Roman" w:eastAsia="Times New Roman" w:hAnsi="Times New Roman"/>
                <w:sz w:val="24"/>
                <w:szCs w:val="24"/>
                <w:lang w:val="vi-VN"/>
              </w:rPr>
              <w:t xml:space="preserve">KHU DU LỊCH HẢI TIẾN</w:t>
            </w:r>
          </w:p>
          <w:p>
            <w:pPr>
              <w:spacing w:after="0" w:before="0" w:line="240"/>
              <w:jc w:val="center"/>
            </w:pPr>
            <w:r>
              <w:rPr>
                <w:rFonts w:ascii="Times New Roman" w:cs="Times New Roman" w:eastAsia="Times New Roman" w:hAnsi="Times New Roman"/>
                <w:b/>
                <w:bCs/>
                <w:sz w:val="26"/>
                <w:szCs w:val="26"/>
                <w:lang w:val="vi-VN"/>
              </w:rPr>
              <w:t xml:space="preserve">GÓI THẦU SỐ 06</w:t>
            </w:r>
          </w:p>
          <w:p>
            <w:pPr>
              <w:pBdr>
                <w:bottom w:val="single" w:color="000000" w:sz="6" w:space="1"/>
              </w:pBdr>
              <w:spacing w:after="60" w:before="0" w:line="120" w:lineRule="exact"/>
              <w:ind w:left="950" w:right="950"/>
            </w:pPr>
          </w:p>
          <w:p>
            <w:pPr>
              <w:spacing w:after="0" w:before="0" w:line="240"/>
              <w:jc w:val="center"/>
            </w:pPr>
            <w:r>
              <w:rPr>
                <w:rFonts w:ascii="Times New Roman" w:cs="Times New Roman" w:eastAsia="Times New Roman" w:hAnsi="Times New Roman"/>
                <w:sz w:val="26"/>
                <w:szCs w:val="26"/>
                <w:lang w:val="vi-VN"/>
              </w:rPr>
              <w:t xml:space="preserve">Số: ......../BBXLKT</w:t>
            </w:r>
          </w:p>
        </w:tc>
        <w:tc>
          <w:tcPr>
            <w:tcW w:type="dxa" w:w="5872"/>
            <w:tcMar>
              <w:top w:type="dxa" w:w="0"/>
              <w:left w:type="dxa" w:w="0"/>
              <w:bottom w:type="dxa" w:w="0"/>
              <w:right w:type="dxa" w:w="0"/>
            </w:tcMar>
            <w:vAlign w:val="top"/>
          </w:tcPr>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361" w:right="1361"/>
            </w:pPr>
          </w:p>
          <w:p>
            <w:pPr>
              <w:spacing w:after="0" w:before="0" w:line="240"/>
              <w:jc w:val="center"/>
            </w:pPr>
            <w:r>
              <w:rPr>
                <w:rFonts w:ascii="Times New Roman" w:cs="Times New Roman" w:eastAsia="Times New Roman" w:hAnsi="Times New Roman"/>
                <w:i/>
                <w:iCs/>
                <w:sz w:val="26"/>
                <w:szCs w:val="26"/>
                <w:lang w:val="vi-VN"/>
              </w:rPr>
              <w:t xml:space="preserve">Hoằng Tiến, ngày ..... tháng ..... năm 2026</w:t>
            </w:r>
          </w:p>
        </w:tc>
      </w:tr>
    </w:tbl>
    <w:p>
      <w:pPr>
        <w:spacing w:after="0" w:before="240" w:line="240"/>
        <w:jc w:val="center"/>
      </w:pPr>
      <w:r>
        <w:rPr>
          <w:rFonts w:ascii="Times New Roman" w:cs="Times New Roman" w:eastAsia="Times New Roman" w:hAnsi="Times New Roman"/>
          <w:b/>
          <w:bCs/>
          <w:sz w:val="26"/>
          <w:szCs w:val="26"/>
          <w:lang w:val="vi-VN"/>
        </w:rPr>
        <w:t xml:space="preserve">BIÊN BẢN</w:t>
      </w:r>
    </w:p>
    <w:p>
      <w:pPr>
        <w:spacing w:after="0" w:before="0" w:line="240"/>
        <w:jc w:val="center"/>
      </w:pPr>
      <w:r>
        <w:rPr>
          <w:rFonts w:ascii="Times New Roman" w:cs="Times New Roman" w:eastAsia="Times New Roman" w:hAnsi="Times New Roman"/>
          <w:b/>
          <w:bCs/>
          <w:sz w:val="26"/>
          <w:szCs w:val="26"/>
          <w:lang w:val="vi-VN"/>
        </w:rPr>
        <w:t xml:space="preserve">Xử lý kỹ thuật tại hiện trường</w:t>
      </w:r>
    </w:p>
    <w:p>
      <w:pPr>
        <w:pBdr>
          <w:bottom w:val="single" w:color="000000" w:sz="6" w:space="1"/>
        </w:pBdr>
        <w:spacing w:after="240" w:before="0" w:line="120" w:lineRule="exact"/>
        <w:ind w:left="3336" w:right="3336"/>
      </w:pPr>
    </w:p>
    <w:p>
      <w:pPr>
        <w:keepNext/>
        <w:spacing w:after="120" w:before="0" w:line="240"/>
        <w:ind w:firstLine="567"/>
        <w:jc w:val="both"/>
      </w:pPr>
      <w:r>
        <w:rPr>
          <w:rFonts w:ascii="Times New Roman" w:cs="Times New Roman" w:eastAsia="Times New Roman" w:hAnsi="Times New Roman"/>
          <w:b/>
          <w:bCs/>
          <w:sz w:val="26"/>
          <w:szCs w:val="26"/>
          <w:lang w:val="vi-VN"/>
        </w:rPr>
        <w:t xml:space="preserve">1. Đối tượng:</w:t>
      </w: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w:t>
      </w:r>
      <w:r>
        <w:rPr>
          <w:rFonts w:ascii="Times New Roman" w:cs="Times New Roman" w:eastAsia="Times New Roman" w:hAnsi="Times New Roman"/>
          <w:sz w:val="26"/>
          <w:szCs w:val="26"/>
          <w:lang w:val="vi-VN"/>
        </w:rPr>
        <w:t xml:space="preserve">số 06 –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Lý trình: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Địa điểm xây dựng: </w:t>
      </w:r>
      <w:r>
        <w:rPr>
          <w:rFonts w:ascii="Times New Roman" w:cs="Times New Roman" w:eastAsia="Times New Roman" w:hAnsi="Times New Roman"/>
          <w:sz w:val="26"/>
          <w:szCs w:val="26"/>
          <w:lang w:val="vi-VN"/>
        </w:rPr>
        <w:t xml:space="preserve">Xã Hoằng Tiến, tỉnh Thanh Hóa.</w:t>
      </w:r>
    </w:p>
    <w:p>
      <w:pPr>
        <w:keepNext/>
        <w:spacing w:after="120" w:before="0" w:line="240"/>
        <w:ind w:firstLine="567"/>
        <w:jc w:val="both"/>
      </w:pPr>
      <w:r>
        <w:rPr>
          <w:rFonts w:ascii="Times New Roman" w:cs="Times New Roman" w:eastAsia="Times New Roman" w:hAnsi="Times New Roman"/>
          <w:b/>
          <w:bCs/>
          <w:sz w:val="26"/>
          <w:szCs w:val="26"/>
          <w:lang w:val="vi-VN"/>
        </w:rPr>
        <w:t xml:space="preserve">2. Thành phần trực tiếp tham gia:</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Chủ đầu tư</w:t>
      </w:r>
      <w:r>
        <w:rPr>
          <w:rFonts w:ascii="Times New Roman" w:cs="Times New Roman" w:eastAsia="Times New Roman" w:hAnsi="Times New Roman"/>
          <w:b/>
          <w:bCs/>
          <w:sz w:val="26"/>
          <w:szCs w:val="26"/>
          <w:lang w:val="vi-VN"/>
        </w:rPr>
        <w:t xml:space="preserve">: UBND xã Hoằng Tiến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quản lý dự án</w:t>
      </w:r>
      <w:r>
        <w:rPr>
          <w:rFonts w:ascii="Times New Roman" w:cs="Times New Roman" w:eastAsia="Times New Roman" w:hAnsi="Times New Roman"/>
          <w:b/>
          <w:bCs/>
          <w:sz w:val="26"/>
          <w:szCs w:val="26"/>
          <w:lang w:val="vi-VN"/>
        </w:rPr>
        <w:t xml:space="preserve">: Ban Quản lý dự án Hàng hải và Đường thủy</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thiết kế</w:t>
      </w:r>
      <w:r>
        <w:rPr>
          <w:rFonts w:ascii="Times New Roman" w:cs="Times New Roman" w:eastAsia="Times New Roman" w:hAnsi="Times New Roman"/>
          <w:b/>
          <w:bCs/>
          <w:sz w:val="26"/>
          <w:szCs w:val="26"/>
          <w:lang w:val="vi-VN"/>
        </w:rPr>
        <w:t xml:space="preserve">: ..........................................</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Chủ nhiệm / chủ trì thiết kế</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w:t>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Tư vấn giám sát</w:t>
      </w:r>
      <w:r>
        <w:rPr>
          <w:rFonts w:ascii="Times New Roman" w:cs="Times New Roman" w:eastAsia="Times New Roman" w:hAnsi="Times New Roman"/>
          <w:b/>
          <w:bCs/>
          <w:sz w:val="26"/>
          <w:szCs w:val="26"/>
          <w:lang w:val="vi-VN"/>
        </w:rPr>
        <w:t xml:space="preserve">: Công ty Cổ phần Tư vấn xây dựng Vinasean</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Tư vấn giám sát trưởng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Ngọc Đông</w:t>
      </w:r>
      <w:r>
        <w:rPr>
          <w:rFonts w:ascii="Times New Roman" w:cs="Times New Roman" w:eastAsia="Times New Roman" w:hAnsi="Times New Roman"/>
          <w:sz w:val="26"/>
          <w:szCs w:val="26"/>
          <w:lang w:val="vi-VN"/>
        </w:rPr>
        <w:t xml:space="preserve">	Chức vụ: Tư vấn giám sát viên</w:t>
      </w:r>
    </w:p>
    <w:p>
      <w:pPr>
        <w:keepNext/>
        <w:spacing w:after="120" w:before="0" w:line="240"/>
        <w:ind w:firstLine="567"/>
        <w:jc w:val="both"/>
      </w:pPr>
      <w:r>
        <w:rPr>
          <w:rFonts w:ascii="Times New Roman" w:cs="Times New Roman" w:eastAsia="Times New Roman" w:hAnsi="Times New Roman"/>
          <w:b/>
          <w:bCs/>
          <w:sz w:val="26"/>
          <w:szCs w:val="26"/>
          <w:lang w:val="vi-VN"/>
        </w:rPr>
        <w:t xml:space="preserve">Đại diện Nhà thầu thi công: </w:t>
      </w:r>
      <w:r>
        <w:rPr>
          <w:rFonts w:ascii="Times New Roman" w:cs="Times New Roman" w:eastAsia="Times New Roman" w:hAnsi="Times New Roman"/>
          <w:b/>
          <w:bCs/>
          <w:sz w:val="26"/>
          <w:szCs w:val="26"/>
          <w:lang w:val="vi-VN"/>
        </w:rPr>
        <w:t xml:space="preserve">Liên danh Công ty TNHH Hoàng Tuấn – Công ty Cổ phần Đầu tư và Xây dựng Tuấn Linh</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đứng đầu liên danh: Công ty TNHH Hoàng Tuấn</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Đinh Trọng Bình</w:t>
      </w:r>
      <w:r>
        <w:rPr>
          <w:rFonts w:ascii="Times New Roman" w:cs="Times New Roman" w:eastAsia="Times New Roman" w:hAnsi="Times New Roman"/>
          <w:sz w:val="26"/>
          <w:szCs w:val="26"/>
          <w:lang w:val="vi-VN"/>
        </w:rPr>
        <w:t xml:space="preserve">	Chức vụ: Chỉ huy trưởng công trường</w:t>
      </w:r>
    </w:p>
    <w:p>
      <w:pPr>
        <w:tabs>
          <w:tab w:val="left" w:pos="4700" w:leader="none"/>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Lê Công Trung</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i/>
          <w:iCs/>
          <w:sz w:val="26"/>
          <w:szCs w:val="26"/>
          <w:lang w:val="vi-VN"/>
        </w:rPr>
        <w:t xml:space="preserve">- Thành viên liên danh: Công ty Cổ phần Đầu tư và Xây dựng Tuấn Linh</w:t>
      </w:r>
    </w:p>
    <w:p>
      <w:pPr>
        <w:tabs>
          <w:tab w:val="left" w:pos="4700" w:leader="dot"/>
          <w:tab w:val="right" w:pos="8788" w:leader="dot"/>
        </w:tabs>
        <w:spacing w:after="120" w:before="0" w:line="240"/>
        <w:ind w:firstLine="567"/>
      </w:pPr>
      <w:r>
        <w:rPr>
          <w:rFonts w:ascii="Times New Roman" w:cs="Times New Roman" w:eastAsia="Times New Roman" w:hAnsi="Times New Roman"/>
          <w:sz w:val="26"/>
          <w:szCs w:val="26"/>
          <w:lang w:val="vi-VN"/>
        </w:rPr>
        <w:t xml:space="preserve">- Ông (Bà): </w:t>
      </w:r>
      <w:r>
        <w:rPr>
          <w:rFonts w:ascii="Times New Roman" w:cs="Times New Roman" w:eastAsia="Times New Roman" w:hAnsi="Times New Roman"/>
          <w:sz w:val="26"/>
          <w:szCs w:val="26"/>
          <w:lang w:val="vi-VN"/>
        </w:rPr>
        <w:t xml:space="preserve">	Chức vụ: Cán bộ kỹ thuật thi công trực tiếp</w:t>
      </w:r>
    </w:p>
    <w:p>
      <w:pPr>
        <w:keepNext/>
        <w:spacing w:after="120" w:before="0" w:line="240"/>
        <w:ind w:firstLine="567"/>
        <w:jc w:val="both"/>
      </w:pPr>
      <w:r>
        <w:rPr>
          <w:rFonts w:ascii="Times New Roman" w:cs="Times New Roman" w:eastAsia="Times New Roman" w:hAnsi="Times New Roman"/>
          <w:b/>
          <w:bCs/>
          <w:sz w:val="26"/>
          <w:szCs w:val="26"/>
          <w:lang w:val="vi-VN"/>
        </w:rPr>
        <w:t xml:space="preserve">3. Thời gian: </w:t>
      </w:r>
    </w:p>
    <w:p>
      <w:pPr>
        <w:spacing w:after="120" w:before="0" w:line="240"/>
        <w:ind w:firstLine="567"/>
        <w:jc w:val="both"/>
      </w:pPr>
      <w:r>
        <w:rPr>
          <w:rFonts w:ascii="Times New Roman" w:cs="Times New Roman" w:eastAsia="Times New Roman" w:hAnsi="Times New Roman"/>
          <w:sz w:val="26"/>
          <w:szCs w:val="26"/>
          <w:lang w:val="vi-VN"/>
        </w:rPr>
        <w:t xml:space="preserve">..... giờ ..... phút, ngày ..... tháng ..... năm 2026.</w:t>
      </w:r>
    </w:p>
    <w:p>
      <w:pPr>
        <w:spacing w:after="120" w:before="0" w:line="240"/>
        <w:ind w:firstLine="567"/>
        <w:jc w:val="both"/>
      </w:pPr>
      <w:r>
        <w:rPr>
          <w:rFonts w:ascii="Times New Roman" w:cs="Times New Roman" w:eastAsia="Times New Roman" w:hAnsi="Times New Roman"/>
          <w:sz w:val="26"/>
          <w:szCs w:val="26"/>
          <w:lang w:val="vi-VN"/>
        </w:rPr>
        <w:t xml:space="preserve">Qua kiểm tra, đối chiếu hồ sơ thiết kế với thực tế hiện trường, các bên thống nhất như sau:</w:t>
      </w:r>
    </w:p>
    <w:p>
      <w:pPr>
        <w:keepNext/>
        <w:spacing w:after="120" w:before="0" w:line="240"/>
        <w:ind w:firstLine="567"/>
        <w:jc w:val="both"/>
      </w:pPr>
      <w:r>
        <w:rPr>
          <w:rFonts w:ascii="Times New Roman" w:cs="Times New Roman" w:eastAsia="Times New Roman" w:hAnsi="Times New Roman"/>
          <w:b/>
          <w:bCs/>
          <w:sz w:val="26"/>
          <w:szCs w:val="26"/>
          <w:lang w:val="vi-VN"/>
        </w:rPr>
        <w:t xml:space="preserve">4. Mô tả thực trạng tại hiện trường: </w:t>
      </w:r>
    </w:p>
    <w:p>
      <w:pPr>
        <w:spacing w:after="120" w:before="0" w:line="240"/>
        <w:ind w:firstLine="567"/>
        <w:jc w:val="both"/>
      </w:pPr>
      <w:r>
        <w:rPr>
          <w:rFonts w:ascii="Times New Roman" w:cs="Times New Roman" w:eastAsia="Times New Roman" w:hAnsi="Times New Roman"/>
          <w:i/>
          <w:iCs/>
          <w:sz w:val="26"/>
          <w:szCs w:val="26"/>
          <w:lang w:val="vi-VN"/>
        </w:rPr>
        <w:t xml:space="preserve">(nêu rõ sự sai khác giữa thiết kế và thực tế: địa chất, địa hình, cao độ, công trình ngầm...; kèm ảnh, số liệu đo)</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5. Biện pháp xử lý kỹ thuật: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i/>
          <w:iCs/>
          <w:sz w:val="26"/>
          <w:szCs w:val="26"/>
          <w:lang w:val="vi-VN"/>
        </w:rPr>
        <w:t xml:space="preserve">Trường hợp biện pháp xử lý làm thay đổi thiết kế, khối lượng hoặc giá trị hợp đồng thì Nhà thầu thiết kế lập hồ sơ thiết kế điều chỉnh, trình thẩm định, phê duyệt theo quy định trước khi thi công.</w:t>
      </w:r>
    </w:p>
    <w:p>
      <w:pPr>
        <w:keepNext/>
        <w:spacing w:after="120" w:before="0" w:line="240"/>
        <w:ind w:firstLine="567"/>
        <w:jc w:val="both"/>
      </w:pPr>
      <w:r>
        <w:rPr>
          <w:rFonts w:ascii="Times New Roman" w:cs="Times New Roman" w:eastAsia="Times New Roman" w:hAnsi="Times New Roman"/>
          <w:b/>
          <w:bCs/>
          <w:sz w:val="26"/>
          <w:szCs w:val="26"/>
          <w:lang w:val="vi-VN"/>
        </w:rPr>
        <w:t xml:space="preserve">6. Khối lượng phát sinh tăng / giảm (dự kiến):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keepNext/>
        <w:spacing w:after="120" w:before="0" w:line="240"/>
        <w:ind w:firstLine="567"/>
        <w:jc w:val="both"/>
      </w:pPr>
      <w:r>
        <w:rPr>
          <w:rFonts w:ascii="Times New Roman" w:cs="Times New Roman" w:eastAsia="Times New Roman" w:hAnsi="Times New Roman"/>
          <w:b/>
          <w:bCs/>
          <w:sz w:val="26"/>
          <w:szCs w:val="26"/>
          <w:lang w:val="vi-VN"/>
        </w:rPr>
        <w:t xml:space="preserve">7. Ý kiến khác: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CHỦ ĐẦU TƯ</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QUẢN LÝ DỰ ÁN</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THIẾT KẾ</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 chức vụ, đóng dấu)</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 </w:t>
            </w:r>
          </w:p>
          <w:p>
            <w:pPr>
              <w:spacing w:after="0" w:before="0" w:line="240"/>
              <w:jc w:val="center"/>
            </w:pPr>
            <w:r>
              <w:rPr>
                <w:rFonts w:ascii="Times New Roman" w:cs="Times New Roman" w:eastAsia="Times New Roman" w:hAnsi="Times New Roman"/>
                <w:i/>
                <w:iCs/>
                <w:sz w:val="26"/>
                <w:szCs w:val="26"/>
                <w:lang w:val="vi-VN"/>
              </w:rPr>
              <w:t xml:space="preserve"> </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p>
      <w:pPr>
        <w:sectPr>
          <w:headerReference w:type="default" r:id="rId22"/>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BM-13 – Nhật ký thi công xây dựng công trình</w:t>
      </w:r>
    </w:p>
    <w:p>
      <w:pPr>
        <w:spacing w:after="0" w:before="0" w:line="24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4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0" w:before="0" w:line="120" w:lineRule="exact"/>
        <w:ind w:left="2886" w:right="2886"/>
      </w:pPr>
    </w:p>
    <w:p>
      <w:pPr>
        <w:spacing w:after="120" w:before="0" w:line="240"/>
        <w:jc w:val="center"/>
      </w:pPr>
      <w:r>
        <w:rPr>
          <w:rFonts w:ascii="Times New Roman" w:cs="Times New Roman" w:eastAsia="Times New Roman" w:hAnsi="Times New Roman"/>
          <w:b/>
          <w:bCs/>
          <w:sz w:val="26"/>
          <w:szCs w:val="26"/>
          <w:lang w:val="vi-VN"/>
        </w:rPr>
        <w:t xml:space="preserve">NHẬT KÝ THI CÔNG XÂY DỰNG CÔNG TRÌNH</w:t>
      </w:r>
    </w:p>
    <w:p>
      <w:pPr>
        <w:spacing w:after="400" w:before="0" w:line="240"/>
        <w:jc w:val="center"/>
      </w:pPr>
      <w:r>
        <w:rPr>
          <w:rFonts w:ascii="Times New Roman" w:cs="Times New Roman" w:eastAsia="Times New Roman" w:hAnsi="Times New Roman"/>
          <w:b/>
          <w:bCs/>
          <w:sz w:val="26"/>
          <w:szCs w:val="26"/>
          <w:lang w:val="vi-VN"/>
        </w:rPr>
        <w:t xml:space="preserve">QUYỂN SỐ: ............</w:t>
      </w:r>
    </w:p>
    <w:p>
      <w:pPr>
        <w:spacing w:after="120" w:before="0" w:line="240"/>
        <w:ind w:firstLine="567"/>
        <w:jc w:val="both"/>
      </w:pPr>
      <w:r>
        <w:rPr>
          <w:rFonts w:ascii="Times New Roman" w:cs="Times New Roman" w:eastAsia="Times New Roman" w:hAnsi="Times New Roman"/>
          <w:b/>
          <w:bCs/>
          <w:sz w:val="26"/>
          <w:szCs w:val="26"/>
          <w:lang w:val="vi-VN"/>
        </w:rPr>
        <w:t xml:space="preserve">Dự án: </w:t>
      </w:r>
      <w:r>
        <w:rPr>
          <w:rFonts w:ascii="Times New Roman" w:cs="Times New Roman" w:eastAsia="Times New Roman" w:hAnsi="Times New Roman"/>
          <w:sz w:val="26"/>
          <w:szCs w:val="26"/>
          <w:lang w:val="vi-VN"/>
        </w:rPr>
        <w:t xml:space="preserve">Xử lý khẩn cấp kè biển khu du lịch Hải Tiến,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Gói thầu số 06: Thi công xây dựng (bao gồm bảo hiểm công trình, đảm bảo an toàn giao thông)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Hạng mục / đoạn tuyến: Km ............ đến Km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Chủ đầu tư: </w:t>
      </w:r>
      <w:r>
        <w:rPr>
          <w:rFonts w:ascii="Times New Roman" w:cs="Times New Roman" w:eastAsia="Times New Roman" w:hAnsi="Times New Roman"/>
          <w:sz w:val="26"/>
          <w:szCs w:val="26"/>
          <w:lang w:val="vi-VN"/>
        </w:rPr>
        <w:t xml:space="preserve">UBND xã Hoằng Tiến</w:t>
      </w:r>
    </w:p>
    <w:p>
      <w:pPr>
        <w:spacing w:after="120" w:before="0" w:line="240"/>
        <w:ind w:firstLine="567"/>
        <w:jc w:val="both"/>
      </w:pPr>
      <w:r>
        <w:rPr>
          <w:rFonts w:ascii="Times New Roman" w:cs="Times New Roman" w:eastAsia="Times New Roman" w:hAnsi="Times New Roman"/>
          <w:b/>
          <w:bCs/>
          <w:sz w:val="26"/>
          <w:szCs w:val="26"/>
          <w:lang w:val="vi-VN"/>
        </w:rPr>
        <w:t xml:space="preserve">Tư vấn quản lý dự án: </w:t>
      </w:r>
      <w:r>
        <w:rPr>
          <w:rFonts w:ascii="Times New Roman" w:cs="Times New Roman" w:eastAsia="Times New Roman" w:hAnsi="Times New Roman"/>
          <w:sz w:val="26"/>
          <w:szCs w:val="26"/>
          <w:lang w:val="vi-VN"/>
        </w:rPr>
        <w:t xml:space="preserve">Ban Quản lý dự án Hàng hải và Đường thủy</w:t>
      </w:r>
    </w:p>
    <w:p>
      <w:pPr>
        <w:spacing w:after="120" w:before="0" w:line="240"/>
        <w:ind w:firstLine="567"/>
        <w:jc w:val="both"/>
      </w:pPr>
      <w:r>
        <w:rPr>
          <w:rFonts w:ascii="Times New Roman" w:cs="Times New Roman" w:eastAsia="Times New Roman" w:hAnsi="Times New Roman"/>
          <w:b/>
          <w:bCs/>
          <w:sz w:val="26"/>
          <w:szCs w:val="26"/>
          <w:lang w:val="vi-VN"/>
        </w:rPr>
        <w:t xml:space="preserve">Tư vấn giám sát: </w:t>
      </w:r>
      <w:r>
        <w:rPr>
          <w:rFonts w:ascii="Times New Roman" w:cs="Times New Roman" w:eastAsia="Times New Roman" w:hAnsi="Times New Roman"/>
          <w:sz w:val="26"/>
          <w:szCs w:val="26"/>
          <w:lang w:val="vi-VN"/>
        </w:rPr>
        <w:t xml:space="preserve">Công ty Cổ phần Tư vấn xây dựng Vinasean</w:t>
      </w:r>
    </w:p>
    <w:p>
      <w:pPr>
        <w:spacing w:after="120" w:before="0" w:line="240"/>
        <w:ind w:firstLine="567"/>
        <w:jc w:val="both"/>
      </w:pPr>
      <w:r>
        <w:rPr>
          <w:rFonts w:ascii="Times New Roman" w:cs="Times New Roman" w:eastAsia="Times New Roman" w:hAnsi="Times New Roman"/>
          <w:b/>
          <w:bCs/>
          <w:sz w:val="26"/>
          <w:szCs w:val="26"/>
          <w:lang w:val="vi-VN"/>
        </w:rPr>
        <w:t xml:space="preserve">Nhà thầu thi công: </w:t>
      </w:r>
      <w:r>
        <w:rPr>
          <w:rFonts w:ascii="Times New Roman" w:cs="Times New Roman" w:eastAsia="Times New Roman" w:hAnsi="Times New Roman"/>
          <w:sz w:val="26"/>
          <w:szCs w:val="26"/>
          <w:lang w:val="vi-VN"/>
        </w:rPr>
        <w:t xml:space="preserve">Liên danh Công ty TNHH Hoàng Tuấn – Công ty Cổ phần Đầu tư và Xây dựng Tuấn Linh</w:t>
      </w:r>
    </w:p>
    <w:p>
      <w:pPr>
        <w:spacing w:after="120" w:before="200" w:line="240"/>
        <w:ind w:firstLine="567"/>
        <w:jc w:val="both"/>
      </w:pPr>
      <w:r>
        <w:rPr>
          <w:rFonts w:ascii="Times New Roman" w:cs="Times New Roman" w:eastAsia="Times New Roman" w:hAnsi="Times New Roman"/>
          <w:sz w:val="26"/>
          <w:szCs w:val="26"/>
          <w:lang w:val="vi-VN"/>
        </w:rPr>
        <w:t xml:space="preserve">Sổ này gồm ......... trang, đánh số thứ tự từ 01 đến ......... , có đóng dấu giáp lai của Nhà thầu thi công và xác nhận của Chủ đầu tư (Tư vấn quản lý dự án).</w:t>
      </w:r>
    </w:p>
    <w:p>
      <w:pPr>
        <w:spacing w:after="120" w:before="600" w:line="240"/>
        <w:jc w:val="center"/>
      </w:pPr>
      <w:r>
        <w:rPr>
          <w:rFonts w:ascii="Times New Roman" w:cs="Times New Roman" w:eastAsia="Times New Roman" w:hAnsi="Times New Roman"/>
          <w:b/>
          <w:bCs/>
          <w:sz w:val="26"/>
          <w:szCs w:val="26"/>
          <w:lang w:val="vi-VN"/>
        </w:rPr>
        <w:t xml:space="preserve">THANH HÓA, NĂM 2026</w:t>
      </w:r>
    </w:p>
    <w:p>
      <w:pPr>
        <w:sectPr>
          <w:headerReference w:type="default" r:id="rId23"/>
          <w:pgSz w:w="11907" w:h="16840" w:orient="portrait"/>
          <w:pgMar w:top="1134" w:right="1134" w:bottom="1134" w:left="1701" w:header="567" w:footer="567" w:gutter="0"/>
          <w:pgNumType/>
          <w:titlePg w:val="false"/>
          <w:docGrid w:linePitch="360"/>
        </w:sectPr>
      </w:pPr>
    </w:p>
    <w:p>
      <w:pPr>
        <w:spacing w:after="120" w:before="0" w:line="240"/>
        <w:jc w:val="center"/>
      </w:pPr>
      <w:r>
        <w:rPr>
          <w:rFonts w:ascii="Times New Roman" w:cs="Times New Roman" w:eastAsia="Times New Roman" w:hAnsi="Times New Roman"/>
          <w:b/>
          <w:bCs/>
          <w:sz w:val="26"/>
          <w:szCs w:val="26"/>
          <w:lang w:val="vi-VN"/>
        </w:rPr>
        <w:t xml:space="preserve">HƯỚNG DẪN GHI NHẬT KÝ THI CÔNG</w:t>
      </w:r>
    </w:p>
    <w:p>
      <w:pPr>
        <w:spacing w:after="120" w:before="0" w:line="240"/>
        <w:ind w:firstLine="567"/>
        <w:jc w:val="both"/>
      </w:pPr>
      <w:r>
        <w:rPr>
          <w:rFonts w:ascii="Times New Roman" w:cs="Times New Roman" w:eastAsia="Times New Roman" w:hAnsi="Times New Roman"/>
          <w:sz w:val="26"/>
          <w:szCs w:val="26"/>
          <w:lang w:val="vi-VN"/>
        </w:rPr>
        <w:t xml:space="preserve">1. Nhật ký thi công xây dựng công trình do Nhà thầu thi công lập cho gói thầu theo Phụ lục IIa Nghị định số 207/2026/NĐ-CP. Các thành viên liên danh thống nhất trách nhiệm ghi nhật ký cho phần việc do mình thực hiện. Trường hợp có nhà thầu phụ, nhà thầu chính thỏa thuận với nhà thầu phụ về trách nhiệm ghi nhật ký đối với phần việc do nhà thầu phụ thực hiện.</w:t>
      </w:r>
    </w:p>
    <w:p>
      <w:pPr>
        <w:spacing w:after="120" w:before="0" w:line="240"/>
        <w:ind w:firstLine="567"/>
        <w:jc w:val="both"/>
      </w:pPr>
      <w:r>
        <w:rPr>
          <w:rFonts w:ascii="Times New Roman" w:cs="Times New Roman" w:eastAsia="Times New Roman" w:hAnsi="Times New Roman"/>
          <w:sz w:val="26"/>
          <w:szCs w:val="26"/>
          <w:lang w:val="vi-VN"/>
        </w:rPr>
        <w:t xml:space="preserve">2. Nhật ký được đánh số trang, đóng dấu giáp lai; Chủ đầu tư (Tư vấn quản lý dự án) và Nhà thầu thống nhất về thể thức trước khi sử dụng. Người được phép ghi và ký nhật ký được xác định tại Phần II.</w:t>
      </w:r>
    </w:p>
    <w:p>
      <w:pPr>
        <w:spacing w:after="120" w:before="0" w:line="240"/>
        <w:ind w:firstLine="567"/>
        <w:jc w:val="both"/>
      </w:pPr>
      <w:r>
        <w:rPr>
          <w:rFonts w:ascii="Times New Roman" w:cs="Times New Roman" w:eastAsia="Times New Roman" w:hAnsi="Times New Roman"/>
          <w:sz w:val="26"/>
          <w:szCs w:val="26"/>
          <w:lang w:val="vi-VN"/>
        </w:rPr>
        <w:t xml:space="preserve">3. Nhật ký được ghi hằng ngày, liên tục từ khi khởi công đến khi hoàn thành công trình; không tẩy xóa, không bỏ trống trang. Nội dung sửa phải gạch bỏ và ký xác nhận. Ngày nghỉ việc ghi rõ lý do.</w:t>
      </w:r>
    </w:p>
    <w:p>
      <w:pPr>
        <w:spacing w:after="120" w:before="0" w:line="240"/>
        <w:ind w:firstLine="567"/>
        <w:jc w:val="both"/>
      </w:pPr>
      <w:r>
        <w:rPr>
          <w:rFonts w:ascii="Times New Roman" w:cs="Times New Roman" w:eastAsia="Times New Roman" w:hAnsi="Times New Roman"/>
          <w:sz w:val="26"/>
          <w:szCs w:val="26"/>
          <w:lang w:val="vi-VN"/>
        </w:rPr>
        <w:t xml:space="preserve">4. Khi thay đổi người phụ trách ghi nhật ký, người cũ phải ghi: "Tôi khóa sổ ngày ...../...../2026 và bàn giao cho ông (bà) ......... từ ngày ...../...../2026", ký và ghi rõ họ tên.</w:t>
      </w:r>
    </w:p>
    <w:p>
      <w:pPr>
        <w:spacing w:after="120" w:before="0" w:line="240"/>
        <w:ind w:firstLine="567"/>
        <w:jc w:val="both"/>
      </w:pPr>
      <w:r>
        <w:rPr>
          <w:rFonts w:ascii="Times New Roman" w:cs="Times New Roman" w:eastAsia="Times New Roman" w:hAnsi="Times New Roman"/>
          <w:sz w:val="26"/>
          <w:szCs w:val="26"/>
          <w:lang w:val="vi-VN"/>
        </w:rPr>
        <w:t xml:space="preserve">5. Người giám sát thi công của chủ đầu tư ghi nhận xét về tình hình và chất lượng thi công; nhà thầu ghi ý kiến tiếp thu, giải trình. Các ý kiến phải ghi rõ họ tên, chức vụ, đơn vị và ký.</w:t>
      </w:r>
    </w:p>
    <w:p>
      <w:pPr>
        <w:spacing w:after="120" w:before="0" w:line="240"/>
        <w:ind w:firstLine="567"/>
        <w:jc w:val="both"/>
      </w:pPr>
      <w:r>
        <w:rPr>
          <w:rFonts w:ascii="Times New Roman" w:cs="Times New Roman" w:eastAsia="Times New Roman" w:hAnsi="Times New Roman"/>
          <w:sz w:val="26"/>
          <w:szCs w:val="26"/>
          <w:lang w:val="vi-VN"/>
        </w:rPr>
        <w:t xml:space="preserve">6. Nhật ký thi công là căn cứ để nghiệm thu và là thành phần của hồ sơ hoàn thành công trình (Phụ lục VII Nghị định số 207/2026/NĐ-CP).</w:t>
      </w:r>
    </w:p>
    <w:p>
      <w:pPr>
        <w:spacing w:after="120" w:before="160" w:line="240"/>
        <w:ind w:firstLine="567"/>
        <w:jc w:val="both"/>
      </w:pPr>
      <w:r>
        <w:rPr>
          <w:rFonts w:ascii="Times New Roman" w:cs="Times New Roman" w:eastAsia="Times New Roman" w:hAnsi="Times New Roman"/>
          <w:b/>
          <w:bCs/>
          <w:sz w:val="26"/>
          <w:szCs w:val="26"/>
          <w:lang w:val="vi-VN"/>
        </w:rPr>
        <w:t xml:space="preserve">PHẦN I. THÔNG TIN CHUNG VỀ CÔNG TRÌNH</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Tên công trình / hạng mục: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Quyết định phê duyệt dự án: số 974/QĐ-UBND ngày 17/7/2026 của Chủ tịch UBND xã Hoằng Tiến về việc phê duyệt dự án</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Quyết định phê duyệt thiết kế bản vẽ thi công: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Nhà thầu thiết kế: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Hợp đồng thi công: số 02/2026/HĐ-TCXD ngày 23/7/2026 giữa UBND xã Hoằng Tiến và Liên danh Công ty TNHH Hoàng Tuấn – Công ty Cổ phần Đầu tư và Xây dựng Tuấn Linh</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Hợp đồng tư vấn giám sát số: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Ngày khởi công theo hợp đồng: ............ ; thực tế: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Ngày hoàn thành theo hợp đồng: </w:t>
      </w:r>
      <w:r>
        <w:rPr>
          <w:rFonts w:ascii="Times New Roman" w:cs="Times New Roman" w:eastAsia="Times New Roman" w:hAnsi="Times New Roman"/>
          <w:sz w:val="26"/>
          <w:szCs w:val="26"/>
          <w:lang w:val="vi-VN"/>
        </w:rPr>
        <w:t xml:space="preserve">	</w:t>
      </w:r>
    </w:p>
    <w:p>
      <w:pPr>
        <w:spacing w:after="120" w:before="160" w:line="240"/>
        <w:ind w:firstLine="567"/>
        <w:jc w:val="both"/>
      </w:pPr>
      <w:r>
        <w:rPr>
          <w:rFonts w:ascii="Times New Roman" w:cs="Times New Roman" w:eastAsia="Times New Roman" w:hAnsi="Times New Roman"/>
          <w:b/>
          <w:bCs/>
          <w:sz w:val="26"/>
          <w:szCs w:val="26"/>
          <w:lang w:val="vi-VN"/>
        </w:rPr>
        <w:t xml:space="preserve">PHẦN II. DANH SÁCH NHÂN SỰ ĐƯỢC GHI, KÝ NHẬT KÝ</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193"/>
        <w:gridCol w:w="1994"/>
        <w:gridCol w:w="1794"/>
        <w:gridCol w:w="1296"/>
        <w:gridCol w:w="1297"/>
      </w:tblGrid>
      <w:tr>
        <w:trPr>
          <w:tblHeader/>
        </w:trPr>
        <w:tc>
          <w:tcPr>
            <w:tcW w:type="dxa" w:w="4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19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Họ và tên</w:t>
            </w:r>
          </w:p>
        </w:tc>
        <w:tc>
          <w:tcPr>
            <w:tcW w:type="dxa" w:w="19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Đơn vị</w:t>
            </w:r>
          </w:p>
        </w:tc>
        <w:tc>
          <w:tcPr>
            <w:tcW w:type="dxa" w:w="1794"/>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Chức danh</w:t>
            </w:r>
          </w:p>
        </w:tc>
        <w:tc>
          <w:tcPr>
            <w:tcW w:type="dxa" w:w="12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Ngày nhận nhiệm vụ</w:t>
            </w:r>
          </w:p>
        </w:tc>
        <w:tc>
          <w:tcPr>
            <w:tcW w:type="dxa" w:w="1297"/>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Chữ ký mẫu</w:t>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Lê Ngọc Đông</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TVGS – Vinasean</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TVGS viên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Lê Đại Dương</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TVGS – Vinasean</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TVGS viên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Đinh Trọng Bình</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Hoàng Tuấn</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Chỉ huy trưởng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Lê Công Trung</w:t>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Hoàng Tuấn</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Cán bộ kỹ thuật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5</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Tuấn Linh</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Cán bộ kỹ thuật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6</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9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TVQLDA</w:t>
            </w:r>
          </w:p>
        </w:tc>
        <w:tc>
          <w:tcPr>
            <w:tcW w:type="dxa" w:w="1794"/>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297"/>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pacing w:after="120" w:before="160" w:line="240"/>
        <w:ind w:firstLine="567"/>
        <w:jc w:val="both"/>
      </w:pPr>
      <w:r>
        <w:rPr>
          <w:rFonts w:ascii="Times New Roman" w:cs="Times New Roman" w:eastAsia="Times New Roman" w:hAnsi="Times New Roman"/>
          <w:b/>
          <w:bCs/>
          <w:sz w:val="26"/>
          <w:szCs w:val="26"/>
          <w:lang w:val="vi-VN"/>
        </w:rPr>
        <w:t xml:space="preserve">PHẦN III. VĂN BẢN LIÊN QUAN</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193"/>
        <w:gridCol w:w="2293"/>
        <w:gridCol w:w="4088"/>
      </w:tblGrid>
      <w:tr>
        <w:trPr>
          <w:tblHeader/>
        </w:trPr>
        <w:tc>
          <w:tcPr>
            <w:tcW w:type="dxa" w:w="4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219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Văn bản số, ngày</w:t>
            </w:r>
          </w:p>
        </w:tc>
        <w:tc>
          <w:tcPr>
            <w:tcW w:type="dxa" w:w="2293"/>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Cơ quan ban hành</w:t>
            </w:r>
          </w:p>
        </w:tc>
        <w:tc>
          <w:tcPr>
            <w:tcW w:type="dxa" w:w="408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Trích yếu nội dung</w:t>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4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4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4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21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2293"/>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4088"/>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p>
      <w:pPr>
        <w:sectPr>
          <w:headerReference w:type="default" r:id="rId24"/>
          <w:pgSz w:w="11907" w:h="16840" w:orient="portrait"/>
          <w:pgMar w:top="1134" w:right="1134" w:bottom="1134" w:left="1701" w:header="567" w:footer="567" w:gutter="0"/>
          <w:pgNumType/>
          <w:titlePg w:val="false"/>
          <w:docGrid w:linePitch="360"/>
        </w:sectPr>
      </w:pPr>
    </w:p>
    <w:p>
      <w:pPr>
        <w:spacing w:after="120" w:before="0" w:line="240"/>
        <w:jc w:val="center"/>
      </w:pPr>
      <w:r>
        <w:rPr>
          <w:rFonts w:ascii="Times New Roman" w:cs="Times New Roman" w:eastAsia="Times New Roman" w:hAnsi="Times New Roman"/>
          <w:b/>
          <w:bCs/>
          <w:sz w:val="26"/>
          <w:szCs w:val="26"/>
          <w:lang w:val="vi-VN"/>
        </w:rPr>
        <w:t xml:space="preserve">PHẦN IV. NHẬT KÝ THI CÔNG HẰNG NGÀY</w:t>
      </w:r>
    </w:p>
    <w:p>
      <w:pPr>
        <w:spacing w:after="120" w:before="0" w:line="240"/>
        <w:jc w:val="center"/>
      </w:pPr>
      <w:r>
        <w:rPr>
          <w:rFonts w:ascii="Times New Roman" w:cs="Times New Roman" w:eastAsia="Times New Roman" w:hAnsi="Times New Roman"/>
          <w:b/>
          <w:bCs/>
          <w:sz w:val="26"/>
          <w:szCs w:val="26"/>
          <w:lang w:val="vi-VN"/>
        </w:rPr>
        <w:t xml:space="preserve">Ngày ..... tháng ..... năm 2026</w:t>
      </w:r>
    </w:p>
    <w:p>
      <w:pPr>
        <w:spacing w:after="120" w:before="0" w:line="240"/>
        <w:ind w:firstLine="567"/>
        <w:jc w:val="both"/>
      </w:pPr>
      <w:r>
        <w:rPr>
          <w:rFonts w:ascii="Times New Roman" w:cs="Times New Roman" w:eastAsia="Times New Roman" w:hAnsi="Times New Roman"/>
          <w:b/>
          <w:bCs/>
          <w:sz w:val="26"/>
          <w:szCs w:val="26"/>
          <w:lang w:val="vi-VN"/>
        </w:rPr>
        <w:t xml:space="preserve">1. Thời tiết: </w:t>
      </w:r>
      <w:r>
        <w:rPr>
          <w:rFonts w:ascii="Times New Roman" w:cs="Times New Roman" w:eastAsia="Times New Roman" w:hAnsi="Times New Roman"/>
          <w:sz w:val="26"/>
          <w:szCs w:val="26"/>
          <w:lang w:val="vi-VN"/>
        </w:rPr>
        <w:t xml:space="preserve">Sáng: ............ ; Chiều: ............ ; Đêm: ............</w:t>
      </w:r>
    </w:p>
    <w:p>
      <w:pPr>
        <w:spacing w:after="120" w:before="0" w:line="240"/>
        <w:ind w:firstLine="567"/>
        <w:jc w:val="both"/>
      </w:pPr>
      <w:r>
        <w:rPr>
          <w:rFonts w:ascii="Times New Roman" w:cs="Times New Roman" w:eastAsia="Times New Roman" w:hAnsi="Times New Roman"/>
          <w:b/>
          <w:bCs/>
          <w:sz w:val="26"/>
          <w:szCs w:val="26"/>
          <w:lang w:val="vi-VN"/>
        </w:rPr>
        <w:t xml:space="preserve">2. Nhân lực, thiết bị thi công: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a) Nhân lực (cán bộ kỹ thuật, công nhân):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b) Máy, thiết bị thi công tại hiện trường: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3. Tình hình thi công: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a) Nội dung, vị trí, khối lượng công việc thực hiện trong ngày: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b) Vật liệu nhập về công trường, lấy mẫu thí nghiệm: </w:t>
      </w:r>
      <w:r>
        <w:rPr>
          <w:rFonts w:ascii="Times New Roman" w:cs="Times New Roman" w:eastAsia="Times New Roman" w:hAnsi="Times New Roman"/>
          <w:sz w:val="26"/>
          <w:szCs w:val="26"/>
          <w:lang w:val="vi-VN"/>
        </w:rPr>
        <w:t xml:space="preserve">	</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c) Công việc đã được nghiệm thu trong ngày (số biên bản): </w:t>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4. Sự cố, hư hỏng và các vấn đề phát sinh trong quá trình thi công:</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5. Kiến nghị và ý kiến chỉ đạo giải quyết của các bên </w:t>
      </w:r>
      <w:r>
        <w:rPr>
          <w:rFonts w:ascii="Times New Roman" w:cs="Times New Roman" w:eastAsia="Times New Roman" w:hAnsi="Times New Roman"/>
          <w:i/>
          <w:iCs/>
          <w:sz w:val="26"/>
          <w:szCs w:val="26"/>
          <w:lang w:val="vi-VN"/>
        </w:rPr>
        <w:t xml:space="preserve">(Chủ đầu tư, Tư vấn quản lý dự án, giám sát tác giả):</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6. Nhận xét của người giám sát thi công về tình hình và chất lượng công việc </w:t>
      </w:r>
      <w:r>
        <w:rPr>
          <w:rFonts w:ascii="Times New Roman" w:cs="Times New Roman" w:eastAsia="Times New Roman" w:hAnsi="Times New Roman"/>
          <w:i/>
          <w:iCs/>
          <w:sz w:val="26"/>
          <w:szCs w:val="26"/>
          <w:lang w:val="vi-VN"/>
        </w:rPr>
        <w:t xml:space="preserve">(ghi rõ họ tên, chức vụ, ký):</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p>
      <w:pPr>
        <w:spacing w:after="120" w:before="0" w:line="240"/>
        <w:ind w:firstLine="567"/>
        <w:jc w:val="both"/>
      </w:pPr>
      <w:r>
        <w:rPr>
          <w:rFonts w:ascii="Times New Roman" w:cs="Times New Roman" w:eastAsia="Times New Roman" w:hAnsi="Times New Roman"/>
          <w:b/>
          <w:bCs/>
          <w:sz w:val="26"/>
          <w:szCs w:val="26"/>
          <w:lang w:val="vi-VN"/>
        </w:rPr>
        <w:t xml:space="preserve">7. Ý kiến tiếp thu, giải trình của Nhà thầu:</w:t>
      </w:r>
    </w:p>
    <w:p>
      <w:pPr>
        <w:tabs>
          <w:tab w:val="right" w:pos="9072" w:leader="dot"/>
        </w:tabs>
        <w:spacing w:after="120" w:before="0" w:line="240"/>
        <w:ind w:firstLine="567"/>
      </w:pPr>
      <w:r>
        <w:rPr>
          <w:rFonts w:ascii="Times New Roman" w:cs="Times New Roman" w:eastAsia="Times New Roman" w:hAnsi="Times New Roman"/>
          <w:sz w:val="26"/>
          <w:szCs w:val="26"/>
          <w:lang w:val="vi-VN"/>
        </w:rPr>
        <w:t xml:space="preserve"/>
      </w:r>
      <w:r>
        <w:rPr>
          <w:rFonts w:ascii="Times New Roman" w:cs="Times New Roman" w:eastAsia="Times New Roman" w:hAnsi="Times New Roman"/>
          <w:sz w:val="26"/>
          <w:szCs w:val="26"/>
          <w:lang w:val="vi-VN"/>
        </w:rPr>
        <w:t xml:space="preserve">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Ngọc Đông</w:t>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b/>
                <w:bCs/>
                <w:sz w:val="26"/>
                <w:szCs w:val="26"/>
                <w:lang w:val="vi-VN"/>
              </w:rPr>
              <w:t xml:space="preserve">Cán bộ kỹ thuật</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Lê Công Trung</w:t>
            </w:r>
          </w:p>
        </w:tc>
      </w:tr>
    </w:tbl>
    <w:p>
      <w:pPr>
        <w:sectPr>
          <w:headerReference w:type="default" r:id="rId25"/>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BM-14 – Bản vẽ hoàn công – mẫu dấu</w:t>
      </w:r>
    </w:p>
    <w:p>
      <w:pPr>
        <w:spacing w:after="0" w:before="240" w:line="240"/>
        <w:jc w:val="center"/>
      </w:pPr>
      <w:r>
        <w:rPr>
          <w:rFonts w:ascii="Times New Roman" w:cs="Times New Roman" w:eastAsia="Times New Roman" w:hAnsi="Times New Roman"/>
          <w:b/>
          <w:bCs/>
          <w:sz w:val="26"/>
          <w:szCs w:val="26"/>
          <w:lang w:val="vi-VN"/>
        </w:rPr>
        <w:t xml:space="preserve">BẢN VẼ HOÀN CÔNG</w:t>
      </w:r>
    </w:p>
    <w:p>
      <w:pPr>
        <w:spacing w:after="0" w:before="0" w:line="240"/>
        <w:jc w:val="center"/>
      </w:pPr>
      <w:r>
        <w:rPr>
          <w:rFonts w:ascii="Times New Roman" w:cs="Times New Roman" w:eastAsia="Times New Roman" w:hAnsi="Times New Roman"/>
          <w:b/>
          <w:bCs/>
          <w:sz w:val="26"/>
          <w:szCs w:val="26"/>
          <w:lang w:val="vi-VN"/>
        </w:rPr>
        <w:t xml:space="preserve">Lập bản vẽ hoàn công và mẫu dấu bản vẽ hoàn công (theo Phụ lục IIb Nghị định số 207/2026/NĐ-CP)</w:t>
      </w:r>
    </w:p>
    <w:p>
      <w:pPr>
        <w:pBdr>
          <w:bottom w:val="single" w:color="000000" w:sz="6" w:space="1"/>
        </w:pBdr>
        <w:spacing w:after="240" w:before="0" w:line="120" w:lineRule="exact"/>
        <w:ind w:left="3336" w:right="3336"/>
      </w:pPr>
    </w:p>
    <w:p>
      <w:pPr>
        <w:keepNext/>
        <w:spacing w:after="120" w:before="0" w:line="240"/>
        <w:ind w:firstLine="567"/>
        <w:jc w:val="both"/>
      </w:pPr>
      <w:r>
        <w:rPr>
          <w:rFonts w:ascii="Times New Roman" w:cs="Times New Roman" w:eastAsia="Times New Roman" w:hAnsi="Times New Roman"/>
          <w:b/>
          <w:bCs/>
          <w:sz w:val="26"/>
          <w:szCs w:val="26"/>
          <w:lang w:val="vi-VN"/>
        </w:rPr>
        <w:t xml:space="preserve">1. Lập bản vẽ hoàn công:</w:t>
      </w:r>
    </w:p>
    <w:p>
      <w:pPr>
        <w:spacing w:after="120" w:before="0" w:line="240"/>
        <w:ind w:left="284"/>
        <w:jc w:val="both"/>
      </w:pPr>
      <w:r>
        <w:rPr>
          <w:rFonts w:ascii="Times New Roman" w:cs="Times New Roman" w:eastAsia="Times New Roman" w:hAnsi="Times New Roman"/>
          <w:sz w:val="26"/>
          <w:szCs w:val="26"/>
          <w:lang w:val="vi-VN"/>
        </w:rPr>
        <w:t xml:space="preserve">a) Bản vẽ hoàn công thể hiện vị trí, kích thước, vật liệu và thiết bị thực tế được sử dụng của công trình, hạng mục công trình, bộ phận công trình đã thi công.</w:t>
      </w:r>
    </w:p>
    <w:p>
      <w:pPr>
        <w:spacing w:after="120" w:before="0" w:line="240"/>
        <w:ind w:left="284"/>
        <w:jc w:val="both"/>
      </w:pPr>
      <w:r>
        <w:rPr>
          <w:rFonts w:ascii="Times New Roman" w:cs="Times New Roman" w:eastAsia="Times New Roman" w:hAnsi="Times New Roman"/>
          <w:sz w:val="26"/>
          <w:szCs w:val="26"/>
          <w:lang w:val="vi-VN"/>
        </w:rPr>
        <w:t xml:space="preserve">b) Trường hợp kích thước, thông số thực tế không vượt quá sai số cho phép so với thiết kế, được phép chụp (photocopy) bản vẽ thiết kế thi công, các bên liên quan đóng dấu và ký xác nhận lên bản vẽ để làm bản vẽ hoàn công.</w:t>
      </w:r>
    </w:p>
    <w:p>
      <w:pPr>
        <w:spacing w:after="120" w:before="0" w:line="240"/>
        <w:ind w:left="284"/>
        <w:jc w:val="both"/>
      </w:pPr>
      <w:r>
        <w:rPr>
          <w:rFonts w:ascii="Times New Roman" w:cs="Times New Roman" w:eastAsia="Times New Roman" w:hAnsi="Times New Roman"/>
          <w:sz w:val="26"/>
          <w:szCs w:val="26"/>
          <w:lang w:val="vi-VN"/>
        </w:rPr>
        <w:t xml:space="preserve">c) Trường hợp cần thiết, Nhà thầu thi công vẽ lại bản vẽ hoàn công mới, có khung tên như bản vẽ thiết kế và đóng mẫu dấu bản vẽ hoàn công dưới đây.</w:t>
      </w:r>
    </w:p>
    <w:p>
      <w:pPr>
        <w:spacing w:after="120" w:before="0" w:line="240"/>
        <w:ind w:left="284"/>
        <w:jc w:val="both"/>
      </w:pPr>
      <w:r>
        <w:rPr>
          <w:rFonts w:ascii="Times New Roman" w:cs="Times New Roman" w:eastAsia="Times New Roman" w:hAnsi="Times New Roman"/>
          <w:sz w:val="26"/>
          <w:szCs w:val="26"/>
          <w:lang w:val="vi-VN"/>
        </w:rPr>
        <w:t xml:space="preserve">d) Đối với bộ phận công trình bị che khuất phải lập bản vẽ hoàn công hoặc đo đạc xác định kích thước, thông số thực tế trước khi thi công công việc tiếp theo.</w:t>
      </w:r>
    </w:p>
    <w:p>
      <w:pPr>
        <w:spacing w:after="120" w:before="0" w:line="240"/>
        <w:ind w:left="284"/>
        <w:jc w:val="both"/>
      </w:pPr>
      <w:r>
        <w:rPr>
          <w:rFonts w:ascii="Times New Roman" w:cs="Times New Roman" w:eastAsia="Times New Roman" w:hAnsi="Times New Roman"/>
          <w:sz w:val="26"/>
          <w:szCs w:val="26"/>
          <w:lang w:val="vi-VN"/>
        </w:rPr>
        <w:t xml:space="preserve">đ) Trường hợp nhà thầu liên danh, từng thành viên lập bản vẽ hoàn công phần việc do mình thực hiện, không ủy quyền cho thành viên khác.</w:t>
      </w:r>
    </w:p>
    <w:p>
      <w:pPr>
        <w:spacing w:after="120" w:before="0" w:line="240"/>
        <w:ind w:left="284"/>
        <w:jc w:val="both"/>
      </w:pPr>
      <w:r>
        <w:rPr>
          <w:rFonts w:ascii="Times New Roman" w:cs="Times New Roman" w:eastAsia="Times New Roman" w:hAnsi="Times New Roman"/>
          <w:sz w:val="26"/>
          <w:szCs w:val="26"/>
          <w:lang w:val="vi-VN"/>
        </w:rPr>
        <w:t xml:space="preserve">e) Người giám sát thi công xây dựng của chủ đầu tư kiểm tra, ký xác nhận bản vẽ hoàn công.</w:t>
      </w:r>
    </w:p>
    <w:p>
      <w:pPr>
        <w:keepNext/>
        <w:spacing w:after="120" w:before="0" w:line="240"/>
        <w:ind w:firstLine="567"/>
        <w:jc w:val="both"/>
      </w:pPr>
      <w:r>
        <w:rPr>
          <w:rFonts w:ascii="Times New Roman" w:cs="Times New Roman" w:eastAsia="Times New Roman" w:hAnsi="Times New Roman"/>
          <w:b/>
          <w:bCs/>
          <w:sz w:val="26"/>
          <w:szCs w:val="26"/>
          <w:lang w:val="vi-VN"/>
        </w:rPr>
        <w:t xml:space="preserve">2. Mẫu dấu bản vẽ hoàn công: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3024"/>
        <w:gridCol w:w="3024"/>
      </w:tblGrid>
      <w:tr>
        <w:tc>
          <w:tcPr>
            <w:tcW w:type="dxa" w:w="9072"/>
            <w:gridSpan w:val="3"/>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NHÀ THẦU THI CÔNG XÂY DỰNG (THÀNH VIÊN LIÊN DANH)</w:t>
            </w:r>
          </w:p>
        </w:tc>
      </w:tr>
      <w:tr>
        <w:tc>
          <w:tcPr>
            <w:tcW w:type="dxa" w:w="9072"/>
            <w:gridSpan w:val="3"/>
            <w:tcMar>
              <w:top w:type="dxa" w:w="40"/>
              <w:left w:type="dxa" w:w="80"/>
              <w:bottom w:type="dxa" w:w="40"/>
              <w:right w:type="dxa" w:w="80"/>
            </w:tcMar>
            <w:vAlign w:val="center"/>
          </w:tcPr>
          <w:p>
            <w:pPr>
              <w:spacing w:after="0" w:before="20" w:line="240"/>
              <w:jc w:val="center"/>
            </w:pPr>
            <w:r>
              <w:rPr>
                <w:rFonts w:ascii="Times New Roman" w:cs="Times New Roman" w:eastAsia="Times New Roman" w:hAnsi="Times New Roman"/>
                <w:b/>
                <w:bCs/>
                <w:sz w:val="26"/>
                <w:szCs w:val="26"/>
                <w:lang w:val="vi-VN"/>
              </w:rPr>
              <w:t xml:space="preserve">BẢN VẼ HOÀN CÔNG</w:t>
            </w:r>
          </w:p>
          <w:p>
            <w:pPr>
              <w:spacing w:after="20" w:before="0" w:line="240"/>
              <w:jc w:val="center"/>
            </w:pPr>
            <w:r>
              <w:rPr>
                <w:rFonts w:ascii="Times New Roman" w:cs="Times New Roman" w:eastAsia="Times New Roman" w:hAnsi="Times New Roman"/>
                <w:i/>
                <w:iCs/>
                <w:sz w:val="26"/>
                <w:szCs w:val="26"/>
                <w:lang w:val="vi-VN"/>
              </w:rPr>
              <w:t xml:space="preserve">Ngày ..... tháng ..... năm 2026</w:t>
            </w:r>
          </w:p>
        </w:tc>
      </w:tr>
      <w:tr>
        <w:tc>
          <w:tcPr>
            <w:tcW w:type="dxa" w:w="3024"/>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Người lập</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3024"/>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Chỉ huy trưởng công trường của 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3024"/>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Người giám sát thi công xây dựng của chủ đầu tư (TVGS)</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r>
    </w:tbl>
    <w:p>
      <w:pPr>
        <w:spacing w:after="200" w:before="0" w:line="240"/>
        <w:jc w:val="center"/>
      </w:pPr>
      <w:r>
        <w:rPr>
          <w:rFonts w:ascii="Times New Roman" w:cs="Times New Roman" w:eastAsia="Times New Roman" w:hAnsi="Times New Roman"/>
          <w:i/>
          <w:iCs/>
          <w:sz w:val="26"/>
          <w:szCs w:val="26"/>
          <w:lang w:val="vi-VN"/>
        </w:rPr>
        <w:t xml:space="preserve">Hình 1 – Mẫu dấu khi không áp dụng hợp đồng tổng thầu. Kích thước dấu tùy thuộc khổ bản vẽ.</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2268"/>
        <w:gridCol w:w="2268"/>
        <w:gridCol w:w="2268"/>
        <w:gridCol w:w="2268"/>
      </w:tblGrid>
      <w:tr>
        <w:tc>
          <w:tcPr>
            <w:tcW w:type="dxa" w:w="9072"/>
            <w:gridSpan w:val="4"/>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NHÀ THẦU THI CÔNG XÂY DỰNG (THÀNH VIÊN LIÊN DANH)</w:t>
            </w:r>
          </w:p>
        </w:tc>
      </w:tr>
      <w:tr>
        <w:tc>
          <w:tcPr>
            <w:tcW w:type="dxa" w:w="9072"/>
            <w:gridSpan w:val="4"/>
            <w:tcMar>
              <w:top w:type="dxa" w:w="40"/>
              <w:left w:type="dxa" w:w="80"/>
              <w:bottom w:type="dxa" w:w="40"/>
              <w:right w:type="dxa" w:w="80"/>
            </w:tcMar>
            <w:vAlign w:val="center"/>
          </w:tcPr>
          <w:p>
            <w:pPr>
              <w:spacing w:after="0" w:before="20" w:line="240"/>
              <w:jc w:val="center"/>
            </w:pPr>
            <w:r>
              <w:rPr>
                <w:rFonts w:ascii="Times New Roman" w:cs="Times New Roman" w:eastAsia="Times New Roman" w:hAnsi="Times New Roman"/>
                <w:b/>
                <w:bCs/>
                <w:sz w:val="26"/>
                <w:szCs w:val="26"/>
                <w:lang w:val="vi-VN"/>
              </w:rPr>
              <w:t xml:space="preserve">BẢN VẼ HOÀN CÔNG</w:t>
            </w:r>
          </w:p>
          <w:p>
            <w:pPr>
              <w:spacing w:after="20" w:before="0" w:line="240"/>
              <w:jc w:val="center"/>
            </w:pPr>
            <w:r>
              <w:rPr>
                <w:rFonts w:ascii="Times New Roman" w:cs="Times New Roman" w:eastAsia="Times New Roman" w:hAnsi="Times New Roman"/>
                <w:i/>
                <w:iCs/>
                <w:sz w:val="26"/>
                <w:szCs w:val="26"/>
                <w:lang w:val="vi-VN"/>
              </w:rPr>
              <w:t xml:space="preserve">Ngày ..... tháng ..... năm 2026</w:t>
            </w:r>
          </w:p>
        </w:tc>
      </w:tr>
      <w:tr>
        <w:tc>
          <w:tcPr>
            <w:tcW w:type="dxa" w:w="2268"/>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Người lập</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2268"/>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Chỉ huy trưởng của nhà thầu phụ</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2268"/>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Chỉ huy trưởng của tổng thầu</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c>
          <w:tcPr>
            <w:tcW w:type="dxa" w:w="2268"/>
            <w:tcMar>
              <w:top w:type="dxa" w:w="40"/>
              <w:left w:type="dxa" w:w="80"/>
              <w:bottom w:type="dxa" w:w="40"/>
              <w:right w:type="dxa" w:w="80"/>
            </w:tcMar>
            <w:vAlign w:val="top"/>
          </w:tcPr>
          <w:p>
            <w:pPr>
              <w:spacing w:after="0" w:before="20" w:line="240"/>
              <w:jc w:val="center"/>
            </w:pPr>
            <w:r>
              <w:rPr>
                <w:rFonts w:ascii="Times New Roman" w:cs="Times New Roman" w:eastAsia="Times New Roman" w:hAnsi="Times New Roman"/>
                <w:sz w:val="22"/>
                <w:szCs w:val="22"/>
                <w:lang w:val="vi-VN"/>
              </w:rPr>
              <w:t xml:space="preserve">Người giám sát thi công của chủ đầu tư (TVGS)</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tc>
      </w:tr>
    </w:tbl>
    <w:p>
      <w:pPr>
        <w:spacing w:after="120" w:before="0" w:line="240"/>
        <w:jc w:val="center"/>
      </w:pPr>
      <w:r>
        <w:rPr>
          <w:rFonts w:ascii="Times New Roman" w:cs="Times New Roman" w:eastAsia="Times New Roman" w:hAnsi="Times New Roman"/>
          <w:i/>
          <w:iCs/>
          <w:sz w:val="26"/>
          <w:szCs w:val="26"/>
          <w:lang w:val="vi-VN"/>
        </w:rPr>
        <w:t xml:space="preserve">Hình 2 – Mẫu dấu khi áp dụng hợp đồng tổng thầu thi công xây dựng.</w:t>
      </w:r>
    </w:p>
    <w:p>
      <w:pPr>
        <w:sectPr>
          <w:headerReference w:type="default" r:id="rId26"/>
          <w:pgSz w:w="11907" w:h="16840" w:orient="portrait"/>
          <w:pgMar w:top="1134" w:right="1134" w:bottom="1134" w:left="1701" w:header="567" w:footer="567" w:gutter="0"/>
          <w:pgNumType/>
          <w:titlePg w:val="false"/>
          <w:docGrid w:linePitch="360"/>
        </w:sectPr>
      </w:pPr>
    </w:p>
    <w:p>
      <w:pPr>
        <w:spacing w:after="60" w:before="0" w:line="240"/>
        <w:jc w:val="right"/>
      </w:pPr>
      <w:r>
        <w:rPr>
          <w:rFonts w:ascii="Times New Roman" w:cs="Times New Roman" w:eastAsia="Times New Roman" w:hAnsi="Times New Roman"/>
          <w:i/>
          <w:iCs/>
          <w:sz w:val="26"/>
          <w:szCs w:val="26"/>
          <w:lang w:val="vi-VN"/>
        </w:rPr>
        <w:t xml:space="preserve">BM-15 – Danh mục hồ sơ hoàn thành công trình</w:t>
      </w:r>
    </w:p>
    <w:p>
      <w:pPr>
        <w:spacing w:after="0" w:before="240" w:line="240"/>
        <w:jc w:val="center"/>
      </w:pPr>
      <w:r>
        <w:rPr>
          <w:rFonts w:ascii="Times New Roman" w:cs="Times New Roman" w:eastAsia="Times New Roman" w:hAnsi="Times New Roman"/>
          <w:b/>
          <w:bCs/>
          <w:sz w:val="26"/>
          <w:szCs w:val="26"/>
          <w:lang w:val="vi-VN"/>
        </w:rPr>
        <w:t xml:space="preserve">DANH MỤC</w:t>
      </w:r>
    </w:p>
    <w:p>
      <w:pPr>
        <w:spacing w:after="0" w:before="0" w:line="240"/>
        <w:jc w:val="center"/>
      </w:pPr>
      <w:r>
        <w:rPr>
          <w:rFonts w:ascii="Times New Roman" w:cs="Times New Roman" w:eastAsia="Times New Roman" w:hAnsi="Times New Roman"/>
          <w:b/>
          <w:bCs/>
          <w:sz w:val="26"/>
          <w:szCs w:val="26"/>
          <w:lang w:val="vi-VN"/>
        </w:rPr>
        <w:t xml:space="preserve">Hồ sơ hoàn thành công trình (theo Điều 28 và Phụ lục VII Nghị định số 207/2026/NĐ-CP)</w:t>
      </w:r>
    </w:p>
    <w:p>
      <w:pPr>
        <w:pBdr>
          <w:bottom w:val="single" w:color="000000" w:sz="6" w:space="1"/>
        </w:pBdr>
        <w:spacing w:after="240" w:before="0" w:line="120" w:lineRule="exact"/>
        <w:ind w:left="3336" w:right="3336"/>
      </w:pPr>
    </w:p>
    <w:p>
      <w:pPr>
        <w:spacing w:after="120" w:before="0" w:line="240"/>
        <w:ind w:firstLine="567"/>
        <w:jc w:val="both"/>
      </w:pPr>
      <w:r>
        <w:rPr>
          <w:rFonts w:ascii="Times New Roman" w:cs="Times New Roman" w:eastAsia="Times New Roman" w:hAnsi="Times New Roman"/>
          <w:i/>
          <w:iCs/>
          <w:sz w:val="26"/>
          <w:szCs w:val="26"/>
          <w:lang w:val="vi-VN"/>
        </w:rPr>
        <w:t xml:space="preserve">Ghi chú: Chủ đầu tư tổ chức lập hồ sơ hoàn thành; mỗi nhà thầu lập và chịu trách nhiệm phần hồ sơ do mình thực hiện. Cột "Tình trạng" ghi: Có / Chưa có / Không thuộc đối tượng.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5982"/>
        <w:gridCol w:w="1296"/>
        <w:gridCol w:w="1196"/>
      </w:tblGrid>
      <w:tr>
        <w:trPr>
          <w:tblHeader/>
        </w:trPr>
        <w:tc>
          <w:tcPr>
            <w:tcW w:type="dxa" w:w="598"/>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TT</w:t>
            </w:r>
          </w:p>
        </w:tc>
        <w:tc>
          <w:tcPr>
            <w:tcW w:type="dxa" w:w="5982"/>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Tên hồ sơ, tài liệu</w:t>
            </w:r>
          </w:p>
        </w:tc>
        <w:tc>
          <w:tcPr>
            <w:tcW w:type="dxa" w:w="12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Tình trạng</w:t>
            </w:r>
          </w:p>
        </w:tc>
        <w:tc>
          <w:tcPr>
            <w:tcW w:type="dxa" w:w="1196"/>
            <w:shd w:fill="E7E6E6" w:color="auto"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6"/>
                <w:szCs w:val="26"/>
                <w:lang w:val="vi-VN"/>
              </w:rPr>
              <w:t xml:space="preserve">Ghi chú</w:t>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A. HỒ SƠ CHUẨN BỊ ĐẦU TƯ VÀ HỢP ĐỒNG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Quyết định chủ trương đầu tư (nếu có); quyết định phê duyệt dự án đầu tư xây dựng (số 974/QĐ-UBND ngày 17/7/2026 của Chủ tịch UBND xã Hoằng Tiến về việc phê duyệt dự án) và hồ sơ dự án kèm theo.</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Văn bản thẩm định, ý kiến của cơ quan có liên quan đối với dự án.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3</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Văn bản về đất đai, giải phóng mặt bằng; giấy phép xây dựng (trừ trường hợp được miễn).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4</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Văn bản chấp thuận, thỏa thuận về môi trường, an toàn, đấu nối hạ tầng (nếu có).</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5</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Quyết định phê duyệt kết quả lựa chọn nhà thầu và các hợp đồng xây dựng giữa chủ đầu tư với các nhà thầu.</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6</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Tài liệu chứng minh điều kiện năng lực của các nhà thầu (BM-02).</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 HỒ SƠ KHẢO SÁT, THIẾT KẾ XÂY DỰNG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7</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Nhiệm vụ, phương án kỹ thuật khảo sát; báo cáo kết quả khảo sát xây dựng; biên bản nghiệm thu kết quả khảo sát.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8</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Kết quả thẩm định, thẩm tra thiết kế; quyết định phê duyệt thiết kế kèm hồ sơ thiết kế (có danh mục bản vẽ) và chỉ dẫn kỹ thuật.</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9</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hồ sơ thiết kế xây dựng.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10</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Các văn bản, tài liệu khác có liên quan đến khảo sát, thiết kế.</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 HỒ SƠ QUẢN LÝ THI CÔNG VÀ NGHIỆM THU</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11</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Danh mục các thay đổi thiết kế trong quá trình thi công và các văn bản thẩm định, phê duyệt của cấp có thẩm quyền.</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12</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Bản vẽ hoàn công (có danh mục bản vẽ kèm theo) – BM-14.</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13</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Kế hoạch tổng hợp về an toàn; biện pháp thi công; kế hoạch, biện pháp kiểm tra, kiểm soát chất lượng thi công.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14</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bàn giao mặt bằng, tim mốc (BM-03).</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15</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Chứng chỉ xuất xứ, chứng nhận chất lượng, hợp quy, hợp chuẩn, nhãn mác của vật liệu, sản phẩm, thiết bị; biên bản lấy mẫu (BM-04) và biên bản nghiệm thu vật liệu (BM-05).</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16</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Các kết quả quan trắc, đo đạc, thí nghiệm trong quá trình thi công.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17</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Nhật ký thi công xây dựng công trình (BM-13).</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18</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Các biên bản nghiệm thu công việc xây dựng (BM-06), nghiệm thu giai đoạn / bộ phận công trình (BM-07).</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19</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Kết quả thí nghiệm đối chứng, kiểm định chất lượng, thí nghiệm khả năng chịu lực kết cấu (nếu có).</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20</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xử lý kỹ thuật (BM-12), xử lý vi phạm chất lượng (BM-11) và hồ sơ giải quyết sự cố công trình (nếu có).</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21</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Lý lịch thiết bị lắp đặt; quy trình vận hành, khai thác; quy trình bảo trì công trình.</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22</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Văn bản chấp thuận của cơ quan có thẩm quyền về phòng cháy chữa cháy, môi trường, an toàn vận hành (nếu thuộc đối tượng).</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23</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Văn bản thông báo kết quả kiểm tra công tác nghiệm thu của cơ quan chuyên môn về xây dựng (nếu thuộc đối tượng) và hồ sơ liên quan đến việc kiểm tra.</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24</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nghiệm thu hoàn thành hạng mục công trình / công trình (BM-08) và phụ lục tồn tại cần khắc phục (nếu có).</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25</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Biên bản bàn giao công trình đưa vào sử dụng (BM-09).</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r>
        <w:tc>
          <w:tcPr>
            <w:tcW w:type="dxa" w:w="598"/>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sz w:val="26"/>
                <w:szCs w:val="26"/>
                <w:lang w:val="vi-VN"/>
              </w:rPr>
              <w:t xml:space="preserve">26</w:t>
            </w:r>
          </w:p>
        </w:tc>
        <w:tc>
          <w:tcPr>
            <w:tcW w:type="dxa" w:w="5982"/>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Các hồ sơ, tài liệu khác có liên quan trong giai đoạn thi công và nghiệm thu.</w:t>
            </w:r>
          </w:p>
        </w:tc>
        <w:tc>
          <w:tcPr>
            <w:tcW w:type="dxa" w:w="12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c>
          <w:tcPr>
            <w:tcW w:type="dxa" w:w="1196"/>
            <w:tcMar>
              <w:top w:type="dxa" w:w="40"/>
              <w:left w:type="dxa" w:w="80"/>
              <w:bottom w:type="dxa" w:w="40"/>
              <w:right w:type="dxa" w:w="80"/>
            </w:tcMar>
            <w:vAlign w:val="center"/>
          </w:tcPr>
          <w:p>
            <w:pPr>
              <w:spacing w:after="20" w:before="20" w:line="240"/>
              <w:jc w:val="left"/>
            </w:pPr>
            <w:r>
              <w:rPr>
                <w:rFonts w:ascii="Times New Roman" w:cs="Times New Roman" w:eastAsia="Times New Roman" w:hAnsi="Times New Roman"/>
                <w:sz w:val="26"/>
                <w:szCs w:val="26"/>
                <w:lang w:val="vi-VN"/>
              </w:rPr>
              <w:t xml:space="preserve"/>
            </w:r>
          </w:p>
        </w:tc>
      </w:tr>
    </w:tbl>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TƯ VẤN GIÁM SÁT</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c>
          <w:tcPr>
            <w:tcW w:type="dxa" w:w="4536"/>
            <w:tcMar>
              <w:top w:type="dxa" w:w="40"/>
              <w:left w:type="dxa" w:w="80"/>
              <w:bottom w:type="dxa" w:w="40"/>
              <w:right w:type="dxa" w:w="80"/>
            </w:tcMar>
            <w:vAlign w:val="top"/>
          </w:tcPr>
          <w:p>
            <w:pPr>
              <w:spacing w:after="0" w:before="120" w:line="240"/>
              <w:jc w:val="center"/>
            </w:pPr>
            <w:r>
              <w:rPr>
                <w:rFonts w:ascii="Times New Roman" w:cs="Times New Roman" w:eastAsia="Times New Roman" w:hAnsi="Times New Roman"/>
                <w:b/>
                <w:bCs/>
                <w:sz w:val="26"/>
                <w:szCs w:val="26"/>
                <w:lang w:val="vi-VN"/>
              </w:rPr>
              <w:t xml:space="preserve">NHÀ THẦU THI CÔNG</w:t>
            </w:r>
          </w:p>
          <w:p>
            <w:pPr>
              <w:spacing w:after="0" w:before="0" w:line="240"/>
              <w:jc w:val="center"/>
            </w:pPr>
            <w:r>
              <w:rPr>
                <w:rFonts w:ascii="Times New Roman" w:cs="Times New Roman" w:eastAsia="Times New Roman" w:hAnsi="Times New Roman"/>
                <w:i/>
                <w:iCs/>
                <w:sz w:val="26"/>
                <w:szCs w:val="26"/>
                <w:lang w:val="vi-VN"/>
              </w:rPr>
              <w:t xml:space="preserve">(Ký, ghi rõ họ tên)</w:t>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ind w:firstLine="567"/>
              <w:jc w:val="both"/>
            </w:pPr>
            <w:r>
              <w:rPr>
                <w:rFonts w:ascii="Times New Roman" w:cs="Times New Roman" w:eastAsia="Times New Roman" w:hAnsi="Times New Roman"/>
                <w:sz w:val="26"/>
                <w:szCs w:val="26"/>
                <w:lang w:val="vi-VN"/>
              </w:rPr>
              <w:t xml:space="preserve"/>
            </w:r>
          </w:p>
          <w:p>
            <w:pPr>
              <w:spacing w:after="120" w:before="0" w:line="240"/>
              <w:jc w:val="center"/>
            </w:pPr>
            <w:r>
              <w:rPr>
                <w:rFonts w:ascii="Times New Roman" w:cs="Times New Roman" w:eastAsia="Times New Roman" w:hAnsi="Times New Roman"/>
                <w:b/>
                <w:bCs/>
                <w:sz w:val="26"/>
                <w:szCs w:val="26"/>
                <w:lang w:val="vi-VN"/>
              </w:rPr>
              <w:t xml:space="preserve"/>
            </w:r>
          </w:p>
        </w:tc>
      </w:tr>
    </w:tbl>
    <w:sectPr>
      <w:headerReference w:type="default" r:id="rId27"/>
      <w:pgSz w:w="11907" w:h="16840" w:orient="portrait"/>
      <w:pgMar w:top="1134" w:right="1134" w:bottom="1134" w:left="1701" w:header="567" w:footer="567"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header" Target="header21.xm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biểu mẫu biên bản nghiệm thu – NĐ 207/2026</dc:title>
  <dc:creator>Liên danh Công ty TNHH Hoàng Tuấn – Công ty Cổ phần Đầu tư và Xây dựng Tuấn Linh</dc:creator>
  <cp:lastModifiedBy>Un-named</cp:lastModifiedBy>
  <cp:revision>1</cp:revision>
  <dcterms:created xsi:type="dcterms:W3CDTF">2026-10-14T01:10:43.417Z</dcterms:created>
  <dcterms:modified xsi:type="dcterms:W3CDTF">2026-10-14T01:10:43.423Z</dcterms:modified>
</cp:coreProperties>
</file>

<file path=docProps/custom.xml><?xml version="1.0" encoding="utf-8"?>
<Properties xmlns="http://schemas.openxmlformats.org/officeDocument/2006/custom-properties" xmlns:vt="http://schemas.openxmlformats.org/officeDocument/2006/docPropsVTypes"/>
</file>