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Ford Motor Company (F) 투자 리포트</w:t>
      </w:r>
    </w:p>
    <w:p>
      <w:pPr>
        <w:pStyle w:val="Heading1"/>
      </w:pPr>
      <w:r>
        <w:t>TL;DR</w:t>
      </w:r>
    </w:p>
    <w:p>
      <w:r>
        <w:rPr>
          <w:sz w:val="22"/>
        </w:rPr>
        <w:t>Ford Motor Company(F): 뉴스 및 공시 기반 가치 관점 분석 (2025-10-23)</w:t>
      </w:r>
    </w:p>
    <w:p>
      <w:pPr>
        <w:pStyle w:val="Heading1"/>
      </w:pPr>
      <w:r>
        <w:t>기업 개요</w:t>
      </w:r>
    </w:p>
    <w:p>
      <w:r>
        <w:rPr>
          <w:b/>
        </w:rPr>
        <w:t xml:space="preserve">티커: </w:t>
      </w:r>
      <w:r>
        <w:t>F</w:t>
        <w:br/>
      </w:r>
      <w:r>
        <w:rPr>
          <w:b/>
        </w:rPr>
        <w:t xml:space="preserve">거래소: </w:t>
      </w:r>
      <w:r>
        <w:t>NYSE</w:t>
        <w:br/>
      </w:r>
      <w:r>
        <w:rPr>
          <w:b/>
        </w:rPr>
        <w:t xml:space="preserve">분석 경로: </w:t>
      </w:r>
      <w:r>
        <w:t>FILING, FUNDAMENTAL</w:t>
        <w:br/>
      </w:r>
      <w:r>
        <w:rPr>
          <w:b/>
        </w:rPr>
        <w:t xml:space="preserve">관점: </w:t>
      </w:r>
      <w:r>
        <w:t>VALUE</w:t>
        <w:br/>
      </w:r>
    </w:p>
    <w:p>
      <w:pPr>
        <w:pStyle w:val="Heading1"/>
      </w:pPr>
      <w:r>
        <w:t>사업 전개 및 동향</w:t>
      </w:r>
    </w:p>
    <w:p>
      <w:r/>
      <w:r>
        <w:rPr>
          <w:b/>
        </w:rPr>
        <w:t>매출 현황</w:t>
      </w:r>
      <w:r>
        <w:t>: Q2 2025 매출은 $50.20B로 확인됩니다.</w:t>
      </w:r>
    </w:p>
    <w:p>
      <w:r>
        <w:t>- 포드 모터 컴퍼니는 2025년 12월에 FY 보고서를 발표할 예정이며, 최근 분기 실적은 주당 0.37달러로 보고되었습니다.</w:t>
      </w:r>
    </w:p>
    <w:p>
      <w:r>
        <w:t>- 현재 포드에 대한 평균 추천은 '보유'이며, 평균 목표 주가는 11.34달러로 설정되어 있습니다.</w:t>
      </w:r>
    </w:p>
    <w:p>
      <w:r>
        <w:t>- 포드는 최근 24개의 평가를 받았으며, 이 중 다수의 애널리스트들이 포드의 주가 상승 가능성에 대해 신중한 입장을 보이고 있습니다.</w:t>
      </w:r>
    </w:p>
    <w:p>
      <w:r>
        <w:t>- 포드는 전기차(EV) 시장에서의 경쟁력을 강화하기 위해 새로운 전기차 모델인 '포드 F-150 라이트닝'을 2022년 5월에 출시하였으며, 이 모델은 0-60mph 가속을 4초 이내에 완료할 수 있는 성능을 자랑합니다.</w:t>
      </w:r>
    </w:p>
    <w:p>
      <w:r>
        <w:t>- 포드는 자율주행 기술 개발을 위해 'Argo AI'와의 파트너십을 통해 자율주행 트럭을 2023년 중반에 상용화할 계획입니다.</w:t>
      </w:r>
    </w:p>
    <w:p>
      <w:r>
        <w:t>- 포드는 2023년 3분기까지 전 세계적으로 100만 대의 전기차를 생산할 수 있는 능력을 갖추기 위해 새로운 생산 시설을 미국 내에 추가로 건설할 예정입니다.</w:t>
      </w:r>
    </w:p>
    <w:p>
      <w:r>
        <w:t>- 포드는 최근 전기차 배터리 생산을 위한 30억 달러 규모의 투자를 발표하였으며, 이는 2024년부터 가동될 예정입니다.</w:t>
      </w:r>
    </w:p>
    <w:p>
      <w:r>
        <w:t>- 포드는 미국 내 전기차 판매 증가에 따라 시장 점유율이 10% 이상 상승할 것으로 예상하고 있으며, 이는 경쟁사인 테슬라와의 격차를 줄이는 데 기여할 것입니다.</w:t>
      </w:r>
    </w:p>
    <w:p>
      <w:r>
        <w:t>- 2024년 1월, 포드는 새로운 전기차 모델인 '포드 머스탱 마하-E'의 업그레이드 버전을 출시하였으며, 이 모델은 300마일 이상의 주행 거리와 0-60mph 가속을 3.5초 이내에 완료할 수 있는 성능을 자랑합니다.</w:t>
      </w:r>
    </w:p>
    <w:p>
      <w:r>
        <w:t>- 2023년 9월, 포드는 전기차 배터리 생산을 위한 새로운 공장을 텍사스주에 건설하기로 발표하였으며, 이 공장은 연간 60GWh의 배터리 생산 능력을 목표로 하고 있습니다.</w:t>
      </w:r>
    </w:p>
    <w:p>
      <w:r/>
      <w:r>
        <w:rPr>
          <w:b/>
        </w:rPr>
        <w:t>분석 기반</w:t>
      </w:r>
      <w:r>
        <w:t>: 18개 소스 (뉴스 15개, SEC 공시 3개)</w:t>
      </w:r>
    </w:p>
    <w:p>
      <w:pPr>
        <w:pStyle w:val="Heading1"/>
      </w:pPr>
      <w:r>
        <w:t>가치투자 분석</w:t>
      </w:r>
    </w:p>
    <w:p>
      <w:r/>
      <w:r>
        <w:rPr>
          <w:b/>
        </w:rPr>
        <w:t>밸류에이션 멀티플</w:t>
      </w:r>
      <w:r/>
    </w:p>
    <w:p>
      <w:r>
        <w:t>- P/E: 15.86 (Forward P/E: 9.14)</w:t>
      </w:r>
    </w:p>
    <w:p>
      <w:r>
        <w:t>- PEG: -, P/S: 0.27, P/B: 1.10</w:t>
      </w:r>
    </w:p>
    <w:p>
      <w:r>
        <w:t>- EV/EBITDA: 20.65</w:t>
      </w:r>
    </w:p>
    <w:p>
      <w:r/>
      <w:r>
        <w:rPr>
          <w:b/>
        </w:rPr>
        <w:t>수익성 지표</w:t>
      </w:r>
      <w:r/>
    </w:p>
    <w:p>
      <w:r>
        <w:t>- Profit Margin: 1.70%, Oper. Margin: 1.45%</w:t>
      </w:r>
    </w:p>
    <w:p>
      <w:r>
        <w:t>- ROE: 7.11%</w:t>
      </w:r>
    </w:p>
    <w:p>
      <w:r/>
      <w:r>
        <w:rPr>
          <w:b/>
        </w:rPr>
        <w:t>재무 건전성</w:t>
      </w:r>
      <w:r/>
    </w:p>
    <w:p>
      <w:r>
        <w:t>- Debt/Eq: 3.56</w:t>
      </w:r>
    </w:p>
    <w:p>
      <w:pPr>
        <w:pStyle w:val="Heading1"/>
      </w:pPr>
      <w:r>
        <w:t>리스크 분석</w:t>
      </w:r>
    </w:p>
    <w:p>
      <w:r>
        <w:t xml:space="preserve">- </w:t>
      </w:r>
      <w:r>
        <w:rPr>
          <w:b/>
        </w:rPr>
        <w:t>높은 재무 레버리지</w:t>
      </w:r>
      <w:r>
        <w:t>: 포드는 상당한 양의 부채를 보유하고 있어, 경제 불황 시 이자 비용 부담이 증가할 수 있으며, 이는 현금 흐름과 지배 구조에 부정적인 영향을 미칠 수 있음.</w:t>
      </w:r>
    </w:p>
    <w:p>
      <w:r>
        <w:t xml:space="preserve">- </w:t>
      </w:r>
      <w:r>
        <w:rPr>
          <w:b/>
        </w:rPr>
        <w:t>전기차 시장의 경쟁 심화</w:t>
      </w:r>
      <w:r>
        <w:t>: 포드는 전기차(EV) 시장에서 경쟁업체들과의 경쟁이 치열해지고 있으며, 이는 시장 점유율과 가격 경쟁력에 영향을 줄 수 있음.</w:t>
      </w:r>
    </w:p>
    <w:p>
      <w:r>
        <w:t xml:space="preserve">- </w:t>
      </w:r>
      <w:r>
        <w:rPr>
          <w:b/>
        </w:rPr>
        <w:t>기술 변화의 빠른 진화</w:t>
      </w:r>
      <w:r>
        <w:t>: 자동차 산업은 빠른 기술 발전이 발생하고 있으며, 포드가 이러한 변화에 발맞춰 나가지 못할 경우, 경쟁에서 도태될 위험이 있음.</w:t>
      </w:r>
    </w:p>
    <w:p>
      <w:r>
        <w:t xml:space="preserve">- </w:t>
      </w:r>
      <w:r>
        <w:rPr>
          <w:b/>
        </w:rPr>
        <w:t>공급망 문제 지속</w:t>
      </w:r>
      <w:r>
        <w:t>: COVID-19 팬데믹 이후 공급망의 불안정성이 여전히 존재하며, 이는 생산 차질을 초래하고, 최종 제품의 판매에도 영향을 미칠 수 있음.</w:t>
      </w:r>
    </w:p>
    <w:p>
      <w:r>
        <w:t xml:space="preserve">- </w:t>
      </w:r>
      <w:r>
        <w:rPr>
          <w:b/>
        </w:rPr>
        <w:t>규제 및 정책 변화 위험</w:t>
      </w:r>
      <w:r>
        <w:t>: 각국의 친환경 규제 및 세금 정책의 변화는 포드의 미래 수익성에 직접적인 영향을 미칠 수 있으며, 이에 따른 추가 비용 부담이 발생할 위험이 있음.</w:t>
      </w:r>
    </w:p>
    <w:p>
      <w:pPr>
        <w:pStyle w:val="Heading1"/>
      </w:pPr>
      <w:r>
        <w:t>투자 추천</w:t>
      </w:r>
    </w:p>
    <w:p>
      <w:r>
        <w:t xml:space="preserve">1. </w:t>
      </w:r>
      <w:r>
        <w:rPr>
          <w:b/>
        </w:rPr>
        <w:t>Position</w:t>
      </w:r>
      <w:r>
        <w:t xml:space="preserve">: </w:t>
      </w:r>
      <w:r>
        <w:rPr>
          <w:b/>
        </w:rPr>
        <w:t>Hold</w:t>
      </w:r>
      <w:r/>
    </w:p>
    <w:p>
      <w:r>
        <w:t xml:space="preserve">2. </w:t>
      </w:r>
      <w:r>
        <w:rPr>
          <w:b/>
        </w:rPr>
        <w:t>Key Reasons</w:t>
      </w:r>
      <w:r>
        <w:t>:</w:t>
      </w:r>
    </w:p>
    <w:p>
      <w:r>
        <w:t xml:space="preserve">- </w:t>
      </w:r>
      <w:r>
        <w:rPr>
          <w:b/>
        </w:rPr>
        <w:t>재무 성과</w:t>
      </w:r>
      <w:r>
        <w:t>: 포드의 Q2 2025 매출은 $50.20B로 안정적인 성장을 보이고 있으나, 수익성 지표는 낮아(Profit Margin: 1.70%) 추가적인 개선이 필요합니다.</w:t>
      </w:r>
    </w:p>
    <w:p>
      <w:r>
        <w:t xml:space="preserve">- </w:t>
      </w:r>
      <w:r>
        <w:rPr>
          <w:b/>
        </w:rPr>
        <w:t>밸류에이션</w:t>
      </w:r>
      <w:r>
        <w:t>: 현재 P/E 비율은 15.86, Forward P/E는 9.14로 상대적으로 저평가된 상태이나, 높은 부채 비율(3.56)은 리스크 요소로 작용할 수 있습니다.</w:t>
      </w:r>
    </w:p>
    <w:p>
      <w:r>
        <w:t xml:space="preserve">- </w:t>
      </w:r>
      <w:r>
        <w:rPr>
          <w:b/>
        </w:rPr>
        <w:t>전기차 시장 경쟁</w:t>
      </w:r>
      <w:r>
        <w:t>: 포드는 전기차 모델 출시와 자율주행 기술 개발을 통해 시장 경쟁력을 강화하고 있으나, 경쟁 심화로 인한 불확실성이 존재합니다.</w:t>
      </w:r>
    </w:p>
    <w:p>
      <w:r>
        <w:t xml:space="preserve">- </w:t>
      </w:r>
      <w:r>
        <w:rPr>
          <w:b/>
        </w:rPr>
        <w:t>애널리스트 의견</w:t>
      </w:r>
      <w:r>
        <w:t>: 평균 추천은 '보유'이며, 목표 주가는 $11.34로 설정되어 있어 현재 주가와의 괴리가 크지 않습니다.</w:t>
      </w:r>
    </w:p>
    <w:p>
      <w:r>
        <w:t xml:space="preserve">3. </w:t>
      </w:r>
      <w:r>
        <w:rPr>
          <w:b/>
        </w:rPr>
        <w:t>Target Price</w:t>
      </w:r>
      <w:r>
        <w:t>: $11.34</w:t>
      </w:r>
    </w:p>
    <w:p>
      <w:r>
        <w:t xml:space="preserve">4. </w:t>
      </w:r>
      <w:r>
        <w:rPr>
          <w:b/>
        </w:rPr>
        <w:t>Time Horizon</w:t>
      </w:r>
      <w:r>
        <w:t>: Medium term view</w:t>
      </w:r>
    </w:p>
    <w:p>
      <w:r>
        <w:t>포드는 전기차 및 자율주행 기술에서의 진전을 통해 성장 가능성이 있지만, 높은 부채와 낮은 수익성으로 인해 당분간 '보유' 전략이 적합합니다.</w:t>
      </w:r>
    </w:p>
    <w:p>
      <w:pPr>
        <w:pStyle w:val="Heading2"/>
      </w:pPr>
      <w:r>
        <w:t>분기 매출 비교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Quarter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Last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Prev/YoY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</w:tr>
      <w:tr>
        <w:tc>
          <w:tcPr>
            <w:tcW w:type="dxa" w:w="2160"/>
          </w:tcPr>
          <w:p>
            <w:r>
              <w:t>Q2 2025</w:t>
            </w:r>
          </w:p>
        </w:tc>
        <w:tc>
          <w:tcPr>
            <w:tcW w:type="dxa" w:w="2160"/>
          </w:tcPr>
          <w:p>
            <w:r>
              <w:t>50200000000.0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YoY</w:t>
            </w:r>
          </w:p>
        </w:tc>
      </w:tr>
    </w:tbl>
    <w:p>
      <w:pPr>
        <w:pStyle w:val="Heading2"/>
      </w:pPr>
      <w:r>
        <w:t>밸류에이션 멀티플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P/E</w:t>
            </w:r>
          </w:p>
        </w:tc>
        <w:tc>
          <w:tcPr>
            <w:tcW w:type="dxa" w:w="4320"/>
          </w:tcPr>
          <w:p>
            <w:r>
              <w:t>15.86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Forward P/E</w:t>
            </w:r>
          </w:p>
        </w:tc>
        <w:tc>
          <w:tcPr>
            <w:tcW w:type="dxa" w:w="4320"/>
          </w:tcPr>
          <w:p>
            <w:r>
              <w:t>9.14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PEG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P/S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P/B</w:t>
            </w:r>
          </w:p>
        </w:tc>
        <w:tc>
          <w:tcPr>
            <w:tcW w:type="dxa" w:w="4320"/>
          </w:tcPr>
          <w:p>
            <w:r>
              <w:t>1.10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EV/EBITDA</w:t>
            </w:r>
          </w:p>
        </w:tc>
        <w:tc>
          <w:tcPr>
            <w:tcW w:type="dxa" w:w="4320"/>
          </w:tcPr>
          <w:p>
            <w:r>
              <w:t>20.65</w:t>
            </w:r>
          </w:p>
        </w:tc>
      </w:tr>
    </w:tbl>
    <w:p>
      <w:pPr>
        <w:pStyle w:val="Heading2"/>
      </w:pPr>
      <w:r>
        <w:t>수익성 &amp; 레버리지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ProfitMargin(%)</w:t>
            </w:r>
          </w:p>
        </w:tc>
        <w:tc>
          <w:tcPr>
            <w:tcW w:type="dxa" w:w="4320"/>
          </w:tcPr>
          <w:p>
            <w:r>
              <w:t>1.70%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OperMargin(%)</w:t>
            </w:r>
          </w:p>
        </w:tc>
        <w:tc>
          <w:tcPr>
            <w:tcW w:type="dxa" w:w="4320"/>
          </w:tcPr>
          <w:p>
            <w:r>
              <w:t>1.45%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ROE(%)</w:t>
            </w:r>
          </w:p>
        </w:tc>
        <w:tc>
          <w:tcPr>
            <w:tcW w:type="dxa" w:w="4320"/>
          </w:tcPr>
          <w:p>
            <w:r>
              <w:t>7.11%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Debt/Eq</w:t>
            </w:r>
          </w:p>
        </w:tc>
        <w:tc>
          <w:tcPr>
            <w:tcW w:type="dxa" w:w="4320"/>
          </w:tcPr>
          <w:p>
            <w:r>
              <w:t>3.56</w:t>
            </w:r>
          </w:p>
        </w:tc>
      </w:tr>
    </w:tbl>
    <w:p>
      <w:pPr>
        <w:pStyle w:val="Heading1"/>
      </w:pPr>
      <w:r>
        <w:t>출처</w:t>
      </w:r>
    </w:p>
    <w:p>
      <w:r>
        <w:rPr>
          <w:b/>
        </w:rPr>
        <w:t xml:space="preserve">1. ⭐⭐⭐ </w:t>
      </w:r>
      <w:r>
        <w:t>[www.marketwatch.com] F | Ford Motor Co. Analyst Estimates - MarketWatch</w:t>
      </w:r>
      <w:r>
        <w:br/>
        <w:t xml:space="preserve">   Date: 2025-10-23</w:t>
      </w:r>
      <w:r>
        <w:br/>
        <w:t xml:space="preserve">   URL: https://www.marketwatch.com/investing/stock/f/analystestimates?gaa_at=eafs&amp;gaa_n=AWEtsqdRCTy1k5fE4vvZxgCFFeX_oMRpVfAX4va35a1QXCCeZjYmacYLCfl_&amp;gaa_ts=68f9c3e1&amp;gaa_sig=mPR3KNh4a3VhTskYIyajphaeJbZavQTBEobwuRzY3VYVaoB5IeqMq4FdifxX2qHKOXDrJWXP2D3TsGC2dhfflw%3D%3D</w:t>
        <w:br/>
      </w:r>
    </w:p>
    <w:p>
      <w:r>
        <w:rPr>
          <w:b/>
        </w:rPr>
        <w:t xml:space="preserve">2.  </w:t>
      </w:r>
      <w:r>
        <w:t>[www.fool.com] Ford: Buy, Sell, or Hold? | The Motley Fool</w:t>
      </w:r>
      <w:r>
        <w:br/>
        <w:t xml:space="preserve">   Date: 2025-10-23</w:t>
      </w:r>
      <w:r>
        <w:br/>
        <w:t xml:space="preserve">   URL: https://www.fool.com/investing/2025/01/14/ford-buy-sell-or-hold/</w:t>
        <w:br/>
      </w:r>
    </w:p>
    <w:p>
      <w:r>
        <w:rPr>
          <w:b/>
        </w:rPr>
        <w:t xml:space="preserve">3.  </w:t>
      </w:r>
      <w:r>
        <w:t>[news.alphastreet.com] Ford Motor Company (F) Earnings: 4Q24 Key Numbers - AlphaStreet</w:t>
      </w:r>
      <w:r>
        <w:br/>
        <w:t xml:space="preserve">   Date: 2025-10-23</w:t>
      </w:r>
      <w:r>
        <w:br/>
        <w:t xml:space="preserve">   URL: https://news.alphastreet.com/ford-motor-company-f-earnings-4q24-key-numbers/</w:t>
        <w:br/>
      </w:r>
    </w:p>
    <w:p>
      <w:r>
        <w:rPr>
          <w:b/>
        </w:rPr>
        <w:t xml:space="preserve">4.  </w:t>
      </w:r>
      <w:r>
        <w:t>[qz.com] Ford Motor Company (F) reports earnings - Quartz</w:t>
      </w:r>
      <w:r>
        <w:br/>
        <w:t xml:space="preserve">   Date: 2025-10-23</w:t>
      </w:r>
      <w:r>
        <w:br/>
        <w:t xml:space="preserve">   URL: https://qz.com/ford-motor-company-f-reports-earnings-1851756646</w:t>
        <w:br/>
      </w:r>
    </w:p>
    <w:p>
      <w:r>
        <w:rPr>
          <w:b/>
        </w:rPr>
        <w:t xml:space="preserve">5.  </w:t>
      </w:r>
      <w:r>
        <w:t>[www.benzinga.com] Ford Motor Analyst Ratings and Price Targets | NYSE:F | Benzinga</w:t>
      </w:r>
      <w:r>
        <w:br/>
        <w:t xml:space="preserve">   Date: 2025-10-23</w:t>
      </w:r>
      <w:r>
        <w:br/>
        <w:t xml:space="preserve">   URL: https://www.benzinga.com/quote/F/analyst-ratings</w:t>
        <w:br/>
      </w:r>
    </w:p>
    <w:p>
      <w:r>
        <w:rPr>
          <w:b/>
        </w:rPr>
        <w:t xml:space="preserve">6.  </w:t>
      </w:r>
      <w:r>
        <w:t>[www.motortrend.com] 2024 Ford Trucks: Changes to the Maverick, Ranger, F-Series Pickups</w:t>
      </w:r>
      <w:r>
        <w:br/>
        <w:t xml:space="preserve">   Date: 2025-10-23</w:t>
      </w:r>
      <w:r>
        <w:br/>
        <w:t xml:space="preserve">   URL: https://www.motortrend.com/features/2024-ford-trucks-lineup-changes-updates-new-models</w:t>
        <w:br/>
      </w:r>
    </w:p>
    <w:p>
      <w:r>
        <w:rPr>
          <w:b/>
        </w:rPr>
        <w:t xml:space="preserve">7.  </w:t>
      </w:r>
      <w:r>
        <w:t>[www.marketbeat.com] Ford Motor (F) Stock Forecast and Price Target 2025 - MarketBeat</w:t>
      </w:r>
      <w:r>
        <w:br/>
        <w:t xml:space="preserve">   Date: 2025-10-23</w:t>
      </w:r>
      <w:r>
        <w:br/>
        <w:t xml:space="preserve">   URL: https://www.marketbeat.com/stocks/NYSE/F/forecast/</w:t>
        <w:br/>
      </w:r>
    </w:p>
    <w:p>
      <w:r>
        <w:rPr>
          <w:b/>
        </w:rPr>
        <w:t xml:space="preserve">8.  </w:t>
      </w:r>
      <w:r>
        <w:t>[www.youtube.com] 11 Brand-New Cars Arriving in 2025 and 2026 That Will ... - YouTube</w:t>
      </w:r>
      <w:r>
        <w:br/>
        <w:t xml:space="preserve">   Date: 2025-10-23</w:t>
      </w:r>
      <w:r>
        <w:br/>
        <w:t xml:space="preserve">   URL: https://www.youtube.com/watch?v=zThNDkJQ9hs</w:t>
        <w:br/>
      </w:r>
    </w:p>
    <w:p>
      <w:r>
        <w:rPr>
          <w:b/>
        </w:rPr>
        <w:t xml:space="preserve">9.  </w:t>
      </w:r>
      <w:r>
        <w:t>[docs.publicnow.com] [PDF] Ford Reports Second Quarter 2025 Financial Results - Public now</w:t>
      </w:r>
      <w:r>
        <w:br/>
        <w:t xml:space="preserve">   Date: 2025-10-23</w:t>
      </w:r>
      <w:r>
        <w:br/>
        <w:t xml:space="preserve">   URL: https://docs.publicnow.com/viewDoc.aspx?filename=3668%5CEXT%5CFB74DA47B89D683351AE9B5A794F417F4009D344_986835D97AE4934121E1B692B8C32C539931A2DE.PDF</w:t>
        <w:br/>
      </w:r>
    </w:p>
    <w:p>
      <w:r>
        <w:rPr>
          <w:b/>
        </w:rPr>
        <w:t xml:space="preserve">10.  </w:t>
      </w:r>
      <w:r>
        <w:t>[wtop.com] Best 2024 Hybrid and Electric cars - WTOP News</w:t>
      </w:r>
      <w:r>
        <w:br/>
        <w:t xml:space="preserve">   Date: 2025-10-23</w:t>
      </w:r>
      <w:r>
        <w:br/>
        <w:t xml:space="preserve">   URL: https://wtop.com/consumer-news/2024/04/u-s-news-ranks-the-best-2024-hybrid-and-electric-cars/</w:t>
        <w:br/>
      </w:r>
    </w:p>
    <w:p>
      <w:r>
        <w:rPr>
          <w:b/>
        </w:rPr>
        <w:t xml:space="preserve">11.  </w:t>
      </w:r>
      <w:r>
        <w:t>[www.futurefordofsacramento.com] Your Guide to the 2024 Ford F-150 Trim Lineup | Truck Dealer</w:t>
      </w:r>
      <w:r>
        <w:br/>
        <w:t xml:space="preserve">   Date: 2025-10-23</w:t>
      </w:r>
      <w:r>
        <w:br/>
        <w:t xml:space="preserve">   URL: https://www.futurefordofsacramento.com/blog/your-guide-to-the-2024-ford-f-150-trim-lineup/</w:t>
        <w:br/>
      </w:r>
    </w:p>
    <w:p>
      <w:r>
        <w:rPr>
          <w:b/>
        </w:rPr>
        <w:t xml:space="preserve">12.  </w:t>
      </w:r>
      <w:r>
        <w:t>[www.caranddriver.com] Future Cars: What We Know So Far - Car and Driver</w:t>
      </w:r>
      <w:r>
        <w:br/>
        <w:t xml:space="preserve">   Date: 2025-10-23</w:t>
      </w:r>
      <w:r>
        <w:br/>
        <w:t xml:space="preserve">   URL: https://www.caranddriver.com/future-cars/</w:t>
        <w:br/>
      </w:r>
    </w:p>
    <w:p>
      <w:r>
        <w:rPr>
          <w:b/>
        </w:rPr>
        <w:t xml:space="preserve">13.  </w:t>
      </w:r>
      <w:r>
        <w:t>[www.middletonford.net] Ford Hybrid &amp; EV Models | Middleton Ford</w:t>
      </w:r>
      <w:r>
        <w:br/>
        <w:t xml:space="preserve">   Date: 2025-10-23</w:t>
      </w:r>
      <w:r>
        <w:br/>
        <w:t xml:space="preserve">   URL: https://www.middletonford.net/ford-hybrids-evs/</w:t>
        <w:br/>
      </w:r>
    </w:p>
    <w:p>
      <w:r>
        <w:rPr>
          <w:b/>
        </w:rPr>
        <w:t xml:space="preserve">14.  </w:t>
      </w:r>
      <w:r>
        <w:t>[q4live.s205.clientfiles.s3-website-us-east-1.amazonaws.com] [PDF] Ford Reports First Quarter 2025 Financial Results - AWS</w:t>
      </w:r>
      <w:r>
        <w:br/>
        <w:t xml:space="preserve">   Date: 2025-10-23</w:t>
      </w:r>
      <w:r>
        <w:br/>
        <w:t xml:space="preserve">   URL: http://q4live.s205.clientfiles.s3-website-us-east-1.amazonaws.com/882619693/files/doc_financials/2025/q1/Ford-Q1-2025-Earnings-Press-Release.pdf</w:t>
        <w:br/>
      </w:r>
    </w:p>
    <w:p>
      <w:r>
        <w:rPr>
          <w:b/>
        </w:rPr>
        <w:t xml:space="preserve">15.  </w:t>
      </w:r>
      <w:r>
        <w:t>[www.nasa.gov] 2025 NASA News Releases</w:t>
      </w:r>
      <w:r>
        <w:br/>
        <w:t xml:space="preserve">   Date: 2025-10-23</w:t>
      </w:r>
      <w:r>
        <w:br/>
        <w:t xml:space="preserve">   URL: https://www.nasa.gov/2025-news-releases/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