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Tesla (TSLA) 투자 리포트</w:t>
      </w:r>
    </w:p>
    <w:p>
      <w:pPr>
        <w:pStyle w:val="Heading1"/>
      </w:pPr>
      <w:r>
        <w:t>TL;DR</w:t>
      </w:r>
    </w:p>
    <w:p>
      <w:r>
        <w:rPr>
          <w:sz w:val="22"/>
        </w:rPr>
        <w:t>Tesla(TSLA): 뉴스 및 공시 기반 가치 관점 분석 (2025-10-23)</w:t>
      </w:r>
    </w:p>
    <w:p>
      <w:pPr>
        <w:pStyle w:val="Heading1"/>
      </w:pPr>
      <w:r>
        <w:t>기업 개요</w:t>
      </w:r>
    </w:p>
    <w:p>
      <w:r>
        <w:rPr>
          <w:b/>
        </w:rPr>
        <w:t xml:space="preserve">티커: </w:t>
      </w:r>
      <w:r>
        <w:t>TSLA</w:t>
        <w:br/>
      </w:r>
      <w:r>
        <w:rPr>
          <w:b/>
        </w:rPr>
        <w:t xml:space="preserve">거래소: </w:t>
      </w:r>
      <w:r>
        <w:t>NASDAQ</w:t>
        <w:br/>
      </w:r>
      <w:r>
        <w:rPr>
          <w:b/>
        </w:rPr>
        <w:t xml:space="preserve">분석 경로: </w:t>
      </w:r>
      <w:r>
        <w:t>FILING, FUNDAMENTAL</w:t>
        <w:br/>
      </w:r>
      <w:r>
        <w:rPr>
          <w:b/>
        </w:rPr>
        <w:t xml:space="preserve">관점: </w:t>
      </w:r>
      <w:r>
        <w:t>VALUE</w:t>
        <w:br/>
      </w:r>
    </w:p>
    <w:p>
      <w:pPr>
        <w:pStyle w:val="Heading1"/>
      </w:pPr>
      <w:r>
        <w:t>사업 전개 및 동향</w:t>
      </w:r>
    </w:p>
    <w:p>
      <w:r/>
      <w:r>
        <w:rPr>
          <w:b/>
        </w:rPr>
        <w:t>현재 주력 모델</w:t>
      </w:r>
      <w:r>
        <w:t>:</w:t>
      </w:r>
    </w:p>
    <w:p>
      <w:r>
        <w:t xml:space="preserve">- </w:t>
      </w:r>
      <w:r>
        <w:rPr>
          <w:b/>
        </w:rPr>
        <w:t>모델 S</w:t>
      </w:r>
      <w:r>
        <w:t xml:space="preserve"> (럭셔리 세단): 최대 405마일의 주행 거리와 0-60mph 가속 1.99초를 자랑합니다.</w:t>
      </w:r>
    </w:p>
    <w:p>
      <w:r>
        <w:t xml:space="preserve">- </w:t>
      </w:r>
      <w:r>
        <w:rPr>
          <w:b/>
        </w:rPr>
        <w:t>모델 3</w:t>
      </w:r>
      <w:r>
        <w:t xml:space="preserve"> (중형 세단): 최대 358마일의 주행 거리와 다양한 안전 및 편의 기능을 제공합니다.</w:t>
      </w:r>
    </w:p>
    <w:p>
      <w:r>
        <w:t xml:space="preserve">- </w:t>
      </w:r>
      <w:r>
        <w:rPr>
          <w:b/>
        </w:rPr>
        <w:t>모델 X</w:t>
      </w:r>
      <w:r>
        <w:t xml:space="preserve"> (SUV): 최대 348마일의 주행 거리와 독특한 팔콘 윙 도어를 특징으로 합니다.</w:t>
      </w:r>
    </w:p>
    <w:p>
      <w:r>
        <w:t xml:space="preserve">- </w:t>
      </w:r>
      <w:r>
        <w:rPr>
          <w:b/>
        </w:rPr>
        <w:t>모델 Y</w:t>
      </w:r>
      <w:r>
        <w:t xml:space="preserve"> (컴팩트 SUV): 최대 330마일의 주행 거리와 넓은 실내 공간을 제공합니다.</w:t>
      </w:r>
    </w:p>
    <w:p>
      <w:r/>
      <w:r>
        <w:rPr>
          <w:b/>
        </w:rPr>
        <w:t>전기차(EV) 동향</w:t>
      </w:r>
      <w:r>
        <w:t>:</w:t>
      </w:r>
    </w:p>
    <w:p>
      <w:r>
        <w:t>- 모든 모델은 고속 충전 네트워크를 통해 빠른 충전이 가능합니다.</w:t>
      </w:r>
    </w:p>
    <w:p>
      <w:r>
        <w:t>- 배터리 기술이 지속적으로 개선되어 주행 거리가 증가하고 있습니다.</w:t>
      </w:r>
    </w:p>
    <w:p>
      <w:r/>
      <w:r>
        <w:rPr>
          <w:b/>
        </w:rPr>
        <w:t>기술 및 혁신</w:t>
      </w:r>
      <w:r>
        <w:t>:</w:t>
      </w:r>
    </w:p>
    <w:p>
      <w:r>
        <w:t>- 오토파일럿 및 완전 자율 주행 기능을 지원합니다.</w:t>
      </w:r>
    </w:p>
    <w:p>
      <w:r>
        <w:t>- 차량 소프트웨어는 OTA(Over-the-Air) 업데이트를 통해 지속적으로 개선됩니다.</w:t>
      </w:r>
    </w:p>
    <w:p>
      <w:r>
        <w:t>- 차량 내 연결성을 위한 고급 인포테인먼트 시스템을 제공합니다.</w:t>
      </w:r>
    </w:p>
    <w:p>
      <w:r/>
      <w:r>
        <w:rPr>
          <w:b/>
        </w:rPr>
        <w:t>매출 현황</w:t>
      </w:r>
      <w:r>
        <w:t>: Q3 2025 매출은 $28.10B로 확인됩니다.</w:t>
      </w:r>
    </w:p>
    <w:p>
      <w:r>
        <w:t>- 2025년 3분기 동안 테슬라의 자동차 매출이 6% 증가하여 212억 달러에 달했으며, 이는 지난해 같은 기간의 200억 달러에서 증가한 수치입니다.</w:t>
      </w:r>
    </w:p>
    <w:p>
      <w:r>
        <w:t>- 테슬라는 2025년 10월에 새로운 전기차 모델인 '모델 2'를 출시할 예정이며, 이 모델은 250마일의 주행 거리와 30,000달러의 가격으로 시장에 출시될 것입니다.</w:t>
      </w:r>
    </w:p>
    <w:p>
      <w:r>
        <w:t>- 2025년 3분기 순이익은 13억 7천만 달러로, 지난해 같은 기간 대비 37% 감소했습니다.</w:t>
      </w:r>
    </w:p>
    <w:p>
      <w:r>
        <w:t>- 테슬라는 2025년 9월에 독일 베를린에 새로운 배터리 공장을 개설하여 연간 50GWh의 배터리 생산 능력을 추가할 계획입니다.</w:t>
      </w:r>
    </w:p>
    <w:p>
      <w:r>
        <w:t>- 2025년 3분기 동안 테슬라는 자율주행 소프트웨어 업데이트를 통해 차량의 자율주행 기능을 20% 향상시켰다고 발표했습니다.</w:t>
      </w:r>
    </w:p>
    <w:p>
      <w:r>
        <w:t>- 테슬라는 2025년 8월에 중국의 전기차 제조업체 BYD와의 파트너십을 통해 아시아 시장에서의 점유율을 확대할 계획을 세웠습니다.</w:t>
      </w:r>
    </w:p>
    <w:p>
      <w:r>
        <w:t>- 2025년 3분기 동안 테슬라는 2025년 연간 매출 목표를 900억 달러로 설정하며, 이는 전년 대비 15% 증가한 수치입니다.</w:t>
      </w:r>
    </w:p>
    <w:p>
      <w:r>
        <w:t>- 테슬라는 2025년 7월에 CEO 일론 머스크가 새로운 COO를 임명하여 조직 구조를 재편성했다고 발표했습니다.</w:t>
      </w:r>
    </w:p>
    <w:p>
      <w:r>
        <w:t>- 테슬라는 2025년 3분기에 281억 달러의 매출을 기록하며 12% 증가했다고 발표했다.</w:t>
      </w:r>
    </w:p>
    <w:p>
      <w:r>
        <w:t>- 테슬라는 2025년 11월에 새로운 전기차 모델인 '모델 2'를 출시할 예정이며, 이 모델은 250마일의 주행 거리와 0-60mph 가속을 5초 이내에 완료할 수 있는 성능을 갖추고 있다.</w:t>
      </w:r>
    </w:p>
    <w:p>
      <w:r/>
      <w:r>
        <w:rPr>
          <w:b/>
        </w:rPr>
        <w:t>분석 기반</w:t>
      </w:r>
      <w:r>
        <w:t>: 18개 소스 (뉴스 15개, SEC 공시 3개)</w:t>
      </w:r>
    </w:p>
    <w:p>
      <w:pPr>
        <w:pStyle w:val="Heading1"/>
      </w:pPr>
      <w:r>
        <w:t>가치투자 분석</w:t>
      </w:r>
    </w:p>
    <w:p>
      <w:r/>
      <w:r>
        <w:rPr>
          <w:b/>
        </w:rPr>
        <w:t>밸류에이션 멀티플</w:t>
      </w:r>
      <w:r/>
    </w:p>
    <w:p>
      <w:r>
        <w:t>- P/E: 254.21 (Forward P/E: 181.96)</w:t>
      </w:r>
    </w:p>
    <w:p>
      <w:r>
        <w:t>- PEG: 21.36, P/S: 15.74, P/B: 18.31</w:t>
      </w:r>
    </w:p>
    <w:p>
      <w:r>
        <w:t>- EV/EBITDA: 124.86</w:t>
      </w:r>
    </w:p>
    <w:p>
      <w:r/>
      <w:r>
        <w:rPr>
          <w:b/>
        </w:rPr>
        <w:t>수익성 지표</w:t>
      </w:r>
      <w:r/>
    </w:p>
    <w:p>
      <w:r>
        <w:t>- Profit Margin: 6.54%, Oper. Margin: 6.23%</w:t>
      </w:r>
    </w:p>
    <w:p>
      <w:r>
        <w:t>- ROE: 8.43%</w:t>
      </w:r>
    </w:p>
    <w:p>
      <w:r/>
      <w:r>
        <w:rPr>
          <w:b/>
        </w:rPr>
        <w:t>재무 건전성</w:t>
      </w:r>
      <w:r/>
    </w:p>
    <w:p>
      <w:r>
        <w:t>- Debt/Eq: 0.17</w:t>
      </w:r>
    </w:p>
    <w:p>
      <w:pPr>
        <w:pStyle w:val="Heading1"/>
      </w:pPr>
      <w:r>
        <w:t>리스크 분석</w:t>
      </w:r>
    </w:p>
    <w:p>
      <w:r>
        <w:t>Here are key investment risks for Tesla (TSLA) from a value perspective:</w:t>
      </w:r>
    </w:p>
    <w:p>
      <w:r>
        <w:t xml:space="preserve">- </w:t>
      </w:r>
      <w:r>
        <w:rPr>
          <w:b/>
        </w:rPr>
        <w:t>높은 밸류에이션</w:t>
      </w:r>
      <w:r>
        <w:t>: 테슬라의 주가는 급격하게 상승했으며, 이는 현재 PER(주가수익비율)와 같은 지표에서 높은 밸류에이션으로 이어지고 있습니다. 이는 향후 실적 부진 시 큰 하락 위험을 내포하고 있습니다.</w:t>
      </w:r>
    </w:p>
    <w:p>
      <w:r>
        <w:t xml:space="preserve">- </w:t>
      </w:r>
      <w:r>
        <w:rPr>
          <w:b/>
        </w:rPr>
        <w:t>경쟁 심화</w:t>
      </w:r>
      <w:r>
        <w:t>: 완전 전기차 시장의 경쟁이 증가하고 있으며, 타 자동차 제조사들이 Tesla의 시장 점유율을 위협하는 혁신적 제품을 출시하고 있습니다. 이러한 경쟁은 테슬라의 가격 전략과 수익성에 부정적 영향을 미칠 수 있습니다.</w:t>
      </w:r>
    </w:p>
    <w:p>
      <w:r>
        <w:t xml:space="preserve">- </w:t>
      </w:r>
      <w:r>
        <w:rPr>
          <w:b/>
        </w:rPr>
        <w:t>공급망 문제</w:t>
      </w:r>
      <w:r>
        <w:t>: 반도체, 원자재 및 기타 부품의 공급망 문제는 테슬라의 생산 능력과 판매 성과에 장애가 될 수 있습니다. 이러한 문제는 예상보다 긴 시간 동안 지속될 경우 미래 실적에 부정적 영향을 미치게 됩니다.</w:t>
      </w:r>
    </w:p>
    <w:p>
      <w:r>
        <w:t xml:space="preserve">- </w:t>
      </w:r>
      <w:r>
        <w:rPr>
          <w:b/>
        </w:rPr>
        <w:t>정책 및 규제 리스크</w:t>
      </w:r>
      <w:r>
        <w:t>: 각국의 전기차 관련 정책 변화 및 환경 규제는 테슬라의 운영에 영향을 미칠 수 있으며, 이는 재무 성과에 부정적 영향을 미칠 수 있습니다.</w:t>
      </w:r>
    </w:p>
    <w:p>
      <w:r>
        <w:t xml:space="preserve">- </w:t>
      </w:r>
      <w:r>
        <w:rPr>
          <w:b/>
        </w:rPr>
        <w:t>글로벌 경제 불확실성</w:t>
      </w:r>
      <w:r>
        <w:t>: 고금리 및 인플레이션 등 글로벌 경제 상황의 변화는 소비자의 구매력에 영향을 미치고, 이는 테슬라의 판매에 직접적인 타격을 줄 수 있습니다.</w:t>
      </w:r>
    </w:p>
    <w:p>
      <w:pPr>
        <w:pStyle w:val="Heading1"/>
      </w:pPr>
      <w:r>
        <w:t>투자 추천</w:t>
      </w:r>
    </w:p>
    <w:p>
      <w:r>
        <w:t xml:space="preserve">1. </w:t>
      </w:r>
      <w:r>
        <w:rPr>
          <w:b/>
        </w:rPr>
        <w:t>Position</w:t>
      </w:r>
      <w:r>
        <w:t xml:space="preserve">: </w:t>
      </w:r>
      <w:r>
        <w:rPr>
          <w:b/>
        </w:rPr>
        <w:t>Sell</w:t>
      </w:r>
      <w:r/>
    </w:p>
    <w:p>
      <w:r>
        <w:t xml:space="preserve">2. </w:t>
      </w:r>
      <w:r>
        <w:rPr>
          <w:b/>
        </w:rPr>
        <w:t>Key Reasons</w:t>
      </w:r>
      <w:r>
        <w:t>:</w:t>
      </w:r>
    </w:p>
    <w:p>
      <w:r>
        <w:t xml:space="preserve">- </w:t>
      </w:r>
      <w:r>
        <w:rPr>
          <w:b/>
        </w:rPr>
        <w:t>높은 밸류에이션</w:t>
      </w:r>
      <w:r>
        <w:t>: 현재 P/E 비율이 254.21로 매우 높아, 실적 부진 시 큰 하락 위험이 존재합니다.</w:t>
      </w:r>
    </w:p>
    <w:p>
      <w:r>
        <w:t xml:space="preserve">- </w:t>
      </w:r>
      <w:r>
        <w:rPr>
          <w:b/>
        </w:rPr>
        <w:t>경쟁 심화</w:t>
      </w:r>
      <w:r>
        <w:t>: 전기차 시장의 경쟁이 치열해지고 있으며, 타 제조사들이 혁신적인 제품을 출시하여 테슬라의 시장 점유율을 위협하고 있습니다.</w:t>
      </w:r>
    </w:p>
    <w:p>
      <w:r>
        <w:t xml:space="preserve">- </w:t>
      </w:r>
      <w:r>
        <w:rPr>
          <w:b/>
        </w:rPr>
        <w:t>공급망 문제</w:t>
      </w:r>
      <w:r>
        <w:t>: 반도체 및 원자재 공급망의 불안정성이 생산 능력에 부정적 영향을 미칠 수 있습니다.</w:t>
      </w:r>
    </w:p>
    <w:p>
      <w:r>
        <w:t xml:space="preserve">- </w:t>
      </w:r>
      <w:r>
        <w:rPr>
          <w:b/>
        </w:rPr>
        <w:t>수익성 저조</w:t>
      </w:r>
      <w:r>
        <w:t>: Profit Margin이 6.54%로 낮아, 향후 수익성 개선이 어려울 수 있습니다.</w:t>
      </w:r>
    </w:p>
    <w:p>
      <w:r>
        <w:t xml:space="preserve">3. </w:t>
      </w:r>
      <w:r>
        <w:rPr>
          <w:b/>
        </w:rPr>
        <w:t>Target Price</w:t>
      </w:r>
      <w:r>
        <w:t>: 현재 목표가는 제시되지 않았으나, 높은 밸류에이션을 고려할 때 하락 여지가 큽니다.</w:t>
      </w:r>
    </w:p>
    <w:p>
      <w:r>
        <w:t xml:space="preserve">4. </w:t>
      </w:r>
      <w:r>
        <w:rPr>
          <w:b/>
        </w:rPr>
        <w:t>Time Horizon</w:t>
      </w:r>
      <w:r>
        <w:t>: 단기 투자 관점에서 매도 추천.</w:t>
      </w:r>
    </w:p>
    <w:p>
      <w:pPr>
        <w:pStyle w:val="Heading2"/>
      </w:pPr>
      <w:r>
        <w:t>분기 매출 비교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Quarter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Last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Prev/YoY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</w:tr>
      <w:tr>
        <w:tc>
          <w:tcPr>
            <w:tcW w:type="dxa" w:w="2160"/>
          </w:tcPr>
          <w:p>
            <w:r>
              <w:t>Q3 2025</w:t>
            </w:r>
          </w:p>
        </w:tc>
        <w:tc>
          <w:tcPr>
            <w:tcW w:type="dxa" w:w="2160"/>
          </w:tcPr>
          <w:p>
            <w:r>
              <w:t>28100000000.0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YoY</w:t>
            </w:r>
          </w:p>
        </w:tc>
      </w:tr>
    </w:tbl>
    <w:p>
      <w:pPr>
        <w:pStyle w:val="Heading2"/>
      </w:pPr>
      <w:r>
        <w:t>밸류에이션 멀티플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P/E</w:t>
            </w:r>
          </w:p>
        </w:tc>
        <w:tc>
          <w:tcPr>
            <w:tcW w:type="dxa" w:w="4320"/>
          </w:tcPr>
          <w:p>
            <w:r>
              <w:t>254.21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Forward P/E</w:t>
            </w:r>
          </w:p>
        </w:tc>
        <w:tc>
          <w:tcPr>
            <w:tcW w:type="dxa" w:w="4320"/>
          </w:tcPr>
          <w:p>
            <w:r>
              <w:t>181.96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PEG</w:t>
            </w:r>
          </w:p>
        </w:tc>
        <w:tc>
          <w:tcPr>
            <w:tcW w:type="dxa" w:w="4320"/>
          </w:tcPr>
          <w:p>
            <w:r>
              <w:t>21.36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P/S</w:t>
            </w:r>
          </w:p>
        </w:tc>
        <w:tc>
          <w:tcPr>
            <w:tcW w:type="dxa" w:w="4320"/>
          </w:tcPr>
          <w:p>
            <w:r>
              <w:t>15.74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P/B</w:t>
            </w:r>
          </w:p>
        </w:tc>
        <w:tc>
          <w:tcPr>
            <w:tcW w:type="dxa" w:w="4320"/>
          </w:tcPr>
          <w:p>
            <w:r>
              <w:t>18.31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EV/EBITDA</w:t>
            </w:r>
          </w:p>
        </w:tc>
        <w:tc>
          <w:tcPr>
            <w:tcW w:type="dxa" w:w="4320"/>
          </w:tcPr>
          <w:p>
            <w:r>
              <w:t>124.86</w:t>
            </w:r>
          </w:p>
        </w:tc>
      </w:tr>
    </w:tbl>
    <w:p>
      <w:pPr>
        <w:pStyle w:val="Heading2"/>
      </w:pPr>
      <w:r>
        <w:t>수익성 &amp; 레버리지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ProfitMargin(%)</w:t>
            </w:r>
          </w:p>
        </w:tc>
        <w:tc>
          <w:tcPr>
            <w:tcW w:type="dxa" w:w="4320"/>
          </w:tcPr>
          <w:p>
            <w:r>
              <w:t>6.54%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OperMargin(%)</w:t>
            </w:r>
          </w:p>
        </w:tc>
        <w:tc>
          <w:tcPr>
            <w:tcW w:type="dxa" w:w="4320"/>
          </w:tcPr>
          <w:p>
            <w:r>
              <w:t>6.23%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ROE(%)</w:t>
            </w:r>
          </w:p>
        </w:tc>
        <w:tc>
          <w:tcPr>
            <w:tcW w:type="dxa" w:w="4320"/>
          </w:tcPr>
          <w:p>
            <w:r>
              <w:t>8.43%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Debt/Eq</w:t>
            </w:r>
          </w:p>
        </w:tc>
        <w:tc>
          <w:tcPr>
            <w:tcW w:type="dxa" w:w="4320"/>
          </w:tcPr>
          <w:p>
            <w:r>
              <w:t>0.17</w:t>
            </w:r>
          </w:p>
        </w:tc>
      </w:tr>
    </w:tbl>
    <w:p>
      <w:pPr>
        <w:pStyle w:val="Heading1"/>
      </w:pPr>
      <w:r>
        <w:t>출처</w:t>
      </w:r>
    </w:p>
    <w:p>
      <w:r>
        <w:rPr>
          <w:b/>
        </w:rPr>
        <w:t xml:space="preserve">1. ⭐⭐⭐⭐ </w:t>
      </w:r>
      <w:r>
        <w:t>[www.cnbc.com] Tesla (TSLA) Q3 2025 earnings report - CNBC</w:t>
      </w:r>
      <w:r>
        <w:br/>
        <w:t xml:space="preserve">   Date: 2025-10-23</w:t>
      </w:r>
      <w:r>
        <w:br/>
        <w:t xml:space="preserve">   URL: https://www.cnbc.com/2025/10/22/tesla-tsla-q3-2025-earnings-report.html</w:t>
        <w:br/>
      </w:r>
    </w:p>
    <w:p>
      <w:r>
        <w:rPr>
          <w:b/>
        </w:rPr>
        <w:t xml:space="preserve">2. ⭐⭐⭐⭐ </w:t>
      </w:r>
      <w:r>
        <w:t>[www.barrons.com] We Tested Tesla's Newest Self-Driving Software. This Is the Surprise.</w:t>
      </w:r>
      <w:r>
        <w:br/>
        <w:t xml:space="preserve">   Date: 2025-10-23</w:t>
      </w:r>
      <w:r>
        <w:br/>
        <w:t xml:space="preserve">   URL: https://www.barrons.com/articles/tesla-stock-fsd-self-driving-software-review-bf198b0b?gaa_at=eafs&amp;gaa_n=AWEtsqeJSqNZ8ZYIAj7NXhm72S6EC2D51bQ7NGLTiZLp1Z6x-76Xqfw5Ph2y&amp;gaa_ts=68f9c8d9&amp;gaa_sig=aUhK4s9t19bLycTIltCCKT6SmBElZYEXoyKNwhQPBUb5im6-de0PzFgMbU5J4CdV_DC_jihgHj0G4LGEmHL-Ig%3D%3D</w:t>
        <w:br/>
      </w:r>
    </w:p>
    <w:p>
      <w:r>
        <w:rPr>
          <w:b/>
        </w:rPr>
        <w:t xml:space="preserve">3.  </w:t>
      </w:r>
      <w:r>
        <w:t>[www.teslarati.com] Tesla (TSLA) Q3 2025 earnings results</w:t>
      </w:r>
      <w:r>
        <w:br/>
        <w:t xml:space="preserve">   Date: 2025-10-23</w:t>
      </w:r>
      <w:r>
        <w:br/>
        <w:t xml:space="preserve">   URL: https://www.teslarati.com/tesla-tsla-q3-2025-earnings-results/</w:t>
        <w:br/>
      </w:r>
    </w:p>
    <w:p>
      <w:r>
        <w:rPr>
          <w:b/>
        </w:rPr>
        <w:t xml:space="preserve">4.  </w:t>
      </w:r>
      <w:r>
        <w:t>[ir.tesla.com] Tesla Releases Fourth Quarter and Full Year 2024 Financial Results</w:t>
      </w:r>
      <w:r>
        <w:br/>
        <w:t xml:space="preserve">   Date: 2025-10-23</w:t>
      </w:r>
      <w:r>
        <w:br/>
        <w:t xml:space="preserve">   URL: https://ir.tesla.com/press-release/tesla-releases-fourth-quarter-and-full-year-2024-financial-results</w:t>
        <w:br/>
      </w:r>
    </w:p>
    <w:p>
      <w:r>
        <w:rPr>
          <w:b/>
        </w:rPr>
        <w:t xml:space="preserve">5.  </w:t>
      </w:r>
      <w:r>
        <w:t>[topelectricsuv.com] Future Tesla cars: Launches expected between 2025 &amp; 2028</w:t>
      </w:r>
      <w:r>
        <w:br/>
        <w:t xml:space="preserve">   Date: 2025-10-23</w:t>
      </w:r>
      <w:r>
        <w:br/>
        <w:t xml:space="preserve">   URL: https://topelectricsuv.com/featured/future-tesla-cars/</w:t>
        <w:br/>
      </w:r>
    </w:p>
    <w:p>
      <w:r>
        <w:rPr>
          <w:b/>
        </w:rPr>
        <w:t xml:space="preserve">6.  </w:t>
      </w:r>
      <w:r>
        <w:t>[www.investopedia.com] What Are Tesla's (TSLA) Main Competitors? - Investopedia</w:t>
      </w:r>
      <w:r>
        <w:br/>
        <w:t xml:space="preserve">   Date: 2025-10-23</w:t>
      </w:r>
      <w:r>
        <w:br/>
        <w:t xml:space="preserve">   URL: https://www.investopedia.com/ask/answers/120314/who-are-teslas-tsla-main-competitors.asp</w:t>
        <w:br/>
      </w:r>
    </w:p>
    <w:p>
      <w:r>
        <w:rPr>
          <w:b/>
        </w:rPr>
        <w:t xml:space="preserve">7.  </w:t>
      </w:r>
      <w:r>
        <w:t>[greentecauto.com] 2017-2024 Tesla Model 3 EV Battery Replacement Pack</w:t>
      </w:r>
      <w:r>
        <w:br/>
        <w:t xml:space="preserve">   Date: 2025-10-23</w:t>
      </w:r>
      <w:r>
        <w:br/>
        <w:t xml:space="preserve">   URL: https://greentecauto.com/hybrid-battery/tesla/model-3/tesla-model-3-ev-battery/?srsltid=AfmBOoofgy1QPCgVNTqVTGx1n3FO17jIut8X4dKcRa1iqZpvPMr-tWIm</w:t>
        <w:br/>
      </w:r>
    </w:p>
    <w:p>
      <w:r>
        <w:rPr>
          <w:b/>
        </w:rPr>
        <w:t xml:space="preserve">8.  </w:t>
      </w:r>
      <w:r>
        <w:t>[www.greencars.com] Tesla EVs, Hybrids, and PHEVS - GreenCars</w:t>
      </w:r>
      <w:r>
        <w:br/>
        <w:t xml:space="preserve">   Date: 2025-10-23</w:t>
      </w:r>
      <w:r>
        <w:br/>
        <w:t xml:space="preserve">   URL: https://www.greencars.com/vehicle-make/tesla</w:t>
        <w:br/>
      </w:r>
    </w:p>
    <w:p>
      <w:r>
        <w:rPr>
          <w:b/>
        </w:rPr>
        <w:t xml:space="preserve">9.  </w:t>
      </w:r>
      <w:r>
        <w:t>[www.youtube.com] NEW Tesla Launching NOW! | Elon's Plan to WIN in 2025 - YouTube</w:t>
      </w:r>
      <w:r>
        <w:br/>
        <w:t xml:space="preserve">   Date: 2025-10-23</w:t>
      </w:r>
      <w:r>
        <w:br/>
        <w:t xml:space="preserve">   URL: https://www.youtube.com/watch?v=47kj73pebe4</w:t>
        <w:br/>
      </w:r>
    </w:p>
    <w:p>
      <w:r>
        <w:rPr>
          <w:b/>
        </w:rPr>
        <w:t xml:space="preserve">10.  </w:t>
      </w:r>
      <w:r>
        <w:t>[www.youtube.com] Tesla Q4 and full year 2024 Financial Results and Q&amp;A Webcast</w:t>
      </w:r>
      <w:r>
        <w:br/>
        <w:t xml:space="preserve">   Date: 2025-10-23</w:t>
      </w:r>
      <w:r>
        <w:br/>
        <w:t xml:space="preserve">   URL: https://www.youtube.com/watch?v=Gub5qCTutZo&amp;pp=0gcJCf8Ao7VqN5tD</w:t>
        <w:br/>
      </w:r>
    </w:p>
    <w:p>
      <w:r>
        <w:rPr>
          <w:b/>
        </w:rPr>
        <w:t xml:space="preserve">11.  </w:t>
      </w:r>
      <w:r>
        <w:t>[www.iea.org] Trends in the electric vehicle industry – Global EV Outlook 2024 - IEA</w:t>
      </w:r>
      <w:r>
        <w:br/>
        <w:t xml:space="preserve">   Date: 2025-10-23</w:t>
      </w:r>
      <w:r>
        <w:br/>
        <w:t xml:space="preserve">   URL: https://www.iea.org/reports/global-ev-outlook-2024/trends-in-the-electric-vehicle-industry</w:t>
        <w:br/>
      </w:r>
    </w:p>
    <w:p>
      <w:r>
        <w:rPr>
          <w:b/>
        </w:rPr>
        <w:t xml:space="preserve">12.  </w:t>
      </w:r>
      <w:r>
        <w:t>[www.jowua-life.com] Tesla Unveils 2025 Growth Strategy, Building on 2024 Development ...</w:t>
      </w:r>
      <w:r>
        <w:br/>
        <w:t xml:space="preserve">   Date: 2025-10-23</w:t>
      </w:r>
      <w:r>
        <w:br/>
        <w:t xml:space="preserve">   URL: https://www.jowua-life.com/blogs/tesla-news-corner/tesla-unveils-2025-growth-strategy-building-on-2024-development-success?srsltid=AfmBOopzz4bWVutDQ2bRhIx_h6hN2IqUPR4fcZzVFE_gJN6f0aqspz6P</w:t>
        <w:br/>
      </w:r>
    </w:p>
    <w:p>
      <w:r>
        <w:rPr>
          <w:b/>
        </w:rPr>
        <w:t xml:space="preserve">13.  </w:t>
      </w:r>
      <w:r>
        <w:t>[evannex.com] Tesla (TSLA) Set to Invest $10 Billion in 2024 to Fuel Next Growth Pha</w:t>
      </w:r>
      <w:r>
        <w:br/>
        <w:t xml:space="preserve">   Date: 2025-10-23</w:t>
      </w:r>
      <w:r>
        <w:br/>
        <w:t xml:space="preserve">   URL: https://evannex.com/blogs/news/tesla-tsla-set-to-invest-10-billion-in-2024-to-fuel-next-growth-phase?srsltid=AfmBOop7SKcH71QHVqYrghY6GD4i3ZGk2Q8r1pzti7GkzdHOeY5OmFMy</w:t>
        <w:br/>
      </w:r>
    </w:p>
    <w:p>
      <w:r>
        <w:rPr>
          <w:b/>
        </w:rPr>
        <w:t xml:space="preserve">14.  </w:t>
      </w:r>
      <w:r>
        <w:t>[remmediaconsulting.com] Tesla and its revolution in autonomous mobility, what can we expect ...</w:t>
      </w:r>
      <w:r>
        <w:br/>
        <w:t xml:space="preserve">   Date: 2025-10-23</w:t>
      </w:r>
      <w:r>
        <w:br/>
        <w:t xml:space="preserve">   URL: https://remmediaconsulting.com/en/tesla-and-its-revolution-in-autonomous-mobility-what-can-we-expect-from-the-robotaxi-event/</w:t>
        <w:br/>
      </w:r>
    </w:p>
    <w:p>
      <w:r>
        <w:rPr>
          <w:b/>
        </w:rPr>
        <w:t xml:space="preserve">15. ⭐⭐⭐⭐ </w:t>
      </w:r>
      <w:r>
        <w:t>[] tsla-20240630</w:t>
      </w:r>
      <w:r>
        <w:br/>
        <w:t xml:space="preserve">   URL: https://www.sec.gov/Archives/edgar/data/1318605/000162828024032662/tsla-20240630.htm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