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4530B" w14:textId="77777777" w:rsidR="00FF5C1C" w:rsidRPr="00FF5C1C" w:rsidRDefault="00FF5C1C" w:rsidP="00FF5C1C">
      <w:pPr>
        <w:pBdr>
          <w:bottom w:val="single" w:sz="6" w:space="1" w:color="auto"/>
        </w:pBdr>
        <w:spacing w:after="0" w:line="240" w:lineRule="auto"/>
        <w:jc w:val="center"/>
        <w:rPr>
          <w:rFonts w:ascii="Arial" w:eastAsia="Times New Roman" w:hAnsi="Arial" w:cs="Arial"/>
          <w:vanish/>
          <w:sz w:val="16"/>
          <w:szCs w:val="16"/>
        </w:rPr>
      </w:pPr>
      <w:r w:rsidRPr="00FF5C1C">
        <w:rPr>
          <w:rFonts w:ascii="Arial" w:eastAsia="Times New Roman" w:hAnsi="Arial" w:cs="Arial"/>
          <w:vanish/>
          <w:sz w:val="16"/>
          <w:szCs w:val="16"/>
        </w:rPr>
        <w:t>Top of Form</w:t>
      </w:r>
    </w:p>
    <w:p w14:paraId="05328A5E" w14:textId="7FFC991E" w:rsidR="00FF5C1C" w:rsidRPr="00FF5C1C" w:rsidRDefault="00FF5C1C" w:rsidP="00FF5C1C">
      <w:pPr>
        <w:spacing w:after="0" w:line="240" w:lineRule="auto"/>
        <w:ind w:right="-600"/>
        <w:textAlignment w:val="baseline"/>
        <w:rPr>
          <w:rFonts w:ascii="Helvetica" w:eastAsia="Times New Roman" w:hAnsi="Helvetica" w:cs="Helvetica"/>
          <w:color w:val="373A36"/>
          <w:sz w:val="24"/>
          <w:szCs w:val="24"/>
        </w:rPr>
      </w:pPr>
    </w:p>
    <w:p w14:paraId="7EF2E28E" w14:textId="77777777" w:rsidR="00FF5C1C" w:rsidRPr="00FF5C1C" w:rsidRDefault="00FF5C1C" w:rsidP="00FF5C1C">
      <w:pPr>
        <w:pBdr>
          <w:top w:val="single" w:sz="6" w:space="1" w:color="auto"/>
        </w:pBdr>
        <w:spacing w:after="0" w:line="240" w:lineRule="auto"/>
        <w:jc w:val="center"/>
        <w:rPr>
          <w:rFonts w:ascii="Arial" w:eastAsia="Times New Roman" w:hAnsi="Arial" w:cs="Arial"/>
          <w:vanish/>
          <w:sz w:val="16"/>
          <w:szCs w:val="16"/>
        </w:rPr>
      </w:pPr>
      <w:r w:rsidRPr="00FF5C1C">
        <w:rPr>
          <w:rFonts w:ascii="Arial" w:eastAsia="Times New Roman" w:hAnsi="Arial" w:cs="Arial"/>
          <w:vanish/>
          <w:sz w:val="16"/>
          <w:szCs w:val="16"/>
        </w:rPr>
        <w:t>Bottom of Form</w:t>
      </w:r>
    </w:p>
    <w:p w14:paraId="46EA5A72" w14:textId="77777777" w:rsidR="00FF5C1C" w:rsidRPr="00FF5C1C" w:rsidRDefault="00FF5C1C" w:rsidP="00FF5C1C">
      <w:pPr>
        <w:spacing w:after="225" w:line="240" w:lineRule="auto"/>
        <w:textAlignment w:val="baseline"/>
        <w:rPr>
          <w:rFonts w:ascii="Times New Roman" w:eastAsia="Times New Roman" w:hAnsi="Times New Roman" w:cs="Times New Roman"/>
          <w:b/>
          <w:bCs/>
          <w:color w:val="373A36"/>
          <w:sz w:val="39"/>
          <w:szCs w:val="39"/>
          <w:bdr w:val="none" w:sz="0" w:space="0" w:color="auto" w:frame="1"/>
        </w:rPr>
      </w:pPr>
      <w:r w:rsidRPr="00FF5C1C">
        <w:rPr>
          <w:rFonts w:ascii="Helvetica" w:eastAsia="Times New Roman" w:hAnsi="Helvetica" w:cs="Helvetica"/>
          <w:color w:val="373A36"/>
          <w:sz w:val="24"/>
          <w:szCs w:val="24"/>
        </w:rPr>
        <w:fldChar w:fldCharType="begin"/>
      </w:r>
      <w:r w:rsidRPr="00FF5C1C">
        <w:rPr>
          <w:rFonts w:ascii="Helvetica" w:eastAsia="Times New Roman" w:hAnsi="Helvetica" w:cs="Helvetica"/>
          <w:color w:val="373A36"/>
          <w:sz w:val="24"/>
          <w:szCs w:val="24"/>
        </w:rPr>
        <w:instrText xml:space="preserve"> HYPERLINK "https://courses.thinkful.com/dsbc-python-4-v1/course/0" </w:instrText>
      </w:r>
      <w:r w:rsidRPr="00FF5C1C">
        <w:rPr>
          <w:rFonts w:ascii="Helvetica" w:eastAsia="Times New Roman" w:hAnsi="Helvetica" w:cs="Helvetica"/>
          <w:color w:val="373A36"/>
          <w:sz w:val="24"/>
          <w:szCs w:val="24"/>
        </w:rPr>
        <w:fldChar w:fldCharType="separate"/>
      </w:r>
      <w:r w:rsidRPr="00FF5C1C">
        <w:rPr>
          <w:rFonts w:ascii="Helvetica" w:eastAsia="Times New Roman" w:hAnsi="Helvetica" w:cs="Helvetica"/>
          <w:b/>
          <w:bCs/>
          <w:color w:val="373A36"/>
          <w:sz w:val="39"/>
          <w:szCs w:val="39"/>
          <w:u w:val="single"/>
          <w:bdr w:val="none" w:sz="0" w:space="0" w:color="auto" w:frame="1"/>
        </w:rPr>
        <w:t>Python for data scientists IV: intermediate statistics in Python</w:t>
      </w:r>
    </w:p>
    <w:p w14:paraId="279CA0CE" w14:textId="77777777" w:rsidR="00FF5C1C" w:rsidRPr="00FF5C1C" w:rsidRDefault="00FF5C1C" w:rsidP="00FF5C1C">
      <w:pPr>
        <w:spacing w:after="0" w:line="240" w:lineRule="auto"/>
        <w:textAlignment w:val="baseline"/>
        <w:rPr>
          <w:rFonts w:ascii="Times New Roman" w:eastAsia="Times New Roman" w:hAnsi="Times New Roman" w:cs="Times New Roman"/>
          <w:sz w:val="24"/>
          <w:szCs w:val="24"/>
        </w:rPr>
      </w:pPr>
      <w:r w:rsidRPr="00FF5C1C">
        <w:rPr>
          <w:rFonts w:ascii="Helvetica" w:eastAsia="Times New Roman" w:hAnsi="Helvetica" w:cs="Helvetica"/>
          <w:color w:val="373A36"/>
          <w:sz w:val="24"/>
          <w:szCs w:val="24"/>
        </w:rPr>
        <w:fldChar w:fldCharType="end"/>
      </w:r>
    </w:p>
    <w:p w14:paraId="3ED1CD10" w14:textId="77777777" w:rsidR="00FF5C1C" w:rsidRPr="00FF5C1C" w:rsidRDefault="00FF5C1C" w:rsidP="00FF5C1C">
      <w:pPr>
        <w:spacing w:after="0" w:line="312" w:lineRule="atLeast"/>
        <w:textAlignment w:val="baseline"/>
        <w:rPr>
          <w:rFonts w:ascii="inherit" w:eastAsia="Times New Roman" w:hAnsi="inherit" w:cs="Times New Roman"/>
          <w:b/>
          <w:bCs/>
          <w:color w:val="373A36"/>
          <w:sz w:val="23"/>
          <w:szCs w:val="23"/>
          <w:bdr w:val="none" w:sz="0" w:space="0" w:color="auto" w:frame="1"/>
        </w:rPr>
      </w:pPr>
      <w:r w:rsidRPr="00FF5C1C">
        <w:rPr>
          <w:rFonts w:ascii="inherit" w:eastAsia="Times New Roman" w:hAnsi="inherit" w:cs="Helvetica"/>
          <w:b/>
          <w:bCs/>
          <w:color w:val="373A36"/>
          <w:sz w:val="21"/>
          <w:szCs w:val="21"/>
        </w:rPr>
        <w:fldChar w:fldCharType="begin"/>
      </w:r>
      <w:r w:rsidRPr="00FF5C1C">
        <w:rPr>
          <w:rFonts w:ascii="inherit" w:eastAsia="Times New Roman" w:hAnsi="inherit" w:cs="Helvetica"/>
          <w:b/>
          <w:bCs/>
          <w:color w:val="373A36"/>
          <w:sz w:val="21"/>
          <w:szCs w:val="21"/>
        </w:rPr>
        <w:instrText xml:space="preserve"> HYPERLINK "https://courses.thinkful.com/dsbc-python-4-v1/checkpoint/1" </w:instrText>
      </w:r>
      <w:r w:rsidRPr="00FF5C1C">
        <w:rPr>
          <w:rFonts w:ascii="inherit" w:eastAsia="Times New Roman" w:hAnsi="inherit" w:cs="Helvetica"/>
          <w:b/>
          <w:bCs/>
          <w:color w:val="373A36"/>
          <w:sz w:val="21"/>
          <w:szCs w:val="21"/>
        </w:rPr>
        <w:fldChar w:fldCharType="separate"/>
      </w:r>
      <w:r w:rsidRPr="00FF5C1C">
        <w:rPr>
          <w:rFonts w:ascii="inherit" w:eastAsia="Times New Roman" w:hAnsi="inherit" w:cs="Helvetica"/>
          <w:b/>
          <w:bCs/>
          <w:color w:val="373A36"/>
          <w:sz w:val="23"/>
          <w:szCs w:val="23"/>
          <w:u w:val="single"/>
          <w:bdr w:val="none" w:sz="0" w:space="0" w:color="auto" w:frame="1"/>
        </w:rPr>
        <w:t>Basics of probability</w:t>
      </w:r>
    </w:p>
    <w:p w14:paraId="11B4AA91" w14:textId="77777777" w:rsidR="00FF5C1C" w:rsidRPr="00FF5C1C" w:rsidRDefault="00FF5C1C" w:rsidP="00FF5C1C">
      <w:pPr>
        <w:spacing w:after="75" w:line="240" w:lineRule="auto"/>
        <w:textAlignment w:val="baseline"/>
        <w:rPr>
          <w:rFonts w:ascii="Times New Roman" w:eastAsia="Times New Roman" w:hAnsi="Times New Roman" w:cs="Times New Roman"/>
          <w:sz w:val="21"/>
          <w:szCs w:val="21"/>
        </w:rPr>
      </w:pPr>
      <w:r w:rsidRPr="00FF5C1C">
        <w:rPr>
          <w:rFonts w:ascii="inherit" w:eastAsia="Times New Roman" w:hAnsi="inherit" w:cs="Helvetica"/>
          <w:b/>
          <w:bCs/>
          <w:color w:val="373A36"/>
          <w:sz w:val="21"/>
          <w:szCs w:val="21"/>
        </w:rPr>
        <w:fldChar w:fldCharType="end"/>
      </w:r>
    </w:p>
    <w:p w14:paraId="5B0048A7" w14:textId="77777777" w:rsidR="00FF5C1C" w:rsidRPr="00FF5C1C" w:rsidRDefault="00FF5C1C" w:rsidP="00FF5C1C">
      <w:pPr>
        <w:spacing w:after="0" w:line="312" w:lineRule="atLeast"/>
        <w:textAlignment w:val="baseline"/>
        <w:rPr>
          <w:rFonts w:ascii="Times New Roman" w:eastAsia="Times New Roman" w:hAnsi="Times New Roman" w:cs="Times New Roman"/>
          <w:color w:val="373A36"/>
          <w:sz w:val="23"/>
          <w:szCs w:val="23"/>
          <w:bdr w:val="none" w:sz="0" w:space="0" w:color="auto" w:frame="1"/>
        </w:rPr>
      </w:pPr>
      <w:r w:rsidRPr="00FF5C1C">
        <w:rPr>
          <w:rFonts w:ascii="inherit" w:eastAsia="Times New Roman" w:hAnsi="inherit" w:cs="Helvetica"/>
          <w:b/>
          <w:bCs/>
          <w:color w:val="373A36"/>
          <w:sz w:val="21"/>
          <w:szCs w:val="21"/>
        </w:rPr>
        <w:fldChar w:fldCharType="begin"/>
      </w:r>
      <w:r w:rsidRPr="00FF5C1C">
        <w:rPr>
          <w:rFonts w:ascii="inherit" w:eastAsia="Times New Roman" w:hAnsi="inherit" w:cs="Helvetica"/>
          <w:b/>
          <w:bCs/>
          <w:color w:val="373A36"/>
          <w:sz w:val="21"/>
          <w:szCs w:val="21"/>
        </w:rPr>
        <w:instrText xml:space="preserve"> HYPERLINK "https://courses.thinkful.com/dsbc-python-4-v1/checkpoint/2" </w:instrText>
      </w:r>
      <w:r w:rsidRPr="00FF5C1C">
        <w:rPr>
          <w:rFonts w:ascii="inherit" w:eastAsia="Times New Roman" w:hAnsi="inherit" w:cs="Helvetica"/>
          <w:b/>
          <w:bCs/>
          <w:color w:val="373A36"/>
          <w:sz w:val="21"/>
          <w:szCs w:val="21"/>
        </w:rPr>
        <w:fldChar w:fldCharType="separate"/>
      </w:r>
      <w:r w:rsidRPr="00FF5C1C">
        <w:rPr>
          <w:rFonts w:ascii="inherit" w:eastAsia="Times New Roman" w:hAnsi="inherit" w:cs="Helvetica"/>
          <w:b/>
          <w:bCs/>
          <w:color w:val="373A36"/>
          <w:sz w:val="23"/>
          <w:szCs w:val="23"/>
          <w:u w:val="single"/>
          <w:bdr w:val="none" w:sz="0" w:space="0" w:color="auto" w:frame="1"/>
        </w:rPr>
        <w:t>Data distributions</w:t>
      </w:r>
    </w:p>
    <w:p w14:paraId="34F00F8D" w14:textId="77777777" w:rsidR="00FF5C1C" w:rsidRPr="00FF5C1C" w:rsidRDefault="00FF5C1C" w:rsidP="00FF5C1C">
      <w:pPr>
        <w:spacing w:after="75" w:line="240" w:lineRule="auto"/>
        <w:textAlignment w:val="baseline"/>
        <w:rPr>
          <w:rFonts w:ascii="Times New Roman" w:eastAsia="Times New Roman" w:hAnsi="Times New Roman" w:cs="Times New Roman"/>
          <w:sz w:val="21"/>
          <w:szCs w:val="21"/>
        </w:rPr>
      </w:pPr>
      <w:r w:rsidRPr="00FF5C1C">
        <w:rPr>
          <w:rFonts w:ascii="inherit" w:eastAsia="Times New Roman" w:hAnsi="inherit" w:cs="Helvetica"/>
          <w:b/>
          <w:bCs/>
          <w:color w:val="373A36"/>
          <w:sz w:val="21"/>
          <w:szCs w:val="21"/>
        </w:rPr>
        <w:fldChar w:fldCharType="end"/>
      </w:r>
    </w:p>
    <w:p w14:paraId="789168BD" w14:textId="77777777" w:rsidR="00FF5C1C" w:rsidRPr="00FF5C1C" w:rsidRDefault="00FF5C1C" w:rsidP="00FF5C1C">
      <w:pPr>
        <w:spacing w:after="0" w:line="312" w:lineRule="atLeast"/>
        <w:textAlignment w:val="baseline"/>
        <w:rPr>
          <w:rFonts w:ascii="Times New Roman" w:eastAsia="Times New Roman" w:hAnsi="Times New Roman" w:cs="Times New Roman"/>
          <w:color w:val="FDFDFD"/>
          <w:sz w:val="23"/>
          <w:szCs w:val="23"/>
          <w:bdr w:val="none" w:sz="0" w:space="0" w:color="auto" w:frame="1"/>
          <w:shd w:val="clear" w:color="auto" w:fill="000000"/>
        </w:rPr>
      </w:pPr>
      <w:r w:rsidRPr="00FF5C1C">
        <w:rPr>
          <w:rFonts w:ascii="inherit" w:eastAsia="Times New Roman" w:hAnsi="inherit" w:cs="Helvetica"/>
          <w:b/>
          <w:bCs/>
          <w:color w:val="373A36"/>
          <w:sz w:val="21"/>
          <w:szCs w:val="21"/>
        </w:rPr>
        <w:fldChar w:fldCharType="begin"/>
      </w:r>
      <w:r w:rsidRPr="00FF5C1C">
        <w:rPr>
          <w:rFonts w:ascii="inherit" w:eastAsia="Times New Roman" w:hAnsi="inherit" w:cs="Helvetica"/>
          <w:b/>
          <w:bCs/>
          <w:color w:val="373A36"/>
          <w:sz w:val="21"/>
          <w:szCs w:val="21"/>
        </w:rPr>
        <w:instrText xml:space="preserve"> HYPERLINK "https://courses.thinkful.com/dsbc-python-4-v1/checkpoint/3" </w:instrText>
      </w:r>
      <w:r w:rsidRPr="00FF5C1C">
        <w:rPr>
          <w:rFonts w:ascii="inherit" w:eastAsia="Times New Roman" w:hAnsi="inherit" w:cs="Helvetica"/>
          <w:b/>
          <w:bCs/>
          <w:color w:val="373A36"/>
          <w:sz w:val="21"/>
          <w:szCs w:val="21"/>
        </w:rPr>
        <w:fldChar w:fldCharType="separate"/>
      </w:r>
      <w:r w:rsidRPr="00FF5C1C">
        <w:rPr>
          <w:rFonts w:ascii="inherit" w:eastAsia="Times New Roman" w:hAnsi="inherit" w:cs="Helvetica"/>
          <w:b/>
          <w:bCs/>
          <w:color w:val="FDFDFD"/>
          <w:sz w:val="23"/>
          <w:szCs w:val="23"/>
          <w:u w:val="single"/>
          <w:bdr w:val="none" w:sz="0" w:space="0" w:color="auto" w:frame="1"/>
          <w:shd w:val="clear" w:color="auto" w:fill="000000"/>
        </w:rPr>
        <w:t>Central limit theorem</w:t>
      </w:r>
    </w:p>
    <w:p w14:paraId="7D6C16AA" w14:textId="77777777" w:rsidR="00FF5C1C" w:rsidRPr="00FF5C1C" w:rsidRDefault="00FF5C1C" w:rsidP="00FF5C1C">
      <w:pPr>
        <w:spacing w:after="75" w:line="240" w:lineRule="auto"/>
        <w:textAlignment w:val="baseline"/>
        <w:rPr>
          <w:rFonts w:ascii="Times New Roman" w:eastAsia="Times New Roman" w:hAnsi="Times New Roman" w:cs="Times New Roman"/>
          <w:color w:val="373A36"/>
          <w:sz w:val="21"/>
          <w:szCs w:val="21"/>
        </w:rPr>
      </w:pPr>
      <w:r w:rsidRPr="00FF5C1C">
        <w:rPr>
          <w:rFonts w:ascii="inherit" w:eastAsia="Times New Roman" w:hAnsi="inherit" w:cs="Helvetica"/>
          <w:b/>
          <w:bCs/>
          <w:color w:val="373A36"/>
          <w:sz w:val="21"/>
          <w:szCs w:val="21"/>
        </w:rPr>
        <w:fldChar w:fldCharType="end"/>
      </w:r>
    </w:p>
    <w:p w14:paraId="36AE6946" w14:textId="77777777" w:rsidR="00FF5C1C" w:rsidRPr="00FF5C1C" w:rsidRDefault="00FF5C1C" w:rsidP="00FF5C1C">
      <w:pPr>
        <w:spacing w:after="0" w:line="267" w:lineRule="atLeast"/>
        <w:textAlignment w:val="baseline"/>
        <w:rPr>
          <w:rFonts w:ascii="inherit" w:eastAsia="Times New Roman" w:hAnsi="inherit" w:cs="Helvetica"/>
          <w:color w:val="373A36"/>
          <w:sz w:val="2"/>
          <w:szCs w:val="2"/>
        </w:rPr>
      </w:pPr>
      <w:hyperlink r:id="rId5" w:history="1">
        <w:r w:rsidRPr="00FF5C1C">
          <w:rPr>
            <w:rFonts w:ascii="inherit" w:eastAsia="Times New Roman" w:hAnsi="inherit" w:cs="Helvetica"/>
            <w:color w:val="979797"/>
            <w:sz w:val="23"/>
            <w:szCs w:val="23"/>
            <w:u w:val="single"/>
            <w:bdr w:val="none" w:sz="0" w:space="0" w:color="auto" w:frame="1"/>
          </w:rPr>
          <w:t>Checkpoint 3</w:t>
        </w:r>
      </w:hyperlink>
    </w:p>
    <w:p w14:paraId="5C098376" w14:textId="77777777" w:rsidR="00FF5C1C" w:rsidRPr="00FF5C1C" w:rsidRDefault="00FF5C1C" w:rsidP="00FF5C1C">
      <w:pPr>
        <w:spacing w:before="400" w:after="400" w:line="240" w:lineRule="auto"/>
        <w:textAlignment w:val="baseline"/>
        <w:outlineLvl w:val="0"/>
        <w:rPr>
          <w:rFonts w:ascii="Helvetica" w:eastAsia="Times New Roman" w:hAnsi="Helvetica" w:cs="Helvetica"/>
          <w:b/>
          <w:bCs/>
          <w:color w:val="373A36"/>
          <w:kern w:val="36"/>
          <w:sz w:val="90"/>
          <w:szCs w:val="90"/>
        </w:rPr>
      </w:pPr>
      <w:r w:rsidRPr="00FF5C1C">
        <w:rPr>
          <w:rFonts w:ascii="Helvetica" w:eastAsia="Times New Roman" w:hAnsi="Helvetica" w:cs="Helvetica"/>
          <w:b/>
          <w:bCs/>
          <w:color w:val="373A36"/>
          <w:kern w:val="36"/>
          <w:sz w:val="90"/>
          <w:szCs w:val="90"/>
        </w:rPr>
        <w:t>Central limit theorem</w:t>
      </w:r>
    </w:p>
    <w:p w14:paraId="74052852" w14:textId="77777777" w:rsidR="00FF5C1C" w:rsidRPr="00FF5C1C" w:rsidRDefault="00FF5C1C" w:rsidP="00FF5C1C">
      <w:pPr>
        <w:spacing w:after="30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This checkpoint serves as a bridge between descriptive statistics and inferential. While the former can give vital information about the dataset at hand, the latter provides an almost-magical ability to infer estimates of an entire population given just a sample.</w:t>
      </w:r>
    </w:p>
    <w:p w14:paraId="04E8C58F" w14:textId="77777777" w:rsidR="00FF5C1C" w:rsidRPr="00FF5C1C" w:rsidRDefault="00FF5C1C" w:rsidP="00FF5C1C">
      <w:pPr>
        <w:spacing w:after="30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Conducting tests of inferential statistics and applying them to real-world scenarios is the focus of the next module. For now, we get to see what's powering these statistics "under the hood" with the law of large numbers and the central limit theorem.</w:t>
      </w:r>
    </w:p>
    <w:p w14:paraId="70EFA47C" w14:textId="77777777" w:rsidR="00FF5C1C" w:rsidRPr="00FF5C1C" w:rsidRDefault="00FF5C1C" w:rsidP="00FF5C1C">
      <w:pPr>
        <w:spacing w:after="30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For each, we'll cover the basic theory along with a demonstration in Python where we'll simulate tossing the roll of a die hundreds of times.</w:t>
      </w:r>
    </w:p>
    <w:p w14:paraId="4BF87C77" w14:textId="77777777" w:rsidR="00A55E49" w:rsidRPr="00A55E49" w:rsidRDefault="00A55E49" w:rsidP="00A55E49">
      <w:pPr>
        <w:spacing w:after="0" w:line="240" w:lineRule="auto"/>
        <w:outlineLvl w:val="3"/>
        <w:rPr>
          <w:rFonts w:ascii="Arial" w:eastAsia="Times New Roman" w:hAnsi="Arial" w:cs="Arial"/>
          <w:color w:val="000000"/>
          <w:sz w:val="24"/>
          <w:szCs w:val="24"/>
        </w:rPr>
      </w:pPr>
      <w:r w:rsidRPr="00A55E49">
        <w:rPr>
          <w:rFonts w:ascii="Arial" w:eastAsia="Times New Roman" w:hAnsi="Arial" w:cs="Arial"/>
          <w:color w:val="000000"/>
          <w:sz w:val="24"/>
          <w:szCs w:val="24"/>
        </w:rPr>
        <w:br/>
        <w:t>Chapter 3</w:t>
      </w:r>
    </w:p>
    <w:p w14:paraId="16CBACC3" w14:textId="77777777" w:rsidR="00A55E49" w:rsidRPr="00A55E49" w:rsidRDefault="00A55E49" w:rsidP="00A55E49">
      <w:pPr>
        <w:spacing w:before="100" w:beforeAutospacing="1" w:after="100" w:afterAutospacing="1" w:line="240" w:lineRule="auto"/>
        <w:outlineLvl w:val="0"/>
        <w:rPr>
          <w:rFonts w:ascii="Arial" w:eastAsia="Times New Roman" w:hAnsi="Arial" w:cs="Arial"/>
          <w:b/>
          <w:bCs/>
          <w:color w:val="000000"/>
          <w:kern w:val="36"/>
          <w:sz w:val="48"/>
          <w:szCs w:val="48"/>
        </w:rPr>
      </w:pPr>
      <w:r w:rsidRPr="00A55E49">
        <w:rPr>
          <w:rFonts w:ascii="Arial" w:eastAsia="Times New Roman" w:hAnsi="Arial" w:cs="Arial"/>
          <w:b/>
          <w:bCs/>
          <w:color w:val="000000"/>
          <w:kern w:val="36"/>
          <w:sz w:val="48"/>
          <w:szCs w:val="48"/>
        </w:rPr>
        <w:t>Probability Distributions</w:t>
      </w:r>
    </w:p>
    <w:p w14:paraId="1EAF6BEA"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43"/>
          <w:szCs w:val="43"/>
        </w:rPr>
      </w:pPr>
      <w:r w:rsidRPr="00A55E49">
        <w:rPr>
          <w:rFonts w:ascii="Arial" w:eastAsia="Times New Roman" w:hAnsi="Arial" w:cs="Arial"/>
          <w:color w:val="000000"/>
          <w:sz w:val="43"/>
          <w:szCs w:val="43"/>
        </w:rPr>
        <w:t>A probability distribution specifies the relative likelihoods of all possible outcomes.</w:t>
      </w:r>
    </w:p>
    <w:p w14:paraId="4ACBB6E4" w14:textId="77777777" w:rsidR="00A55E49" w:rsidRPr="00A55E49" w:rsidRDefault="00A55E49" w:rsidP="00A55E49">
      <w:pPr>
        <w:spacing w:after="0" w:line="240" w:lineRule="auto"/>
        <w:rPr>
          <w:rFonts w:ascii="Arial" w:eastAsia="Times New Roman" w:hAnsi="Arial" w:cs="Arial"/>
          <w:color w:val="000000"/>
          <w:sz w:val="27"/>
          <w:szCs w:val="27"/>
        </w:rPr>
      </w:pPr>
      <w:r w:rsidRPr="00A55E49">
        <w:rPr>
          <w:rFonts w:ascii="Arial" w:eastAsia="Times New Roman" w:hAnsi="Arial" w:cs="Arial"/>
          <w:noProof/>
          <w:color w:val="000000"/>
          <w:sz w:val="27"/>
          <w:szCs w:val="27"/>
        </w:rPr>
        <mc:AlternateContent>
          <mc:Choice Requires="wps">
            <w:drawing>
              <wp:inline distT="0" distB="0" distL="0" distR="0" wp14:anchorId="10EFD848" wp14:editId="5C490C09">
                <wp:extent cx="304800" cy="3048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D259F"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uCSSa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04341C3A" w14:textId="77777777" w:rsidR="00A55E49" w:rsidRPr="00A55E49" w:rsidRDefault="00A55E49" w:rsidP="00A55E49">
      <w:pPr>
        <w:spacing w:before="100" w:beforeAutospacing="1" w:after="100" w:afterAutospacing="1" w:line="240" w:lineRule="auto"/>
        <w:outlineLvl w:val="2"/>
        <w:rPr>
          <w:rFonts w:ascii="Arial" w:eastAsia="Times New Roman" w:hAnsi="Arial" w:cs="Arial"/>
          <w:color w:val="000000"/>
          <w:sz w:val="36"/>
          <w:szCs w:val="36"/>
        </w:rPr>
      </w:pPr>
      <w:r w:rsidRPr="00A55E49">
        <w:rPr>
          <w:rFonts w:ascii="Arial" w:eastAsia="Times New Roman" w:hAnsi="Arial" w:cs="Arial"/>
          <w:color w:val="000000"/>
          <w:sz w:val="36"/>
          <w:szCs w:val="36"/>
        </w:rPr>
        <w:t>Random Variables</w:t>
      </w:r>
    </w:p>
    <w:p w14:paraId="5E2B96EA"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lastRenderedPageBreak/>
        <w:t>Formally, a random variable is a function that assigns a real number to each outcome in the probability space. Define your own discrete random variable for the uniform probability space on the right and sample to find the empirical distribution.</w:t>
      </w:r>
    </w:p>
    <w:p w14:paraId="4949718A"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Click and drag to select sections of the probability space, choose a real number value, then press "Submit."</w:t>
      </w:r>
    </w:p>
    <w:p w14:paraId="21958F81" w14:textId="77777777" w:rsidR="00A55E49" w:rsidRPr="00A55E49" w:rsidRDefault="00A55E49" w:rsidP="00A55E49">
      <w:pPr>
        <w:pBdr>
          <w:bottom w:val="single" w:sz="6" w:space="1" w:color="auto"/>
        </w:pBdr>
        <w:spacing w:after="0" w:line="240" w:lineRule="auto"/>
        <w:jc w:val="center"/>
        <w:rPr>
          <w:rFonts w:ascii="Arial" w:eastAsia="Times New Roman" w:hAnsi="Arial" w:cs="Arial"/>
          <w:vanish/>
          <w:sz w:val="16"/>
          <w:szCs w:val="16"/>
        </w:rPr>
      </w:pPr>
      <w:r w:rsidRPr="00A55E49">
        <w:rPr>
          <w:rFonts w:ascii="Arial" w:eastAsia="Times New Roman" w:hAnsi="Arial" w:cs="Arial"/>
          <w:vanish/>
          <w:sz w:val="16"/>
          <w:szCs w:val="16"/>
        </w:rPr>
        <w:t>Top of Form</w:t>
      </w:r>
    </w:p>
    <w:p w14:paraId="01AF0F93" w14:textId="77777777" w:rsidR="00A55E49" w:rsidRPr="00A55E49" w:rsidRDefault="00A55E49" w:rsidP="00A55E49">
      <w:pPr>
        <w:spacing w:before="69" w:after="69" w:line="240" w:lineRule="auto"/>
        <w:jc w:val="center"/>
        <w:rPr>
          <w:rFonts w:ascii="Arial" w:eastAsia="Times New Roman" w:hAnsi="Arial" w:cs="Arial"/>
          <w:color w:val="000000"/>
          <w:sz w:val="27"/>
          <w:szCs w:val="27"/>
        </w:rPr>
      </w:pPr>
      <w:r w:rsidRPr="00A55E49">
        <w:rPr>
          <w:rFonts w:ascii="Arial" w:eastAsia="Times New Roman" w:hAnsi="Arial" w:cs="Arial"/>
          <w:color w:val="000000"/>
          <w:sz w:val="27"/>
          <w:szCs w:val="27"/>
        </w:rPr>
        <w:t> </w:t>
      </w:r>
    </w:p>
    <w:p w14:paraId="33F5275C" w14:textId="60CEABA4" w:rsidR="00A55E49" w:rsidRPr="00A55E49" w:rsidRDefault="00A55E49" w:rsidP="00A55E49">
      <w:pPr>
        <w:spacing w:before="69" w:after="69"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object w:dxaOrig="735" w:dyaOrig="450" w14:anchorId="39FE4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6.75pt;height:22.5pt" o:ole="">
            <v:imagedata r:id="rId6" o:title=""/>
          </v:shape>
          <w:control r:id="rId7" w:name="DefaultOcxName" w:shapeid="_x0000_i1051"/>
        </w:object>
      </w:r>
    </w:p>
    <w:p w14:paraId="5EF3CDAA" w14:textId="77777777" w:rsidR="00A55E49" w:rsidRPr="00A55E49" w:rsidRDefault="00A55E49" w:rsidP="00A55E49">
      <w:pPr>
        <w:pBdr>
          <w:top w:val="single" w:sz="6" w:space="1" w:color="auto"/>
        </w:pBdr>
        <w:spacing w:after="0" w:line="240" w:lineRule="auto"/>
        <w:jc w:val="center"/>
        <w:rPr>
          <w:rFonts w:ascii="Arial" w:eastAsia="Times New Roman" w:hAnsi="Arial" w:cs="Arial"/>
          <w:vanish/>
          <w:sz w:val="16"/>
          <w:szCs w:val="16"/>
        </w:rPr>
      </w:pPr>
      <w:r w:rsidRPr="00A55E49">
        <w:rPr>
          <w:rFonts w:ascii="Arial" w:eastAsia="Times New Roman" w:hAnsi="Arial" w:cs="Arial"/>
          <w:vanish/>
          <w:sz w:val="16"/>
          <w:szCs w:val="16"/>
        </w:rPr>
        <w:t>Bottom of Form</w:t>
      </w:r>
    </w:p>
    <w:tbl>
      <w:tblPr>
        <w:tblW w:w="3910" w:type="dxa"/>
        <w:tblBorders>
          <w:top w:val="single" w:sz="6" w:space="0" w:color="CDCDCD"/>
          <w:left w:val="single" w:sz="6" w:space="0" w:color="CDCDCD"/>
          <w:bottom w:val="single" w:sz="6" w:space="0" w:color="CDCDCD"/>
          <w:right w:val="single" w:sz="6" w:space="0" w:color="CDCDCD"/>
        </w:tblBorders>
        <w:tblCellMar>
          <w:top w:w="15" w:type="dxa"/>
          <w:left w:w="15" w:type="dxa"/>
          <w:bottom w:w="15" w:type="dxa"/>
          <w:right w:w="15" w:type="dxa"/>
        </w:tblCellMar>
        <w:tblLook w:val="04A0" w:firstRow="1" w:lastRow="0" w:firstColumn="1" w:lastColumn="0" w:noHBand="0" w:noVBand="1"/>
      </w:tblPr>
      <w:tblGrid>
        <w:gridCol w:w="2161"/>
        <w:gridCol w:w="1749"/>
      </w:tblGrid>
      <w:tr w:rsidR="00A55E49" w:rsidRPr="00A55E49" w14:paraId="735C15B8" w14:textId="77777777" w:rsidTr="00A55E49">
        <w:tc>
          <w:tcPr>
            <w:tcW w:w="0" w:type="auto"/>
            <w:tcBorders>
              <w:top w:val="single" w:sz="6" w:space="0" w:color="CDCDCD"/>
              <w:left w:val="single" w:sz="6" w:space="0" w:color="CDCDCD"/>
              <w:bottom w:val="single" w:sz="6" w:space="0" w:color="CDCDCD"/>
              <w:right w:val="single" w:sz="6" w:space="0" w:color="CDCDCD"/>
            </w:tcBorders>
            <w:tcMar>
              <w:top w:w="156" w:type="dxa"/>
              <w:left w:w="78" w:type="dxa"/>
              <w:bottom w:w="156" w:type="dxa"/>
              <w:right w:w="78" w:type="dxa"/>
            </w:tcMar>
            <w:vAlign w:val="center"/>
            <w:hideMark/>
          </w:tcPr>
          <w:p w14:paraId="4A25CA0D" w14:textId="77777777" w:rsidR="00A55E49" w:rsidRPr="00A55E49" w:rsidRDefault="00A55E49" w:rsidP="00A55E49">
            <w:pPr>
              <w:spacing w:after="0" w:line="240" w:lineRule="auto"/>
              <w:jc w:val="center"/>
              <w:rPr>
                <w:rFonts w:ascii="Times New Roman" w:eastAsia="Times New Roman" w:hAnsi="Times New Roman" w:cs="Times New Roman"/>
                <w:sz w:val="15"/>
                <w:szCs w:val="15"/>
              </w:rPr>
            </w:pPr>
            <w:r w:rsidRPr="00A55E49">
              <w:rPr>
                <w:rFonts w:ascii="Times New Roman" w:eastAsia="Times New Roman" w:hAnsi="Times New Roman" w:cs="Times New Roman"/>
                <w:sz w:val="15"/>
                <w:szCs w:val="15"/>
              </w:rPr>
              <w:t>Color</w:t>
            </w:r>
          </w:p>
        </w:tc>
        <w:tc>
          <w:tcPr>
            <w:tcW w:w="0" w:type="auto"/>
            <w:tcBorders>
              <w:top w:val="single" w:sz="6" w:space="0" w:color="CDCDCD"/>
              <w:left w:val="single" w:sz="6" w:space="0" w:color="CDCDCD"/>
              <w:bottom w:val="single" w:sz="6" w:space="0" w:color="CDCDCD"/>
              <w:right w:val="single" w:sz="6" w:space="0" w:color="CDCDCD"/>
            </w:tcBorders>
            <w:tcMar>
              <w:top w:w="156" w:type="dxa"/>
              <w:left w:w="78" w:type="dxa"/>
              <w:bottom w:w="156" w:type="dxa"/>
              <w:right w:w="78" w:type="dxa"/>
            </w:tcMar>
            <w:vAlign w:val="center"/>
            <w:hideMark/>
          </w:tcPr>
          <w:p w14:paraId="26C51FA7" w14:textId="77777777" w:rsidR="00A55E49" w:rsidRPr="00A55E49" w:rsidRDefault="00A55E49" w:rsidP="00A55E49">
            <w:pPr>
              <w:spacing w:after="0" w:line="240" w:lineRule="auto"/>
              <w:jc w:val="center"/>
              <w:rPr>
                <w:rFonts w:ascii="Times New Roman" w:eastAsia="Times New Roman" w:hAnsi="Times New Roman" w:cs="Times New Roman"/>
                <w:sz w:val="15"/>
                <w:szCs w:val="15"/>
              </w:rPr>
            </w:pPr>
            <w:r w:rsidRPr="00A55E49">
              <w:rPr>
                <w:rFonts w:ascii="Times New Roman" w:eastAsia="Times New Roman" w:hAnsi="Times New Roman" w:cs="Times New Roman"/>
                <w:sz w:val="15"/>
                <w:szCs w:val="15"/>
              </w:rPr>
              <w:t>Value</w:t>
            </w:r>
          </w:p>
        </w:tc>
      </w:tr>
      <w:tr w:rsidR="00A55E49" w:rsidRPr="00A55E49" w14:paraId="10099793" w14:textId="77777777" w:rsidTr="00A55E49">
        <w:tc>
          <w:tcPr>
            <w:tcW w:w="0" w:type="auto"/>
            <w:tcBorders>
              <w:top w:val="single" w:sz="6" w:space="0" w:color="CDCDCD"/>
              <w:left w:val="single" w:sz="6" w:space="0" w:color="CDCDCD"/>
              <w:bottom w:val="single" w:sz="6" w:space="0" w:color="CDCDCD"/>
              <w:right w:val="single" w:sz="6" w:space="0" w:color="CDCDCD"/>
            </w:tcBorders>
            <w:tcMar>
              <w:top w:w="156" w:type="dxa"/>
              <w:left w:w="78" w:type="dxa"/>
              <w:bottom w:w="156" w:type="dxa"/>
              <w:right w:w="78" w:type="dxa"/>
            </w:tcMar>
            <w:vAlign w:val="center"/>
            <w:hideMark/>
          </w:tcPr>
          <w:p w14:paraId="2EBA1BB2" w14:textId="77777777" w:rsidR="00A55E49" w:rsidRPr="00A55E49" w:rsidRDefault="00A55E49" w:rsidP="00A55E49">
            <w:pPr>
              <w:spacing w:after="0" w:line="240" w:lineRule="auto"/>
              <w:jc w:val="center"/>
              <w:rPr>
                <w:rFonts w:ascii="Times New Roman" w:eastAsia="Times New Roman" w:hAnsi="Times New Roman" w:cs="Times New Roman"/>
                <w:sz w:val="15"/>
                <w:szCs w:val="15"/>
              </w:rPr>
            </w:pPr>
            <w:r w:rsidRPr="00A55E49">
              <w:rPr>
                <w:rFonts w:ascii="Times New Roman" w:eastAsia="Times New Roman" w:hAnsi="Times New Roman" w:cs="Times New Roman"/>
                <w:noProof/>
                <w:sz w:val="15"/>
                <w:szCs w:val="15"/>
              </w:rPr>
              <mc:AlternateContent>
                <mc:Choice Requires="wps">
                  <w:drawing>
                    <wp:inline distT="0" distB="0" distL="0" distR="0" wp14:anchorId="795F92DA" wp14:editId="6291B060">
                      <wp:extent cx="304800" cy="304800"/>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A6F57"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S0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WTsktLACAAC3BQAADgAAAAAAAAAA&#10;AAAAAAAuAgAAZHJzL2Uyb0RvYy54bWxQSwECLQAUAAYACAAAACEATKDpLNgAAAADAQAADwAAAAAA&#10;AAAAAAAAAAAKBQAAZHJzL2Rvd25yZXYueG1sUEsFBgAAAAAEAAQA8wAAAA8GAAAAAA==&#10;" filled="f" stroked="f">
                      <o:lock v:ext="edit" aspectratio="t"/>
                      <w10:anchorlock/>
                    </v:rect>
                  </w:pict>
                </mc:Fallback>
              </mc:AlternateContent>
            </w:r>
          </w:p>
        </w:tc>
        <w:tc>
          <w:tcPr>
            <w:tcW w:w="0" w:type="auto"/>
            <w:tcBorders>
              <w:top w:val="single" w:sz="6" w:space="0" w:color="CDCDCD"/>
              <w:left w:val="single" w:sz="6" w:space="0" w:color="CDCDCD"/>
              <w:bottom w:val="single" w:sz="6" w:space="0" w:color="CDCDCD"/>
              <w:right w:val="single" w:sz="6" w:space="0" w:color="CDCDCD"/>
            </w:tcBorders>
            <w:tcMar>
              <w:top w:w="156" w:type="dxa"/>
              <w:left w:w="78" w:type="dxa"/>
              <w:bottom w:w="156" w:type="dxa"/>
              <w:right w:w="78" w:type="dxa"/>
            </w:tcMar>
            <w:vAlign w:val="center"/>
            <w:hideMark/>
          </w:tcPr>
          <w:p w14:paraId="34C54C37" w14:textId="77777777" w:rsidR="00A55E49" w:rsidRPr="00A55E49" w:rsidRDefault="00A55E49" w:rsidP="00A55E49">
            <w:pPr>
              <w:spacing w:after="0" w:line="240" w:lineRule="auto"/>
              <w:jc w:val="center"/>
              <w:rPr>
                <w:rFonts w:ascii="Times New Roman" w:eastAsia="Times New Roman" w:hAnsi="Times New Roman" w:cs="Times New Roman"/>
                <w:sz w:val="15"/>
                <w:szCs w:val="15"/>
              </w:rPr>
            </w:pPr>
            <w:r w:rsidRPr="00A55E49">
              <w:rPr>
                <w:rFonts w:ascii="Times New Roman" w:eastAsia="Times New Roman" w:hAnsi="Times New Roman" w:cs="Times New Roman"/>
                <w:sz w:val="15"/>
                <w:szCs w:val="15"/>
              </w:rPr>
              <w:t>0</w:t>
            </w:r>
          </w:p>
        </w:tc>
      </w:tr>
      <w:tr w:rsidR="00A55E49" w:rsidRPr="00A55E49" w14:paraId="6D8DB242" w14:textId="77777777" w:rsidTr="00A55E49">
        <w:tc>
          <w:tcPr>
            <w:tcW w:w="0" w:type="auto"/>
            <w:tcBorders>
              <w:top w:val="single" w:sz="6" w:space="0" w:color="CDCDCD"/>
              <w:left w:val="single" w:sz="6" w:space="0" w:color="CDCDCD"/>
              <w:bottom w:val="single" w:sz="6" w:space="0" w:color="CDCDCD"/>
              <w:right w:val="single" w:sz="6" w:space="0" w:color="CDCDCD"/>
            </w:tcBorders>
            <w:tcMar>
              <w:top w:w="156" w:type="dxa"/>
              <w:left w:w="78" w:type="dxa"/>
              <w:bottom w:w="156" w:type="dxa"/>
              <w:right w:w="78" w:type="dxa"/>
            </w:tcMar>
            <w:vAlign w:val="center"/>
            <w:hideMark/>
          </w:tcPr>
          <w:p w14:paraId="5B08A1B7" w14:textId="77777777" w:rsidR="00A55E49" w:rsidRPr="00A55E49" w:rsidRDefault="00A55E49" w:rsidP="00A55E49">
            <w:pPr>
              <w:spacing w:after="0" w:line="240" w:lineRule="auto"/>
              <w:jc w:val="center"/>
              <w:rPr>
                <w:rFonts w:ascii="Times New Roman" w:eastAsia="Times New Roman" w:hAnsi="Times New Roman" w:cs="Times New Roman"/>
                <w:sz w:val="15"/>
                <w:szCs w:val="15"/>
              </w:rPr>
            </w:pPr>
            <w:r w:rsidRPr="00A55E49">
              <w:rPr>
                <w:rFonts w:ascii="Times New Roman" w:eastAsia="Times New Roman" w:hAnsi="Times New Roman" w:cs="Times New Roman"/>
                <w:noProof/>
                <w:sz w:val="15"/>
                <w:szCs w:val="15"/>
              </w:rPr>
              <mc:AlternateContent>
                <mc:Choice Requires="wps">
                  <w:drawing>
                    <wp:inline distT="0" distB="0" distL="0" distR="0" wp14:anchorId="0A284465" wp14:editId="45D49149">
                      <wp:extent cx="304800" cy="304800"/>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16A3A"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Q7drg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YZDt2uAgAAtwUAAA4AAAAAAAAAAAAA&#10;AAAALgIAAGRycy9lMm9Eb2MueG1sUEsBAi0AFAAGAAgAAAAhAEyg6SzYAAAAAwEAAA8AAAAAAAAA&#10;AAAAAAAACAUAAGRycy9kb3ducmV2LnhtbFBLBQYAAAAABAAEAPMAAAANBgAAAAA=&#10;" filled="f" stroked="f">
                      <o:lock v:ext="edit" aspectratio="t"/>
                      <w10:anchorlock/>
                    </v:rect>
                  </w:pict>
                </mc:Fallback>
              </mc:AlternateContent>
            </w:r>
          </w:p>
        </w:tc>
        <w:tc>
          <w:tcPr>
            <w:tcW w:w="0" w:type="auto"/>
            <w:tcBorders>
              <w:top w:val="single" w:sz="6" w:space="0" w:color="CDCDCD"/>
              <w:left w:val="single" w:sz="6" w:space="0" w:color="CDCDCD"/>
              <w:bottom w:val="single" w:sz="6" w:space="0" w:color="CDCDCD"/>
              <w:right w:val="single" w:sz="6" w:space="0" w:color="CDCDCD"/>
            </w:tcBorders>
            <w:tcMar>
              <w:top w:w="156" w:type="dxa"/>
              <w:left w:w="78" w:type="dxa"/>
              <w:bottom w:w="156" w:type="dxa"/>
              <w:right w:w="78" w:type="dxa"/>
            </w:tcMar>
            <w:vAlign w:val="center"/>
            <w:hideMark/>
          </w:tcPr>
          <w:p w14:paraId="7530D5F9" w14:textId="77777777" w:rsidR="00A55E49" w:rsidRPr="00A55E49" w:rsidRDefault="00A55E49" w:rsidP="00A55E49">
            <w:pPr>
              <w:spacing w:after="0" w:line="240" w:lineRule="auto"/>
              <w:jc w:val="center"/>
              <w:rPr>
                <w:rFonts w:ascii="Times New Roman" w:eastAsia="Times New Roman" w:hAnsi="Times New Roman" w:cs="Times New Roman"/>
                <w:sz w:val="15"/>
                <w:szCs w:val="15"/>
              </w:rPr>
            </w:pPr>
            <w:r w:rsidRPr="00A55E49">
              <w:rPr>
                <w:rFonts w:ascii="Times New Roman" w:eastAsia="Times New Roman" w:hAnsi="Times New Roman" w:cs="Times New Roman"/>
                <w:sz w:val="15"/>
                <w:szCs w:val="15"/>
              </w:rPr>
              <w:t>500</w:t>
            </w:r>
          </w:p>
        </w:tc>
      </w:tr>
    </w:tbl>
    <w:p w14:paraId="6FFC711B"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Sample from probability space to generate the empirical distribution of your random variable.</w:t>
      </w:r>
    </w:p>
    <w:p w14:paraId="428BFEA3" w14:textId="77777777" w:rsidR="00A55E49" w:rsidRPr="00A55E49" w:rsidRDefault="00A55E49" w:rsidP="00A55E49">
      <w:pPr>
        <w:spacing w:after="0" w:line="240" w:lineRule="auto"/>
        <w:jc w:val="center"/>
        <w:rPr>
          <w:rFonts w:ascii="Arial" w:eastAsia="Times New Roman" w:hAnsi="Arial" w:cs="Arial"/>
          <w:color w:val="000000"/>
          <w:sz w:val="27"/>
          <w:szCs w:val="27"/>
        </w:rPr>
      </w:pPr>
      <w:r w:rsidRPr="00A55E49">
        <w:rPr>
          <w:rFonts w:ascii="Arial" w:eastAsia="Times New Roman" w:hAnsi="Arial" w:cs="Arial"/>
          <w:color w:val="000000"/>
          <w:sz w:val="27"/>
          <w:szCs w:val="27"/>
        </w:rPr>
        <w:t>00.00.51.0</w:t>
      </w:r>
    </w:p>
    <w:p w14:paraId="0FB4875D" w14:textId="77777777" w:rsidR="00A55E49" w:rsidRPr="00A55E49" w:rsidRDefault="00A55E49" w:rsidP="00A55E49">
      <w:pPr>
        <w:shd w:val="clear" w:color="auto" w:fill="FFFFFF"/>
        <w:spacing w:after="137" w:line="240" w:lineRule="auto"/>
        <w:jc w:val="center"/>
        <w:rPr>
          <w:rFonts w:ascii="Arial" w:eastAsia="Times New Roman" w:hAnsi="Arial" w:cs="Arial"/>
          <w:color w:val="000000"/>
          <w:sz w:val="19"/>
          <w:szCs w:val="19"/>
        </w:rPr>
      </w:pPr>
      <w:r w:rsidRPr="00A55E49">
        <w:rPr>
          <w:rFonts w:ascii="Arial" w:eastAsia="Times New Roman" w:hAnsi="Arial" w:cs="Arial"/>
          <w:color w:val="000000"/>
          <w:sz w:val="19"/>
          <w:szCs w:val="19"/>
        </w:rPr>
        <w:t>Sample Distribution</w:t>
      </w:r>
    </w:p>
    <w:p w14:paraId="1BB9AD97" w14:textId="77777777" w:rsidR="00A55E49" w:rsidRPr="00A55E49" w:rsidRDefault="00A55E49" w:rsidP="00A55E49">
      <w:pPr>
        <w:spacing w:after="0" w:line="240" w:lineRule="auto"/>
        <w:jc w:val="center"/>
        <w:rPr>
          <w:rFonts w:ascii="Arial" w:eastAsia="Times New Roman" w:hAnsi="Arial" w:cs="Arial"/>
          <w:color w:val="000000"/>
          <w:sz w:val="27"/>
          <w:szCs w:val="27"/>
        </w:rPr>
      </w:pPr>
      <w:r w:rsidRPr="00A55E49">
        <w:rPr>
          <w:rFonts w:ascii="Arial" w:eastAsia="Times New Roman" w:hAnsi="Arial" w:cs="Arial"/>
          <w:color w:val="000000"/>
          <w:sz w:val="27"/>
          <w:szCs w:val="27"/>
        </w:rPr>
        <w:t> </w:t>
      </w:r>
    </w:p>
    <w:p w14:paraId="3D45332D" w14:textId="77777777" w:rsidR="00A55E49" w:rsidRPr="00A55E49" w:rsidRDefault="00A55E49" w:rsidP="00A55E49">
      <w:pPr>
        <w:shd w:val="clear" w:color="auto" w:fill="FFFFFF"/>
        <w:spacing w:after="137" w:line="240" w:lineRule="auto"/>
        <w:jc w:val="center"/>
        <w:rPr>
          <w:rFonts w:ascii="Arial" w:eastAsia="Times New Roman" w:hAnsi="Arial" w:cs="Arial"/>
          <w:color w:val="000000"/>
          <w:sz w:val="19"/>
          <w:szCs w:val="19"/>
        </w:rPr>
      </w:pPr>
      <w:r w:rsidRPr="00A55E49">
        <w:rPr>
          <w:rFonts w:ascii="Arial" w:eastAsia="Times New Roman" w:hAnsi="Arial" w:cs="Arial"/>
          <w:color w:val="000000"/>
          <w:sz w:val="19"/>
          <w:szCs w:val="19"/>
        </w:rPr>
        <w:t>Reset</w:t>
      </w:r>
    </w:p>
    <w:p w14:paraId="22C91D77" w14:textId="77777777" w:rsidR="00A55E49" w:rsidRPr="00A55E49" w:rsidRDefault="00A55E49" w:rsidP="00A55E49">
      <w:pPr>
        <w:spacing w:before="100" w:beforeAutospacing="1" w:after="100" w:afterAutospacing="1" w:line="240" w:lineRule="auto"/>
        <w:outlineLvl w:val="2"/>
        <w:rPr>
          <w:rFonts w:ascii="Arial" w:eastAsia="Times New Roman" w:hAnsi="Arial" w:cs="Arial"/>
          <w:color w:val="000000"/>
          <w:sz w:val="36"/>
          <w:szCs w:val="36"/>
        </w:rPr>
      </w:pPr>
      <w:r w:rsidRPr="00A55E49">
        <w:rPr>
          <w:rFonts w:ascii="Arial" w:eastAsia="Times New Roman" w:hAnsi="Arial" w:cs="Arial"/>
          <w:color w:val="000000"/>
          <w:sz w:val="36"/>
          <w:szCs w:val="36"/>
        </w:rPr>
        <w:t>Discrete and Continuous</w:t>
      </w:r>
    </w:p>
    <w:p w14:paraId="187C2916"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There are two major classes of probability distributions.</w:t>
      </w:r>
    </w:p>
    <w:p w14:paraId="6E40F613" w14:textId="4798064A" w:rsidR="00A55E49" w:rsidRPr="00A55E49" w:rsidRDefault="00A55E49" w:rsidP="00A55E49">
      <w:pPr>
        <w:spacing w:after="0" w:line="240" w:lineRule="auto"/>
        <w:jc w:val="center"/>
        <w:rPr>
          <w:rFonts w:ascii="Arial" w:eastAsia="Times New Roman" w:hAnsi="Arial" w:cs="Arial"/>
          <w:color w:val="000000"/>
          <w:sz w:val="27"/>
          <w:szCs w:val="27"/>
        </w:rPr>
      </w:pPr>
      <w:r w:rsidRPr="00A55E49">
        <w:rPr>
          <w:rFonts w:ascii="Arial" w:eastAsia="Times New Roman" w:hAnsi="Arial" w:cs="Arial"/>
          <w:color w:val="000000"/>
          <w:sz w:val="27"/>
          <w:szCs w:val="27"/>
        </w:rPr>
        <w:t>Discrete</w:t>
      </w:r>
      <w:r w:rsidRPr="00A55E49">
        <w:rPr>
          <w:rFonts w:ascii="Arial" w:eastAsia="Times New Roman" w:hAnsi="Arial" w:cs="Arial"/>
          <w:color w:val="000000"/>
          <w:sz w:val="27"/>
          <w:szCs w:val="27"/>
        </w:rPr>
        <w:object w:dxaOrig="735" w:dyaOrig="450" w14:anchorId="6C06CBA1">
          <v:shape id="_x0000_i1050" type="#_x0000_t75" style="width:20.25pt;height:18pt" o:ole="">
            <v:imagedata r:id="rId8" o:title=""/>
          </v:shape>
          <w:control r:id="rId9" w:name="DefaultOcxName11" w:shapeid="_x0000_i1050"/>
        </w:object>
      </w:r>
      <w:r w:rsidRPr="00A55E49">
        <w:rPr>
          <w:rFonts w:ascii="Arial" w:eastAsia="Times New Roman" w:hAnsi="Arial" w:cs="Arial"/>
          <w:color w:val="000000"/>
          <w:sz w:val="27"/>
          <w:szCs w:val="27"/>
        </w:rPr>
        <w:t> Continuous</w:t>
      </w:r>
      <w:r w:rsidRPr="00A55E49">
        <w:rPr>
          <w:rFonts w:ascii="Arial" w:eastAsia="Times New Roman" w:hAnsi="Arial" w:cs="Arial"/>
          <w:color w:val="000000"/>
          <w:sz w:val="27"/>
          <w:szCs w:val="27"/>
        </w:rPr>
        <w:object w:dxaOrig="735" w:dyaOrig="450" w14:anchorId="5BBEC251">
          <v:shape id="_x0000_i1049" type="#_x0000_t75" style="width:20.25pt;height:18pt" o:ole="">
            <v:imagedata r:id="rId10" o:title=""/>
          </v:shape>
          <w:control r:id="rId11" w:name="DefaultOcxName2" w:shapeid="_x0000_i1049"/>
        </w:object>
      </w:r>
    </w:p>
    <w:p w14:paraId="4D2D22E0"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A discrete random variable has a finite or countable number of possible values.</w:t>
      </w:r>
    </w:p>
    <w:p w14:paraId="579FBB79" w14:textId="77777777" w:rsidR="00A55E49" w:rsidRPr="00A55E49" w:rsidRDefault="00A55E49" w:rsidP="00A55E49">
      <w:pPr>
        <w:spacing w:beforeAutospacing="1" w:after="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If </w:t>
      </w:r>
      <w:r w:rsidRPr="00A55E49">
        <w:rPr>
          <w:rFonts w:ascii="MathJax_Math-italic" w:eastAsia="Times New Roman" w:hAnsi="MathJax_Math-italic" w:cs="Arial"/>
          <w:color w:val="000000"/>
          <w:sz w:val="28"/>
          <w:szCs w:val="28"/>
          <w:bdr w:val="none" w:sz="0" w:space="0" w:color="auto" w:frame="1"/>
        </w:rPr>
        <w:t>X</w:t>
      </w:r>
      <w:r w:rsidRPr="00A55E49">
        <w:rPr>
          <w:rFonts w:ascii="Arial" w:eastAsia="Times New Roman" w:hAnsi="Arial" w:cs="Arial"/>
          <w:color w:val="000000"/>
          <w:sz w:val="24"/>
          <w:szCs w:val="24"/>
          <w:bdr w:val="none" w:sz="0" w:space="0" w:color="auto" w:frame="1"/>
        </w:rPr>
        <w:t>X</w:t>
      </w:r>
      <w:r w:rsidRPr="00A55E49">
        <w:rPr>
          <w:rFonts w:ascii="Arial" w:eastAsia="Times New Roman" w:hAnsi="Arial" w:cs="Arial"/>
          <w:color w:val="000000"/>
          <w:sz w:val="27"/>
          <w:szCs w:val="27"/>
        </w:rPr>
        <w:t xml:space="preserve"> is a discrete random variable, then there </w:t>
      </w:r>
      <w:proofErr w:type="gramStart"/>
      <w:r w:rsidRPr="00A55E49">
        <w:rPr>
          <w:rFonts w:ascii="Arial" w:eastAsia="Times New Roman" w:hAnsi="Arial" w:cs="Arial"/>
          <w:color w:val="000000"/>
          <w:sz w:val="27"/>
          <w:szCs w:val="27"/>
        </w:rPr>
        <w:t>exists</w:t>
      </w:r>
      <w:proofErr w:type="gramEnd"/>
      <w:r w:rsidRPr="00A55E49">
        <w:rPr>
          <w:rFonts w:ascii="Arial" w:eastAsia="Times New Roman" w:hAnsi="Arial" w:cs="Arial"/>
          <w:color w:val="000000"/>
          <w:sz w:val="27"/>
          <w:szCs w:val="27"/>
        </w:rPr>
        <w:t xml:space="preserve"> unique nonnegative functions, </w:t>
      </w:r>
      <w:r w:rsidRPr="00A55E49">
        <w:rPr>
          <w:rFonts w:ascii="MathJax_Math-italic" w:eastAsia="Times New Roman" w:hAnsi="MathJax_Math-italic" w:cs="Arial"/>
          <w:color w:val="000000"/>
          <w:sz w:val="28"/>
          <w:szCs w:val="28"/>
          <w:bdr w:val="none" w:sz="0" w:space="0" w:color="auto" w:frame="1"/>
        </w:rPr>
        <w:t>f</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Arial" w:eastAsia="Times New Roman" w:hAnsi="Arial" w:cs="Arial"/>
          <w:color w:val="000000"/>
          <w:sz w:val="24"/>
          <w:szCs w:val="24"/>
          <w:bdr w:val="none" w:sz="0" w:space="0" w:color="auto" w:frame="1"/>
        </w:rPr>
        <w:t>f(x)</w:t>
      </w:r>
      <w:r w:rsidRPr="00A55E49">
        <w:rPr>
          <w:rFonts w:ascii="Arial" w:eastAsia="Times New Roman" w:hAnsi="Arial" w:cs="Arial"/>
          <w:color w:val="000000"/>
          <w:sz w:val="27"/>
          <w:szCs w:val="27"/>
        </w:rPr>
        <w:t> and </w:t>
      </w:r>
      <w:r w:rsidRPr="00A55E49">
        <w:rPr>
          <w:rFonts w:ascii="MathJax_Math-italic" w:eastAsia="Times New Roman" w:hAnsi="MathJax_Math-italic" w:cs="Arial"/>
          <w:color w:val="000000"/>
          <w:sz w:val="28"/>
          <w:szCs w:val="28"/>
          <w:bdr w:val="none" w:sz="0" w:space="0" w:color="auto" w:frame="1"/>
        </w:rPr>
        <w:t>F</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Arial" w:eastAsia="Times New Roman" w:hAnsi="Arial" w:cs="Arial"/>
          <w:color w:val="000000"/>
          <w:sz w:val="24"/>
          <w:szCs w:val="24"/>
          <w:bdr w:val="none" w:sz="0" w:space="0" w:color="auto" w:frame="1"/>
        </w:rPr>
        <w:t>F(x)</w:t>
      </w:r>
      <w:r w:rsidRPr="00A55E49">
        <w:rPr>
          <w:rFonts w:ascii="Arial" w:eastAsia="Times New Roman" w:hAnsi="Arial" w:cs="Arial"/>
          <w:color w:val="000000"/>
          <w:sz w:val="27"/>
          <w:szCs w:val="27"/>
        </w:rPr>
        <w:t>, such that the following are true:</w:t>
      </w:r>
    </w:p>
    <w:p w14:paraId="25E7F177" w14:textId="77777777" w:rsidR="00A55E49" w:rsidRPr="00A55E49" w:rsidRDefault="00A55E49" w:rsidP="00A55E49">
      <w:pPr>
        <w:spacing w:line="240" w:lineRule="auto"/>
        <w:jc w:val="center"/>
        <w:rPr>
          <w:rFonts w:ascii="Arial" w:eastAsia="Times New Roman" w:hAnsi="Arial" w:cs="Arial"/>
          <w:color w:val="000000"/>
          <w:sz w:val="27"/>
          <w:szCs w:val="27"/>
        </w:rPr>
      </w:pPr>
      <w:r w:rsidRPr="00A55E49">
        <w:rPr>
          <w:rFonts w:ascii="MathJax_Math-italic" w:eastAsia="Times New Roman" w:hAnsi="MathJax_Math-italic" w:cs="Arial"/>
          <w:color w:val="000000"/>
          <w:sz w:val="28"/>
          <w:szCs w:val="28"/>
          <w:bdr w:val="none" w:sz="0" w:space="0" w:color="auto" w:frame="1"/>
        </w:rPr>
        <w:t>P</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proofErr w:type="gramStart"/>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P</w:t>
      </w:r>
      <w:proofErr w:type="gramEnd"/>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&lt;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f</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F</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Arial" w:eastAsia="Times New Roman" w:hAnsi="Arial" w:cs="Arial"/>
          <w:color w:val="000000"/>
          <w:sz w:val="24"/>
          <w:szCs w:val="24"/>
          <w:bdr w:val="none" w:sz="0" w:space="0" w:color="auto" w:frame="1"/>
        </w:rPr>
        <w:t>P(X=x)=f(x)P(X&lt;x)=F(x)</w:t>
      </w:r>
    </w:p>
    <w:p w14:paraId="4E273A45" w14:textId="77777777" w:rsidR="00A55E49" w:rsidRPr="00A55E49" w:rsidRDefault="00A55E49" w:rsidP="00A55E49">
      <w:pPr>
        <w:spacing w:beforeAutospacing="1" w:after="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lastRenderedPageBreak/>
        <w:t>Choose one of the following major discrete distributions to visualize. The probability mass function </w:t>
      </w:r>
      <w:r w:rsidRPr="00A55E49">
        <w:rPr>
          <w:rFonts w:ascii="MathJax_Math-italic" w:eastAsia="Times New Roman" w:hAnsi="MathJax_Math-italic" w:cs="Arial"/>
          <w:color w:val="000000"/>
          <w:sz w:val="28"/>
          <w:szCs w:val="28"/>
          <w:bdr w:val="none" w:sz="0" w:space="0" w:color="auto" w:frame="1"/>
        </w:rPr>
        <w:t>f</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Arial" w:eastAsia="Times New Roman" w:hAnsi="Arial" w:cs="Arial"/>
          <w:color w:val="000000"/>
          <w:sz w:val="24"/>
          <w:szCs w:val="24"/>
          <w:bdr w:val="none" w:sz="0" w:space="0" w:color="auto" w:frame="1"/>
        </w:rPr>
        <w:t>f(x)</w:t>
      </w:r>
      <w:r w:rsidRPr="00A55E49">
        <w:rPr>
          <w:rFonts w:ascii="Arial" w:eastAsia="Times New Roman" w:hAnsi="Arial" w:cs="Arial"/>
          <w:color w:val="000000"/>
          <w:sz w:val="27"/>
          <w:szCs w:val="27"/>
        </w:rPr>
        <w:t> is shown in </w:t>
      </w:r>
      <w:r w:rsidRPr="00A55E49">
        <w:rPr>
          <w:rFonts w:ascii="Arial" w:eastAsia="Times New Roman" w:hAnsi="Arial" w:cs="Arial"/>
          <w:b/>
          <w:bCs/>
          <w:color w:val="F8CD23"/>
          <w:sz w:val="27"/>
          <w:szCs w:val="27"/>
        </w:rPr>
        <w:t>yellow</w:t>
      </w:r>
      <w:r w:rsidRPr="00A55E49">
        <w:rPr>
          <w:rFonts w:ascii="Arial" w:eastAsia="Times New Roman" w:hAnsi="Arial" w:cs="Arial"/>
          <w:color w:val="000000"/>
          <w:sz w:val="27"/>
          <w:szCs w:val="27"/>
        </w:rPr>
        <w:t> and the cumulative distribution function </w:t>
      </w:r>
      <w:r w:rsidRPr="00A55E49">
        <w:rPr>
          <w:rFonts w:ascii="MathJax_Math-italic" w:eastAsia="Times New Roman" w:hAnsi="MathJax_Math-italic" w:cs="Arial"/>
          <w:color w:val="000000"/>
          <w:sz w:val="28"/>
          <w:szCs w:val="28"/>
          <w:bdr w:val="none" w:sz="0" w:space="0" w:color="auto" w:frame="1"/>
        </w:rPr>
        <w:t>F</w:t>
      </w:r>
      <w:r w:rsidRPr="00A55E49">
        <w:rPr>
          <w:rFonts w:ascii="MathJax_Main" w:eastAsia="Times New Roman" w:hAnsi="MathJax_Main" w:cs="Arial"/>
          <w:color w:val="000000"/>
          <w:sz w:val="28"/>
          <w:szCs w:val="28"/>
          <w:bdr w:val="none" w:sz="0" w:space="0" w:color="auto" w:frame="1"/>
        </w:rPr>
        <w:t>(</w:t>
      </w:r>
      <w:r w:rsidRPr="00A55E49">
        <w:rPr>
          <w:rFonts w:ascii="MathJax_Math-italic" w:eastAsia="Times New Roman" w:hAnsi="MathJax_Math-italic" w:cs="Arial"/>
          <w:color w:val="000000"/>
          <w:sz w:val="28"/>
          <w:szCs w:val="28"/>
          <w:bdr w:val="none" w:sz="0" w:space="0" w:color="auto" w:frame="1"/>
        </w:rPr>
        <w:t>x</w:t>
      </w:r>
      <w:r w:rsidRPr="00A55E49">
        <w:rPr>
          <w:rFonts w:ascii="MathJax_Main" w:eastAsia="Times New Roman" w:hAnsi="MathJax_Main" w:cs="Arial"/>
          <w:color w:val="000000"/>
          <w:sz w:val="28"/>
          <w:szCs w:val="28"/>
          <w:bdr w:val="none" w:sz="0" w:space="0" w:color="auto" w:frame="1"/>
        </w:rPr>
        <w:t>)</w:t>
      </w:r>
      <w:r w:rsidRPr="00A55E49">
        <w:rPr>
          <w:rFonts w:ascii="Arial" w:eastAsia="Times New Roman" w:hAnsi="Arial" w:cs="Arial"/>
          <w:color w:val="000000"/>
          <w:sz w:val="24"/>
          <w:szCs w:val="24"/>
          <w:bdr w:val="none" w:sz="0" w:space="0" w:color="auto" w:frame="1"/>
        </w:rPr>
        <w:t>F(x)</w:t>
      </w:r>
      <w:r w:rsidRPr="00A55E49">
        <w:rPr>
          <w:rFonts w:ascii="Arial" w:eastAsia="Times New Roman" w:hAnsi="Arial" w:cs="Arial"/>
          <w:color w:val="000000"/>
          <w:sz w:val="27"/>
          <w:szCs w:val="27"/>
        </w:rPr>
        <w:t> in </w:t>
      </w:r>
      <w:r w:rsidRPr="00A55E49">
        <w:rPr>
          <w:rFonts w:ascii="Arial" w:eastAsia="Times New Roman" w:hAnsi="Arial" w:cs="Arial"/>
          <w:b/>
          <w:bCs/>
          <w:color w:val="FF8B22"/>
          <w:sz w:val="27"/>
          <w:szCs w:val="27"/>
        </w:rPr>
        <w:t>orange</w:t>
      </w:r>
      <w:r w:rsidRPr="00A55E49">
        <w:rPr>
          <w:rFonts w:ascii="Arial" w:eastAsia="Times New Roman" w:hAnsi="Arial" w:cs="Arial"/>
          <w:color w:val="000000"/>
          <w:sz w:val="27"/>
          <w:szCs w:val="27"/>
        </w:rPr>
        <w:t> (controlled by the slider).</w:t>
      </w:r>
    </w:p>
    <w:p w14:paraId="51F35350" w14:textId="7CFF3353" w:rsidR="00A55E49" w:rsidRPr="00A55E49" w:rsidRDefault="00A55E49" w:rsidP="00A55E49">
      <w:pPr>
        <w:spacing w:after="0" w:line="240" w:lineRule="auto"/>
        <w:jc w:val="center"/>
        <w:rPr>
          <w:rFonts w:ascii="Arial" w:eastAsia="Times New Roman" w:hAnsi="Arial" w:cs="Arial"/>
          <w:color w:val="000000"/>
          <w:sz w:val="27"/>
          <w:szCs w:val="27"/>
        </w:rPr>
      </w:pPr>
      <w:r w:rsidRPr="00A55E49">
        <w:rPr>
          <w:rFonts w:ascii="Arial" w:eastAsia="Times New Roman" w:hAnsi="Arial" w:cs="Arial"/>
          <w:color w:val="000000"/>
          <w:sz w:val="27"/>
          <w:szCs w:val="27"/>
        </w:rPr>
        <w:t>                                                                                                                                                                                                  </w:t>
      </w:r>
      <w:r w:rsidRPr="00A55E49">
        <w:rPr>
          <w:rFonts w:ascii="Arial" w:eastAsia="Times New Roman" w:hAnsi="Arial" w:cs="Arial"/>
          <w:color w:val="000000"/>
          <w:sz w:val="27"/>
          <w:szCs w:val="27"/>
        </w:rPr>
        <w:object w:dxaOrig="735" w:dyaOrig="450" w14:anchorId="40318DBE">
          <v:shape id="_x0000_i1052" type="#_x0000_t75" style="width:160.5pt;height:18pt" o:ole="">
            <v:imagedata r:id="rId12" o:title=""/>
          </v:shape>
          <w:control r:id="rId13" w:name="DefaultOcxName3" w:shapeid="_x0000_i1052"/>
        </w:object>
      </w:r>
    </w:p>
    <w:p w14:paraId="7ED013A1" w14:textId="77777777" w:rsidR="00A55E49" w:rsidRPr="00A55E49" w:rsidRDefault="00A55E49" w:rsidP="00A55E49">
      <w:pPr>
        <w:spacing w:after="270" w:line="240" w:lineRule="auto"/>
        <w:rPr>
          <w:rFonts w:ascii="Arial" w:eastAsia="Times New Roman" w:hAnsi="Arial" w:cs="Arial"/>
          <w:color w:val="000000"/>
          <w:sz w:val="27"/>
          <w:szCs w:val="27"/>
        </w:rPr>
      </w:pPr>
    </w:p>
    <w:p w14:paraId="0F8DF317" w14:textId="77777777" w:rsidR="00A55E49" w:rsidRPr="00A55E49" w:rsidRDefault="00A55E49" w:rsidP="00A55E49">
      <w:pPr>
        <w:spacing w:after="0" w:line="240" w:lineRule="auto"/>
        <w:jc w:val="center"/>
        <w:rPr>
          <w:rFonts w:ascii="Arial" w:eastAsia="Times New Roman" w:hAnsi="Arial" w:cs="Arial"/>
          <w:color w:val="000000"/>
          <w:sz w:val="27"/>
          <w:szCs w:val="27"/>
        </w:rPr>
      </w:pPr>
    </w:p>
    <w:p w14:paraId="53B36689" w14:textId="77777777" w:rsidR="00A55E49" w:rsidRPr="00A55E49" w:rsidRDefault="00A55E49" w:rsidP="00A55E49">
      <w:pPr>
        <w:spacing w:before="100" w:beforeAutospacing="1" w:after="100" w:afterAutospacing="1" w:line="240" w:lineRule="auto"/>
        <w:outlineLvl w:val="2"/>
        <w:rPr>
          <w:rFonts w:ascii="Arial" w:eastAsia="Times New Roman" w:hAnsi="Arial" w:cs="Arial"/>
          <w:color w:val="000000"/>
          <w:sz w:val="36"/>
          <w:szCs w:val="36"/>
        </w:rPr>
      </w:pPr>
      <w:r w:rsidRPr="00A55E49">
        <w:rPr>
          <w:rFonts w:ascii="Arial" w:eastAsia="Times New Roman" w:hAnsi="Arial" w:cs="Arial"/>
          <w:color w:val="000000"/>
          <w:sz w:val="36"/>
          <w:szCs w:val="36"/>
        </w:rPr>
        <w:t>Central Limit Theorem</w:t>
      </w:r>
    </w:p>
    <w:p w14:paraId="247183EB"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 xml:space="preserve">The Central Limit Theorem (CLT) states that the sample mean of a sufficiently large number of </w:t>
      </w:r>
      <w:proofErr w:type="spellStart"/>
      <w:r w:rsidRPr="00A55E49">
        <w:rPr>
          <w:rFonts w:ascii="Arial" w:eastAsia="Times New Roman" w:hAnsi="Arial" w:cs="Arial"/>
          <w:color w:val="000000"/>
          <w:sz w:val="27"/>
          <w:szCs w:val="27"/>
        </w:rPr>
        <w:t>i.i.d</w:t>
      </w:r>
      <w:proofErr w:type="spellEnd"/>
      <w:r w:rsidRPr="00A55E49">
        <w:rPr>
          <w:rFonts w:ascii="Arial" w:eastAsia="Times New Roman" w:hAnsi="Arial" w:cs="Arial"/>
          <w:color w:val="000000"/>
          <w:sz w:val="27"/>
          <w:szCs w:val="27"/>
        </w:rPr>
        <w:t>. random variables is approximately normally distributed. The larger the sample, the better the approximation.</w:t>
      </w:r>
    </w:p>
    <w:p w14:paraId="31DE824C" w14:textId="77777777" w:rsidR="00A55E49" w:rsidRPr="00A55E49" w:rsidRDefault="00A55E49" w:rsidP="00A55E49">
      <w:pPr>
        <w:spacing w:beforeAutospacing="1" w:after="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Change the parameters </w:t>
      </w:r>
      <w:r w:rsidRPr="00A55E49">
        <w:rPr>
          <w:rFonts w:ascii="MathJax_Math-italic" w:eastAsia="Times New Roman" w:hAnsi="MathJax_Math-italic" w:cs="Arial"/>
          <w:color w:val="000000"/>
          <w:sz w:val="28"/>
          <w:szCs w:val="28"/>
          <w:bdr w:val="none" w:sz="0" w:space="0" w:color="auto" w:frame="1"/>
        </w:rPr>
        <w:t>α</w:t>
      </w:r>
      <w:r w:rsidRPr="00A55E49">
        <w:rPr>
          <w:rFonts w:ascii="Arial" w:eastAsia="Times New Roman" w:hAnsi="Arial" w:cs="Arial"/>
          <w:color w:val="000000"/>
          <w:sz w:val="24"/>
          <w:szCs w:val="24"/>
          <w:bdr w:val="none" w:sz="0" w:space="0" w:color="auto" w:frame="1"/>
        </w:rPr>
        <w:t>α</w:t>
      </w:r>
      <w:r w:rsidRPr="00A55E49">
        <w:rPr>
          <w:rFonts w:ascii="Arial" w:eastAsia="Times New Roman" w:hAnsi="Arial" w:cs="Arial"/>
          <w:color w:val="000000"/>
          <w:sz w:val="27"/>
          <w:szCs w:val="27"/>
        </w:rPr>
        <w:t> and </w:t>
      </w:r>
      <w:r w:rsidRPr="00A55E49">
        <w:rPr>
          <w:rFonts w:ascii="MathJax_Math-italic" w:eastAsia="Times New Roman" w:hAnsi="MathJax_Math-italic" w:cs="Arial"/>
          <w:color w:val="000000"/>
          <w:sz w:val="28"/>
          <w:szCs w:val="28"/>
          <w:bdr w:val="none" w:sz="0" w:space="0" w:color="auto" w:frame="1"/>
        </w:rPr>
        <w:t>β</w:t>
      </w:r>
      <w:r w:rsidRPr="00A55E49">
        <w:rPr>
          <w:rFonts w:ascii="Arial" w:eastAsia="Times New Roman" w:hAnsi="Arial" w:cs="Arial"/>
          <w:color w:val="000000"/>
          <w:sz w:val="24"/>
          <w:szCs w:val="24"/>
          <w:bdr w:val="none" w:sz="0" w:space="0" w:color="auto" w:frame="1"/>
        </w:rPr>
        <w:t>β</w:t>
      </w:r>
      <w:r w:rsidRPr="00A55E49">
        <w:rPr>
          <w:rFonts w:ascii="Arial" w:eastAsia="Times New Roman" w:hAnsi="Arial" w:cs="Arial"/>
          <w:color w:val="000000"/>
          <w:sz w:val="27"/>
          <w:szCs w:val="27"/>
        </w:rPr>
        <w:t> to change the distribution from which to sample.</w:t>
      </w:r>
    </w:p>
    <w:p w14:paraId="403972BA" w14:textId="77777777" w:rsidR="00A55E49" w:rsidRPr="00A55E49" w:rsidRDefault="00A55E49" w:rsidP="00A55E49">
      <w:pPr>
        <w:spacing w:after="0" w:line="240" w:lineRule="auto"/>
        <w:jc w:val="center"/>
        <w:rPr>
          <w:rFonts w:ascii="Arial" w:eastAsia="Times New Roman" w:hAnsi="Arial" w:cs="Arial"/>
          <w:color w:val="000000"/>
          <w:sz w:val="27"/>
          <w:szCs w:val="27"/>
        </w:rPr>
      </w:pPr>
      <w:r w:rsidRPr="00A55E49">
        <w:rPr>
          <w:rFonts w:ascii="MathJax_Math-italic" w:eastAsia="Times New Roman" w:hAnsi="MathJax_Math-italic" w:cs="Arial"/>
          <w:color w:val="000000"/>
          <w:sz w:val="33"/>
          <w:szCs w:val="33"/>
          <w:bdr w:val="none" w:sz="0" w:space="0" w:color="auto" w:frame="1"/>
        </w:rPr>
        <w:t>α</w:t>
      </w:r>
      <w:r w:rsidRPr="00A55E49">
        <w:rPr>
          <w:rFonts w:ascii="Arial" w:eastAsia="Times New Roman" w:hAnsi="Arial" w:cs="Arial"/>
          <w:color w:val="000000"/>
          <w:sz w:val="24"/>
          <w:szCs w:val="24"/>
          <w:bdr w:val="none" w:sz="0" w:space="0" w:color="auto" w:frame="1"/>
        </w:rPr>
        <w:t>α</w:t>
      </w:r>
      <w:r w:rsidRPr="00A55E49">
        <w:rPr>
          <w:rFonts w:ascii="Arial" w:eastAsia="Times New Roman" w:hAnsi="Arial" w:cs="Arial"/>
          <w:color w:val="000000"/>
          <w:sz w:val="27"/>
          <w:szCs w:val="27"/>
        </w:rPr>
        <w:t> = 1.00 </w:t>
      </w:r>
      <w:r w:rsidRPr="00A55E49">
        <w:rPr>
          <w:rFonts w:ascii="Arial" w:eastAsia="Times New Roman" w:hAnsi="Arial" w:cs="Arial"/>
          <w:color w:val="000000"/>
          <w:sz w:val="27"/>
          <w:szCs w:val="27"/>
        </w:rPr>
        <w:br/>
      </w:r>
      <w:r w:rsidRPr="00A55E49">
        <w:rPr>
          <w:rFonts w:ascii="MathJax_Math-italic" w:eastAsia="Times New Roman" w:hAnsi="MathJax_Math-italic" w:cs="Arial"/>
          <w:color w:val="000000"/>
          <w:sz w:val="33"/>
          <w:szCs w:val="33"/>
          <w:bdr w:val="none" w:sz="0" w:space="0" w:color="auto" w:frame="1"/>
        </w:rPr>
        <w:t>β</w:t>
      </w:r>
      <w:r w:rsidRPr="00A55E49">
        <w:rPr>
          <w:rFonts w:ascii="Arial" w:eastAsia="Times New Roman" w:hAnsi="Arial" w:cs="Arial"/>
          <w:color w:val="000000"/>
          <w:sz w:val="24"/>
          <w:szCs w:val="24"/>
          <w:bdr w:val="none" w:sz="0" w:space="0" w:color="auto" w:frame="1"/>
        </w:rPr>
        <w:t>β</w:t>
      </w:r>
      <w:r w:rsidRPr="00A55E49">
        <w:rPr>
          <w:rFonts w:ascii="Arial" w:eastAsia="Times New Roman" w:hAnsi="Arial" w:cs="Arial"/>
          <w:color w:val="000000"/>
          <w:sz w:val="27"/>
          <w:szCs w:val="27"/>
        </w:rPr>
        <w:t> = 1.00 </w:t>
      </w:r>
    </w:p>
    <w:p w14:paraId="76F33098"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Choose the sample size and how many sample means should be computed (draw number), then press "Sample." Check the box to display the true distribution of the sample mean.</w:t>
      </w:r>
    </w:p>
    <w:p w14:paraId="6A9C2E0E" w14:textId="77777777" w:rsidR="00A55E49" w:rsidRPr="00A55E49" w:rsidRDefault="00A55E49" w:rsidP="00A55E49">
      <w:pPr>
        <w:spacing w:after="0" w:line="240" w:lineRule="auto"/>
        <w:jc w:val="center"/>
        <w:rPr>
          <w:rFonts w:ascii="Arial" w:eastAsia="Times New Roman" w:hAnsi="Arial" w:cs="Arial"/>
          <w:color w:val="000000"/>
          <w:sz w:val="27"/>
          <w:szCs w:val="27"/>
        </w:rPr>
      </w:pPr>
      <w:r w:rsidRPr="00A55E49">
        <w:rPr>
          <w:rFonts w:ascii="Arial" w:eastAsia="Times New Roman" w:hAnsi="Arial" w:cs="Arial"/>
          <w:color w:val="000000"/>
          <w:sz w:val="27"/>
          <w:szCs w:val="27"/>
        </w:rPr>
        <w:t>Sample size = 1 </w:t>
      </w:r>
      <w:r w:rsidRPr="00A55E49">
        <w:rPr>
          <w:rFonts w:ascii="Arial" w:eastAsia="Times New Roman" w:hAnsi="Arial" w:cs="Arial"/>
          <w:color w:val="000000"/>
          <w:sz w:val="27"/>
          <w:szCs w:val="27"/>
        </w:rPr>
        <w:br/>
        <w:t>Draws = 1 </w:t>
      </w:r>
    </w:p>
    <w:p w14:paraId="049FAC3A" w14:textId="1146DE7F" w:rsidR="00A55E49" w:rsidRPr="00A55E49" w:rsidRDefault="00A55E49" w:rsidP="00A55E49">
      <w:pPr>
        <w:jc w:val="both"/>
      </w:pPr>
      <w:r w:rsidRPr="00A55E49">
        <w:t>Theoretical</w:t>
      </w:r>
      <w:r w:rsidRPr="00A55E49">
        <w:object w:dxaOrig="735" w:dyaOrig="450" w14:anchorId="48179694">
          <v:shape id="_x0000_i1047" type="#_x0000_t75" style="width:20.25pt;height:18pt" o:ole="">
            <v:imagedata r:id="rId14" o:title=""/>
          </v:shape>
          <w:control r:id="rId15" w:name="DefaultOcxName4" w:shapeid="_x0000_i1047"/>
        </w:object>
      </w:r>
      <w:bookmarkStart w:id="0" w:name="_GoBack"/>
      <w:bookmarkEnd w:id="0"/>
    </w:p>
    <w:p w14:paraId="7C9ED813" w14:textId="77777777" w:rsidR="00A55E49" w:rsidRPr="00A55E49" w:rsidRDefault="00A55E49" w:rsidP="00A55E49">
      <w:pPr>
        <w:shd w:val="clear" w:color="auto" w:fill="FFFFFF"/>
        <w:spacing w:after="137" w:line="240" w:lineRule="auto"/>
        <w:jc w:val="center"/>
        <w:rPr>
          <w:rFonts w:ascii="Arial" w:eastAsia="Times New Roman" w:hAnsi="Arial" w:cs="Arial"/>
          <w:color w:val="000000"/>
          <w:sz w:val="19"/>
          <w:szCs w:val="19"/>
        </w:rPr>
      </w:pPr>
      <w:r w:rsidRPr="00A55E49">
        <w:rPr>
          <w:rFonts w:ascii="Arial" w:eastAsia="Times New Roman" w:hAnsi="Arial" w:cs="Arial"/>
          <w:color w:val="000000"/>
          <w:sz w:val="19"/>
          <w:szCs w:val="19"/>
        </w:rPr>
        <w:t>Sample</w:t>
      </w:r>
    </w:p>
    <w:p w14:paraId="74D45B24" w14:textId="77777777" w:rsidR="00A55E49" w:rsidRPr="00A55E49" w:rsidRDefault="00A55E49" w:rsidP="00A55E49">
      <w:pPr>
        <w:spacing w:before="100" w:beforeAutospacing="1" w:after="100" w:afterAutospacing="1" w:line="240" w:lineRule="auto"/>
        <w:rPr>
          <w:rFonts w:ascii="Arial" w:eastAsia="Times New Roman" w:hAnsi="Arial" w:cs="Arial"/>
          <w:color w:val="000000"/>
          <w:sz w:val="27"/>
          <w:szCs w:val="27"/>
        </w:rPr>
      </w:pPr>
      <w:r w:rsidRPr="00A55E49">
        <w:rPr>
          <w:rFonts w:ascii="Arial" w:eastAsia="Times New Roman" w:hAnsi="Arial" w:cs="Arial"/>
          <w:color w:val="000000"/>
          <w:sz w:val="27"/>
          <w:szCs w:val="27"/>
        </w:rPr>
        <w:t xml:space="preserve">This visualization was adapted from Philipp </w:t>
      </w:r>
      <w:proofErr w:type="spellStart"/>
      <w:r w:rsidRPr="00A55E49">
        <w:rPr>
          <w:rFonts w:ascii="Arial" w:eastAsia="Times New Roman" w:hAnsi="Arial" w:cs="Arial"/>
          <w:color w:val="000000"/>
          <w:sz w:val="27"/>
          <w:szCs w:val="27"/>
        </w:rPr>
        <w:t>Plewa's</w:t>
      </w:r>
      <w:proofErr w:type="spellEnd"/>
      <w:r w:rsidRPr="00A55E49">
        <w:rPr>
          <w:rFonts w:ascii="Arial" w:eastAsia="Times New Roman" w:hAnsi="Arial" w:cs="Arial"/>
          <w:color w:val="000000"/>
          <w:sz w:val="27"/>
          <w:szCs w:val="27"/>
        </w:rPr>
        <w:t xml:space="preserve"> fantastic visualization of the </w:t>
      </w:r>
      <w:hyperlink r:id="rId16" w:history="1">
        <w:r w:rsidRPr="00A55E49">
          <w:rPr>
            <w:rFonts w:ascii="Arial" w:eastAsia="Times New Roman" w:hAnsi="Arial" w:cs="Arial"/>
            <w:color w:val="009CDE"/>
            <w:sz w:val="27"/>
            <w:szCs w:val="27"/>
            <w:u w:val="single"/>
          </w:rPr>
          <w:t>central limit theorem</w:t>
        </w:r>
      </w:hyperlink>
      <w:r w:rsidRPr="00A55E49">
        <w:rPr>
          <w:rFonts w:ascii="Arial" w:eastAsia="Times New Roman" w:hAnsi="Arial" w:cs="Arial"/>
          <w:color w:val="000000"/>
          <w:sz w:val="27"/>
          <w:szCs w:val="27"/>
        </w:rPr>
        <w:t>.</w:t>
      </w:r>
    </w:p>
    <w:p w14:paraId="11B9793B" w14:textId="77777777" w:rsidR="00A55E49" w:rsidRPr="00A55E49" w:rsidRDefault="00A55E49" w:rsidP="00A55E49">
      <w:pPr>
        <w:spacing w:after="0" w:line="240" w:lineRule="auto"/>
        <w:ind w:left="720"/>
        <w:rPr>
          <w:rFonts w:ascii="Times New Roman" w:eastAsia="Times New Roman" w:hAnsi="Times New Roman" w:cs="Times New Roman"/>
          <w:color w:val="4A4A4A"/>
          <w:sz w:val="24"/>
          <w:szCs w:val="24"/>
        </w:rPr>
      </w:pPr>
      <w:r w:rsidRPr="00A55E49">
        <w:rPr>
          <w:rFonts w:ascii="Arial" w:eastAsia="Times New Roman" w:hAnsi="Arial" w:cs="Arial"/>
          <w:color w:val="FFFFFF"/>
          <w:sz w:val="27"/>
          <w:szCs w:val="27"/>
        </w:rPr>
        <w:fldChar w:fldCharType="begin"/>
      </w:r>
      <w:r w:rsidRPr="00A55E49">
        <w:rPr>
          <w:rFonts w:ascii="Arial" w:eastAsia="Times New Roman" w:hAnsi="Arial" w:cs="Arial"/>
          <w:color w:val="FFFFFF"/>
          <w:sz w:val="27"/>
          <w:szCs w:val="27"/>
        </w:rPr>
        <w:instrText xml:space="preserve"> HYPERLINK "https://seeing-theory.brown.edu/doc/probability-distributions.pdf" </w:instrText>
      </w:r>
      <w:r w:rsidRPr="00A55E49">
        <w:rPr>
          <w:rFonts w:ascii="Arial" w:eastAsia="Times New Roman" w:hAnsi="Arial" w:cs="Arial"/>
          <w:color w:val="FFFFFF"/>
          <w:sz w:val="27"/>
          <w:szCs w:val="27"/>
        </w:rPr>
        <w:fldChar w:fldCharType="separate"/>
      </w:r>
    </w:p>
    <w:p w14:paraId="136C775F" w14:textId="77777777" w:rsidR="00A55E49" w:rsidRPr="00A55E49" w:rsidRDefault="00A55E49" w:rsidP="00A55E49">
      <w:pPr>
        <w:numPr>
          <w:ilvl w:val="0"/>
          <w:numId w:val="3"/>
        </w:numPr>
        <w:spacing w:before="100" w:beforeAutospacing="1" w:after="100" w:afterAutospacing="1" w:line="240" w:lineRule="auto"/>
        <w:rPr>
          <w:rFonts w:ascii="Times New Roman" w:eastAsia="Times New Roman" w:hAnsi="Times New Roman" w:cs="Times New Roman"/>
          <w:color w:val="545454"/>
          <w:sz w:val="24"/>
          <w:szCs w:val="24"/>
        </w:rPr>
      </w:pPr>
    </w:p>
    <w:p w14:paraId="432C2E0F" w14:textId="77777777" w:rsidR="00A55E49" w:rsidRPr="00A55E49" w:rsidRDefault="00A55E49" w:rsidP="00A55E49">
      <w:pPr>
        <w:spacing w:after="0" w:line="240" w:lineRule="auto"/>
        <w:ind w:left="720"/>
        <w:rPr>
          <w:rFonts w:ascii="Arial" w:eastAsia="Times New Roman" w:hAnsi="Arial" w:cs="Arial"/>
          <w:color w:val="FFFFFF"/>
          <w:sz w:val="27"/>
          <w:szCs w:val="27"/>
        </w:rPr>
      </w:pPr>
      <w:r w:rsidRPr="00A55E49">
        <w:rPr>
          <w:rFonts w:ascii="Arial" w:eastAsia="Times New Roman" w:hAnsi="Arial" w:cs="Arial"/>
          <w:color w:val="FFFFFF"/>
          <w:sz w:val="27"/>
          <w:szCs w:val="27"/>
        </w:rPr>
        <w:fldChar w:fldCharType="end"/>
      </w:r>
    </w:p>
    <w:p w14:paraId="567B5461" w14:textId="77777777" w:rsidR="00A55E49" w:rsidRDefault="00A55E49" w:rsidP="00FF5C1C">
      <w:pPr>
        <w:spacing w:after="178" w:line="240" w:lineRule="auto"/>
        <w:textAlignment w:val="baseline"/>
        <w:outlineLvl w:val="1"/>
        <w:rPr>
          <w:rFonts w:ascii="inherit" w:eastAsia="Times New Roman" w:hAnsi="inherit" w:cs="Helvetica"/>
          <w:color w:val="373A36"/>
          <w:sz w:val="24"/>
          <w:szCs w:val="24"/>
        </w:rPr>
      </w:pPr>
    </w:p>
    <w:p w14:paraId="263448EE" w14:textId="77777777" w:rsidR="00A55E49" w:rsidRDefault="00A55E49" w:rsidP="00FF5C1C">
      <w:pPr>
        <w:spacing w:after="178" w:line="240" w:lineRule="auto"/>
        <w:textAlignment w:val="baseline"/>
        <w:outlineLvl w:val="1"/>
        <w:rPr>
          <w:rFonts w:ascii="inherit" w:eastAsia="Times New Roman" w:hAnsi="inherit" w:cs="Helvetica"/>
          <w:color w:val="373A36"/>
          <w:sz w:val="24"/>
          <w:szCs w:val="24"/>
        </w:rPr>
      </w:pPr>
    </w:p>
    <w:p w14:paraId="19EC2DCC" w14:textId="5460F217" w:rsidR="00FF5C1C" w:rsidRPr="00FF5C1C" w:rsidRDefault="00FF5C1C" w:rsidP="00FF5C1C">
      <w:pPr>
        <w:spacing w:after="178" w:line="240" w:lineRule="auto"/>
        <w:textAlignment w:val="baseline"/>
        <w:outlineLvl w:val="1"/>
        <w:rPr>
          <w:rFonts w:ascii="Helvetica" w:eastAsia="Times New Roman" w:hAnsi="Helvetica" w:cs="Helvetica"/>
          <w:b/>
          <w:bCs/>
          <w:color w:val="373A36"/>
          <w:sz w:val="60"/>
          <w:szCs w:val="60"/>
        </w:rPr>
      </w:pPr>
      <w:r w:rsidRPr="00FF5C1C">
        <w:rPr>
          <w:rFonts w:ascii="Helvetica" w:eastAsia="Times New Roman" w:hAnsi="Helvetica" w:cs="Helvetica"/>
          <w:b/>
          <w:bCs/>
          <w:color w:val="373A36"/>
          <w:sz w:val="60"/>
          <w:szCs w:val="60"/>
        </w:rPr>
        <w:t>Central Limit Theory — illustrated examples</w:t>
      </w:r>
    </w:p>
    <w:p w14:paraId="14A59A04" w14:textId="77777777" w:rsidR="00FF5C1C" w:rsidRPr="00FF5C1C" w:rsidRDefault="00FF5C1C" w:rsidP="00FF5C1C">
      <w:pPr>
        <w:spacing w:after="30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 xml:space="preserve">Let's </w:t>
      </w:r>
      <w:proofErr w:type="gramStart"/>
      <w:r w:rsidRPr="00FF5C1C">
        <w:rPr>
          <w:rFonts w:ascii="inherit" w:eastAsia="Times New Roman" w:hAnsi="inherit" w:cs="Helvetica"/>
          <w:color w:val="373A36"/>
          <w:sz w:val="24"/>
          <w:szCs w:val="24"/>
        </w:rPr>
        <w:t>take a look</w:t>
      </w:r>
      <w:proofErr w:type="gramEnd"/>
      <w:r w:rsidRPr="00FF5C1C">
        <w:rPr>
          <w:rFonts w:ascii="inherit" w:eastAsia="Times New Roman" w:hAnsi="inherit" w:cs="Helvetica"/>
          <w:color w:val="373A36"/>
          <w:sz w:val="24"/>
          <w:szCs w:val="24"/>
        </w:rPr>
        <w:t xml:space="preserve"> at an animated example for Central Limit Theorem.</w:t>
      </w:r>
    </w:p>
    <w:p w14:paraId="30125A0E" w14:textId="77777777" w:rsidR="00FF5C1C" w:rsidRPr="00FF5C1C" w:rsidRDefault="00FF5C1C" w:rsidP="00FF5C1C">
      <w:pPr>
        <w:spacing w:after="30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Also be sure to check out the below video.</w:t>
      </w:r>
    </w:p>
    <w:p w14:paraId="4B159351" w14:textId="77777777" w:rsidR="00FF5C1C" w:rsidRPr="00FF5C1C" w:rsidRDefault="00FF5C1C" w:rsidP="00FF5C1C">
      <w:pPr>
        <w:spacing w:after="178" w:line="240" w:lineRule="auto"/>
        <w:textAlignment w:val="baseline"/>
        <w:outlineLvl w:val="1"/>
        <w:rPr>
          <w:rFonts w:ascii="Helvetica" w:eastAsia="Times New Roman" w:hAnsi="Helvetica" w:cs="Helvetica"/>
          <w:b/>
          <w:bCs/>
          <w:color w:val="373A36"/>
          <w:sz w:val="60"/>
          <w:szCs w:val="60"/>
        </w:rPr>
      </w:pPr>
      <w:r w:rsidRPr="00FF5C1C">
        <w:rPr>
          <w:rFonts w:ascii="Helvetica" w:eastAsia="Times New Roman" w:hAnsi="Helvetica" w:cs="Helvetica"/>
          <w:b/>
          <w:bCs/>
          <w:color w:val="373A36"/>
          <w:sz w:val="60"/>
          <w:szCs w:val="60"/>
        </w:rPr>
        <w:t>Assignment</w:t>
      </w:r>
    </w:p>
    <w:p w14:paraId="15C1682A" w14:textId="77777777" w:rsidR="00FF5C1C" w:rsidRPr="00FF5C1C" w:rsidRDefault="00FF5C1C" w:rsidP="00FF5C1C">
      <w:pPr>
        <w:spacing w:after="30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For two of the following distributions:</w:t>
      </w:r>
    </w:p>
    <w:p w14:paraId="37C5CFA7" w14:textId="77777777" w:rsidR="00FF5C1C" w:rsidRPr="00FF5C1C" w:rsidRDefault="00FF5C1C" w:rsidP="00FF5C1C">
      <w:pPr>
        <w:numPr>
          <w:ilvl w:val="0"/>
          <w:numId w:val="1"/>
        </w:numPr>
        <w:spacing w:after="200" w:line="240" w:lineRule="auto"/>
        <w:ind w:left="675"/>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Normal</w:t>
      </w:r>
    </w:p>
    <w:p w14:paraId="3ABBFC94" w14:textId="77777777" w:rsidR="00FF5C1C" w:rsidRPr="00FF5C1C" w:rsidRDefault="00FF5C1C" w:rsidP="00FF5C1C">
      <w:pPr>
        <w:numPr>
          <w:ilvl w:val="0"/>
          <w:numId w:val="1"/>
        </w:numPr>
        <w:spacing w:after="200" w:line="240" w:lineRule="auto"/>
        <w:ind w:left="675"/>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Binomial</w:t>
      </w:r>
    </w:p>
    <w:p w14:paraId="58D59B79" w14:textId="77777777" w:rsidR="00FF5C1C" w:rsidRPr="00FF5C1C" w:rsidRDefault="00FF5C1C" w:rsidP="00FF5C1C">
      <w:pPr>
        <w:numPr>
          <w:ilvl w:val="0"/>
          <w:numId w:val="1"/>
        </w:numPr>
        <w:spacing w:after="200" w:line="240" w:lineRule="auto"/>
        <w:ind w:left="675"/>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Gamma</w:t>
      </w:r>
    </w:p>
    <w:p w14:paraId="15BA4567" w14:textId="77777777" w:rsidR="00FF5C1C" w:rsidRPr="00FF5C1C" w:rsidRDefault="00FF5C1C" w:rsidP="00FF5C1C">
      <w:pPr>
        <w:numPr>
          <w:ilvl w:val="0"/>
          <w:numId w:val="1"/>
        </w:numPr>
        <w:spacing w:after="200" w:line="240" w:lineRule="auto"/>
        <w:ind w:left="675"/>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Poisson</w:t>
      </w:r>
    </w:p>
    <w:p w14:paraId="26054F18" w14:textId="77777777" w:rsidR="00FF5C1C" w:rsidRPr="00FF5C1C" w:rsidRDefault="00FF5C1C" w:rsidP="00FF5C1C">
      <w:pPr>
        <w:numPr>
          <w:ilvl w:val="0"/>
          <w:numId w:val="2"/>
        </w:numPr>
        <w:spacing w:after="133" w:line="240" w:lineRule="auto"/>
        <w:ind w:left="675"/>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Create a line chart plotting the sample mean as more and more trials are conducted, up to 1,000 trials.</w:t>
      </w:r>
    </w:p>
    <w:p w14:paraId="34B81AEB" w14:textId="77777777" w:rsidR="00FF5C1C" w:rsidRPr="00FF5C1C" w:rsidRDefault="00FF5C1C" w:rsidP="00FF5C1C">
      <w:pPr>
        <w:numPr>
          <w:ilvl w:val="0"/>
          <w:numId w:val="2"/>
        </w:numPr>
        <w:spacing w:after="133" w:line="240" w:lineRule="auto"/>
        <w:ind w:left="675"/>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Randomly sample the mean 1,000 times and plot the resulting frequency of sample means as a histogram.</w:t>
      </w:r>
    </w:p>
    <w:p w14:paraId="15ED82FD" w14:textId="77777777" w:rsidR="00FF5C1C" w:rsidRPr="00FF5C1C" w:rsidRDefault="00FF5C1C" w:rsidP="00FF5C1C">
      <w:pPr>
        <w:spacing w:after="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When you are finished compare your results to </w:t>
      </w:r>
      <w:hyperlink r:id="rId17" w:tgtFrame="_blank" w:history="1">
        <w:r w:rsidRPr="00FF5C1C">
          <w:rPr>
            <w:rFonts w:ascii="inherit" w:eastAsia="Times New Roman" w:hAnsi="inherit" w:cs="Helvetica"/>
            <w:b/>
            <w:bCs/>
            <w:color w:val="595959"/>
            <w:sz w:val="24"/>
            <w:szCs w:val="24"/>
            <w:u w:val="single"/>
            <w:bdr w:val="none" w:sz="0" w:space="0" w:color="auto" w:frame="1"/>
          </w:rPr>
          <w:t>this</w:t>
        </w:r>
      </w:hyperlink>
      <w:r w:rsidRPr="00FF5C1C">
        <w:rPr>
          <w:rFonts w:ascii="inherit" w:eastAsia="Times New Roman" w:hAnsi="inherit" w:cs="Helvetica"/>
          <w:color w:val="373A36"/>
          <w:sz w:val="24"/>
          <w:szCs w:val="24"/>
        </w:rPr>
        <w:t>.</w:t>
      </w:r>
    </w:p>
    <w:p w14:paraId="53C6E0AD" w14:textId="77777777" w:rsidR="00FF5C1C" w:rsidRPr="00FF5C1C" w:rsidRDefault="00FF5C1C" w:rsidP="00FF5C1C">
      <w:pPr>
        <w:spacing w:after="178" w:line="240" w:lineRule="auto"/>
        <w:textAlignment w:val="baseline"/>
        <w:outlineLvl w:val="1"/>
        <w:rPr>
          <w:rFonts w:ascii="Helvetica" w:eastAsia="Times New Roman" w:hAnsi="Helvetica" w:cs="Helvetica"/>
          <w:b/>
          <w:bCs/>
          <w:color w:val="373A36"/>
          <w:sz w:val="60"/>
          <w:szCs w:val="60"/>
        </w:rPr>
      </w:pPr>
      <w:r w:rsidRPr="00FF5C1C">
        <w:rPr>
          <w:rFonts w:ascii="Helvetica" w:eastAsia="Times New Roman" w:hAnsi="Helvetica" w:cs="Helvetica"/>
          <w:b/>
          <w:bCs/>
          <w:color w:val="373A36"/>
          <w:sz w:val="60"/>
          <w:szCs w:val="60"/>
        </w:rPr>
        <w:t>Checkpoint</w:t>
      </w:r>
    </w:p>
    <w:p w14:paraId="0FA6329B" w14:textId="77777777" w:rsidR="00FF5C1C" w:rsidRPr="00FF5C1C" w:rsidRDefault="00FF5C1C" w:rsidP="00FF5C1C">
      <w:pPr>
        <w:spacing w:after="300" w:line="240" w:lineRule="auto"/>
        <w:textAlignment w:val="baseline"/>
        <w:rPr>
          <w:rFonts w:ascii="inherit" w:eastAsia="Times New Roman" w:hAnsi="inherit" w:cs="Helvetica"/>
          <w:color w:val="373A36"/>
          <w:sz w:val="24"/>
          <w:szCs w:val="24"/>
        </w:rPr>
      </w:pPr>
      <w:r w:rsidRPr="00FF5C1C">
        <w:rPr>
          <w:rFonts w:ascii="inherit" w:eastAsia="Times New Roman" w:hAnsi="inherit" w:cs="Helvetica"/>
          <w:color w:val="373A36"/>
          <w:sz w:val="24"/>
          <w:szCs w:val="24"/>
        </w:rPr>
        <w:t>Submit your ideas or a link to your work here and use it as a conversation starter during your next mentor session.</w:t>
      </w:r>
    </w:p>
    <w:p w14:paraId="75F00B0B" w14:textId="77777777" w:rsidR="00FF5C1C" w:rsidRPr="00FF5C1C" w:rsidRDefault="00FF5C1C" w:rsidP="00FF5C1C">
      <w:pPr>
        <w:shd w:val="clear" w:color="auto" w:fill="000000"/>
        <w:spacing w:after="75" w:line="240" w:lineRule="auto"/>
        <w:textAlignment w:val="baseline"/>
        <w:rPr>
          <w:rFonts w:ascii="inherit" w:eastAsia="Times New Roman" w:hAnsi="inherit" w:cs="Helvetica"/>
          <w:color w:val="FDFDFD"/>
          <w:sz w:val="21"/>
          <w:szCs w:val="21"/>
        </w:rPr>
      </w:pPr>
      <w:r w:rsidRPr="00FF5C1C">
        <w:rPr>
          <w:rFonts w:ascii="inherit" w:eastAsia="Times New Roman" w:hAnsi="inherit" w:cs="Helvetica"/>
          <w:color w:val="FDFDFD"/>
          <w:sz w:val="21"/>
          <w:szCs w:val="21"/>
        </w:rPr>
        <w:t xml:space="preserve">This checkpoint will not be </w:t>
      </w:r>
      <w:proofErr w:type="gramStart"/>
      <w:r w:rsidRPr="00FF5C1C">
        <w:rPr>
          <w:rFonts w:ascii="inherit" w:eastAsia="Times New Roman" w:hAnsi="inherit" w:cs="Helvetica"/>
          <w:color w:val="FDFDFD"/>
          <w:sz w:val="21"/>
          <w:szCs w:val="21"/>
        </w:rPr>
        <w:t>graded, but</w:t>
      </w:r>
      <w:proofErr w:type="gramEnd"/>
      <w:r w:rsidRPr="00FF5C1C">
        <w:rPr>
          <w:rFonts w:ascii="inherit" w:eastAsia="Times New Roman" w:hAnsi="inherit" w:cs="Helvetica"/>
          <w:color w:val="FDFDFD"/>
          <w:sz w:val="21"/>
          <w:szCs w:val="21"/>
        </w:rPr>
        <w:t xml:space="preserve"> is still required.</w:t>
      </w:r>
    </w:p>
    <w:p w14:paraId="14E4A1AE" w14:textId="77777777" w:rsidR="00FF5C1C" w:rsidRPr="00FF5C1C" w:rsidRDefault="00FF5C1C" w:rsidP="00FF5C1C">
      <w:pPr>
        <w:spacing w:before="450" w:after="178" w:line="240" w:lineRule="auto"/>
        <w:textAlignment w:val="baseline"/>
        <w:outlineLvl w:val="2"/>
        <w:rPr>
          <w:rFonts w:ascii="Helvetica" w:eastAsia="Times New Roman" w:hAnsi="Helvetica" w:cs="Helvetica"/>
          <w:color w:val="373A36"/>
          <w:sz w:val="36"/>
          <w:szCs w:val="36"/>
        </w:rPr>
      </w:pPr>
      <w:r w:rsidRPr="00FF5C1C">
        <w:rPr>
          <w:rFonts w:ascii="Helvetica" w:eastAsia="Times New Roman" w:hAnsi="Helvetica" w:cs="Helvetica"/>
          <w:color w:val="373A36"/>
          <w:sz w:val="36"/>
          <w:szCs w:val="36"/>
        </w:rPr>
        <w:t>Your work</w:t>
      </w:r>
    </w:p>
    <w:p w14:paraId="221B4D48" w14:textId="77777777" w:rsidR="00FF5C1C" w:rsidRPr="00FF5C1C" w:rsidRDefault="00FF5C1C" w:rsidP="00FF5C1C">
      <w:pPr>
        <w:shd w:val="clear" w:color="auto" w:fill="FFFFFF"/>
        <w:spacing w:line="240" w:lineRule="auto"/>
        <w:textAlignment w:val="baseline"/>
        <w:rPr>
          <w:rFonts w:ascii="Helvetica" w:eastAsia="Times New Roman" w:hAnsi="Helvetica" w:cs="Helvetica"/>
          <w:color w:val="373A36"/>
          <w:sz w:val="24"/>
          <w:szCs w:val="24"/>
        </w:rPr>
      </w:pPr>
      <w:r w:rsidRPr="00FF5C1C">
        <w:rPr>
          <w:rFonts w:ascii="inherit" w:eastAsia="Times New Roman" w:hAnsi="inherit" w:cs="Helvetica"/>
          <w:b/>
          <w:bCs/>
          <w:color w:val="373A36"/>
          <w:sz w:val="24"/>
          <w:szCs w:val="24"/>
          <w:bdr w:val="none" w:sz="0" w:space="0" w:color="auto" w:frame="1"/>
        </w:rPr>
        <w:t>07.23.20</w:t>
      </w:r>
    </w:p>
    <w:p w14:paraId="0C70780F" w14:textId="77777777" w:rsidR="00FF5C1C" w:rsidRPr="00FF5C1C" w:rsidRDefault="00FF5C1C" w:rsidP="00FF5C1C">
      <w:pPr>
        <w:pBdr>
          <w:bottom w:val="single" w:sz="6" w:space="1" w:color="auto"/>
        </w:pBdr>
        <w:spacing w:after="0" w:line="240" w:lineRule="auto"/>
        <w:jc w:val="center"/>
        <w:rPr>
          <w:rFonts w:ascii="Arial" w:eastAsia="Times New Roman" w:hAnsi="Arial" w:cs="Arial"/>
          <w:vanish/>
          <w:sz w:val="16"/>
          <w:szCs w:val="16"/>
        </w:rPr>
      </w:pPr>
      <w:r w:rsidRPr="00FF5C1C">
        <w:rPr>
          <w:rFonts w:ascii="Arial" w:eastAsia="Times New Roman" w:hAnsi="Arial" w:cs="Arial"/>
          <w:vanish/>
          <w:sz w:val="16"/>
          <w:szCs w:val="16"/>
        </w:rPr>
        <w:lastRenderedPageBreak/>
        <w:t>Top of Form</w:t>
      </w:r>
    </w:p>
    <w:p w14:paraId="51BA9411" w14:textId="3B36397E" w:rsidR="00FF5C1C" w:rsidRPr="00FF5C1C" w:rsidRDefault="00FF5C1C" w:rsidP="00FF5C1C">
      <w:pPr>
        <w:spacing w:after="0" w:line="240" w:lineRule="auto"/>
        <w:textAlignment w:val="baseline"/>
        <w:rPr>
          <w:rFonts w:ascii="Helvetica" w:eastAsia="Times New Roman" w:hAnsi="Helvetica" w:cs="Helvetica"/>
          <w:color w:val="373A36"/>
          <w:sz w:val="24"/>
          <w:szCs w:val="24"/>
        </w:rPr>
      </w:pPr>
      <w:r w:rsidRPr="00FF5C1C">
        <w:rPr>
          <w:rFonts w:ascii="Helvetica" w:eastAsia="Times New Roman" w:hAnsi="Helvetica" w:cs="Helvetica"/>
          <w:color w:val="373A36"/>
          <w:sz w:val="24"/>
          <w:szCs w:val="24"/>
        </w:rPr>
        <w:object w:dxaOrig="735" w:dyaOrig="450" w14:anchorId="4062F968">
          <v:shape id="_x0000_i1029" type="#_x0000_t75" style="width:136.5pt;height:69.75pt" o:ole="">
            <v:imagedata r:id="rId18" o:title=""/>
          </v:shape>
          <w:control r:id="rId19" w:name="DefaultOcxName1" w:shapeid="_x0000_i1029"/>
        </w:object>
      </w:r>
      <w:r w:rsidRPr="00FF5C1C">
        <w:rPr>
          <w:rFonts w:ascii="Helvetica" w:eastAsia="Times New Roman" w:hAnsi="Helvetica" w:cs="Helvetica"/>
          <w:color w:val="373A36"/>
          <w:sz w:val="24"/>
          <w:szCs w:val="24"/>
        </w:rPr>
        <w:t> </w:t>
      </w:r>
      <w:r w:rsidRPr="00FF5C1C">
        <w:rPr>
          <w:rFonts w:ascii="inherit" w:eastAsia="Times New Roman" w:hAnsi="inherit" w:cs="Helvetica"/>
          <w:color w:val="979797"/>
          <w:sz w:val="18"/>
          <w:szCs w:val="18"/>
          <w:bdr w:val="none" w:sz="0" w:space="0" w:color="auto" w:frame="1"/>
        </w:rPr>
        <w:t>**bold** _italic_ `code` &gt; quote - bullet list</w:t>
      </w:r>
    </w:p>
    <w:p w14:paraId="7DCF27FD" w14:textId="77777777" w:rsidR="00FF5C1C" w:rsidRPr="00FF5C1C" w:rsidRDefault="00FF5C1C" w:rsidP="00FF5C1C">
      <w:pPr>
        <w:spacing w:after="0" w:line="240" w:lineRule="auto"/>
        <w:textAlignment w:val="baseline"/>
        <w:rPr>
          <w:rFonts w:ascii="Helvetica" w:eastAsia="Times New Roman" w:hAnsi="Helvetica" w:cs="Helvetica"/>
          <w:color w:val="373A36"/>
          <w:sz w:val="24"/>
          <w:szCs w:val="24"/>
        </w:rPr>
      </w:pPr>
      <w:r w:rsidRPr="00FF5C1C">
        <w:rPr>
          <w:rFonts w:ascii="inherit" w:eastAsia="Times New Roman" w:hAnsi="inherit" w:cs="Helvetica"/>
          <w:color w:val="979797"/>
          <w:sz w:val="21"/>
          <w:szCs w:val="21"/>
          <w:bdr w:val="none" w:sz="0" w:space="0" w:color="auto" w:frame="1"/>
        </w:rPr>
        <w:t>Preview</w:t>
      </w:r>
    </w:p>
    <w:p w14:paraId="0F3E109F" w14:textId="77777777" w:rsidR="00FF5C1C" w:rsidRPr="00FF5C1C" w:rsidRDefault="00FF5C1C" w:rsidP="00FF5C1C">
      <w:pPr>
        <w:shd w:val="clear" w:color="auto" w:fill="20C200"/>
        <w:spacing w:line="240" w:lineRule="auto"/>
        <w:textAlignment w:val="baseline"/>
        <w:rPr>
          <w:rFonts w:ascii="Helvetica" w:eastAsia="Times New Roman" w:hAnsi="Helvetica" w:cs="Helvetica"/>
          <w:color w:val="FDFDFD"/>
          <w:sz w:val="24"/>
          <w:szCs w:val="24"/>
        </w:rPr>
      </w:pPr>
      <w:r w:rsidRPr="00FF5C1C">
        <w:rPr>
          <w:rFonts w:ascii="inherit" w:eastAsia="Times New Roman" w:hAnsi="inherit" w:cs="Helvetica"/>
          <w:b/>
          <w:bCs/>
          <w:color w:val="FDFDFD"/>
          <w:sz w:val="24"/>
          <w:szCs w:val="24"/>
          <w:bdr w:val="none" w:sz="0" w:space="0" w:color="auto" w:frame="1"/>
        </w:rPr>
        <w:t>Completed</w:t>
      </w:r>
    </w:p>
    <w:p w14:paraId="6C3C0C6F" w14:textId="77777777" w:rsidR="00FF5C1C" w:rsidRPr="00FF5C1C" w:rsidRDefault="00FF5C1C" w:rsidP="00FF5C1C">
      <w:pPr>
        <w:spacing w:after="0" w:line="240" w:lineRule="auto"/>
        <w:jc w:val="right"/>
        <w:textAlignment w:val="baseline"/>
        <w:rPr>
          <w:rFonts w:ascii="inherit" w:eastAsia="Times New Roman" w:hAnsi="inherit" w:cs="Helvetica"/>
          <w:color w:val="373A36"/>
          <w:sz w:val="2"/>
          <w:szCs w:val="2"/>
        </w:rPr>
      </w:pPr>
      <w:r w:rsidRPr="00FF5C1C">
        <w:rPr>
          <w:rFonts w:ascii="inherit" w:eastAsia="Times New Roman" w:hAnsi="inherit" w:cs="Helvetica"/>
          <w:color w:val="373A36"/>
          <w:sz w:val="2"/>
          <w:szCs w:val="2"/>
        </w:rPr>
        <w:t> </w:t>
      </w:r>
    </w:p>
    <w:p w14:paraId="56B5F5D5" w14:textId="77777777" w:rsidR="00FF5C1C" w:rsidRPr="00FF5C1C" w:rsidRDefault="00FF5C1C" w:rsidP="00FF5C1C">
      <w:pPr>
        <w:spacing w:after="0" w:line="240" w:lineRule="auto"/>
        <w:jc w:val="right"/>
        <w:textAlignment w:val="baseline"/>
        <w:rPr>
          <w:rFonts w:ascii="inherit" w:eastAsia="Times New Roman" w:hAnsi="inherit" w:cs="Helvetica"/>
          <w:color w:val="373A36"/>
          <w:sz w:val="2"/>
          <w:szCs w:val="2"/>
        </w:rPr>
      </w:pPr>
      <w:r w:rsidRPr="00FF5C1C">
        <w:rPr>
          <w:rFonts w:ascii="inherit" w:eastAsia="Times New Roman" w:hAnsi="inherit" w:cs="Helvetica"/>
          <w:color w:val="373A36"/>
          <w:sz w:val="2"/>
          <w:szCs w:val="2"/>
        </w:rPr>
        <w:t> </w:t>
      </w:r>
    </w:p>
    <w:p w14:paraId="33B18D4F" w14:textId="77777777" w:rsidR="007B789D" w:rsidRDefault="007B789D"/>
    <w:sectPr w:rsidR="007B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F74C1"/>
    <w:multiLevelType w:val="multilevel"/>
    <w:tmpl w:val="D4A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61750"/>
    <w:multiLevelType w:val="multilevel"/>
    <w:tmpl w:val="08C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1439E"/>
    <w:multiLevelType w:val="multilevel"/>
    <w:tmpl w:val="A906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1C"/>
    <w:rsid w:val="006D09DB"/>
    <w:rsid w:val="007B789D"/>
    <w:rsid w:val="00A55E49"/>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BB1A"/>
  <w15:chartTrackingRefBased/>
  <w15:docId w15:val="{4CAEB958-BD03-463A-A7F1-52EC33DB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F5C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5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5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55E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5C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5C1C"/>
    <w:rPr>
      <w:rFonts w:ascii="Times New Roman" w:eastAsia="Times New Roman" w:hAnsi="Times New Roman" w:cs="Times New Roman"/>
      <w:b/>
      <w:bCs/>
      <w:sz w:val="27"/>
      <w:szCs w:val="27"/>
    </w:rPr>
  </w:style>
  <w:style w:type="character" w:customStyle="1" w:styleId="toc-toggle-text">
    <w:name w:val="toc-toggle-text"/>
    <w:basedOn w:val="DefaultParagraphFont"/>
    <w:rsid w:val="00FF5C1C"/>
  </w:style>
  <w:style w:type="paragraph" w:styleId="z-TopofForm">
    <w:name w:val="HTML Top of Form"/>
    <w:basedOn w:val="Normal"/>
    <w:next w:val="Normal"/>
    <w:link w:val="z-TopofFormChar"/>
    <w:hidden/>
    <w:uiPriority w:val="99"/>
    <w:semiHidden/>
    <w:unhideWhenUsed/>
    <w:rsid w:val="00FF5C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5C1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5C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5C1C"/>
    <w:rPr>
      <w:rFonts w:ascii="Arial" w:eastAsia="Times New Roman" w:hAnsi="Arial" w:cs="Arial"/>
      <w:vanish/>
      <w:sz w:val="16"/>
      <w:szCs w:val="16"/>
    </w:rPr>
  </w:style>
  <w:style w:type="character" w:styleId="Hyperlink">
    <w:name w:val="Hyperlink"/>
    <w:basedOn w:val="DefaultParagraphFont"/>
    <w:uiPriority w:val="99"/>
    <w:semiHidden/>
    <w:unhideWhenUsed/>
    <w:rsid w:val="00FF5C1C"/>
    <w:rPr>
      <w:color w:val="0000FF"/>
      <w:u w:val="single"/>
    </w:rPr>
  </w:style>
  <w:style w:type="paragraph" w:customStyle="1" w:styleId="ng-scope">
    <w:name w:val="ng-scope"/>
    <w:basedOn w:val="Normal"/>
    <w:rsid w:val="00FF5C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upyterhub-loading-message">
    <w:name w:val="jupyterhub-loading-message"/>
    <w:basedOn w:val="Normal"/>
    <w:rsid w:val="00FF5C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5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point-submission-date">
    <w:name w:val="checkpoint-submission-date"/>
    <w:basedOn w:val="DefaultParagraphFont"/>
    <w:rsid w:val="00FF5C1C"/>
  </w:style>
  <w:style w:type="character" w:customStyle="1" w:styleId="checkpoint-input-hint-text">
    <w:name w:val="checkpoint-input-hint-text"/>
    <w:basedOn w:val="DefaultParagraphFont"/>
    <w:rsid w:val="00FF5C1C"/>
  </w:style>
  <w:style w:type="character" w:customStyle="1" w:styleId="checkpoint-input-preview-label">
    <w:name w:val="checkpoint-input-preview-label"/>
    <w:basedOn w:val="DefaultParagraphFont"/>
    <w:rsid w:val="00FF5C1C"/>
  </w:style>
  <w:style w:type="character" w:customStyle="1" w:styleId="assignment-completed-badge-text">
    <w:name w:val="assignment-completed-badge-text"/>
    <w:basedOn w:val="DefaultParagraphFont"/>
    <w:rsid w:val="00FF5C1C"/>
  </w:style>
  <w:style w:type="character" w:customStyle="1" w:styleId="Heading4Char">
    <w:name w:val="Heading 4 Char"/>
    <w:basedOn w:val="DefaultParagraphFont"/>
    <w:link w:val="Heading4"/>
    <w:uiPriority w:val="9"/>
    <w:rsid w:val="00A55E49"/>
    <w:rPr>
      <w:rFonts w:asciiTheme="majorHAnsi" w:eastAsiaTheme="majorEastAsia" w:hAnsiTheme="majorHAnsi" w:cstheme="majorBidi"/>
      <w:i/>
      <w:iCs/>
      <w:color w:val="2F5496" w:themeColor="accent1" w:themeShade="BF"/>
    </w:rPr>
  </w:style>
  <w:style w:type="paragraph" w:styleId="NoSpacing">
    <w:name w:val="No Spacing"/>
    <w:uiPriority w:val="1"/>
    <w:qFormat/>
    <w:rsid w:val="00A55E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379">
      <w:bodyDiv w:val="1"/>
      <w:marLeft w:val="0"/>
      <w:marRight w:val="0"/>
      <w:marTop w:val="0"/>
      <w:marBottom w:val="0"/>
      <w:divBdr>
        <w:top w:val="none" w:sz="0" w:space="0" w:color="auto"/>
        <w:left w:val="none" w:sz="0" w:space="0" w:color="auto"/>
        <w:bottom w:val="none" w:sz="0" w:space="0" w:color="auto"/>
        <w:right w:val="none" w:sz="0" w:space="0" w:color="auto"/>
      </w:divBdr>
      <w:divsChild>
        <w:div w:id="1297298670">
          <w:marLeft w:val="0"/>
          <w:marRight w:val="0"/>
          <w:marTop w:val="0"/>
          <w:marBottom w:val="0"/>
          <w:divBdr>
            <w:top w:val="none" w:sz="0" w:space="0" w:color="auto"/>
            <w:left w:val="none" w:sz="0" w:space="0" w:color="auto"/>
            <w:bottom w:val="none" w:sz="0" w:space="0" w:color="auto"/>
            <w:right w:val="none" w:sz="0" w:space="0" w:color="auto"/>
          </w:divBdr>
          <w:divsChild>
            <w:div w:id="131678199">
              <w:marLeft w:val="0"/>
              <w:marRight w:val="0"/>
              <w:marTop w:val="0"/>
              <w:marBottom w:val="0"/>
              <w:divBdr>
                <w:top w:val="none" w:sz="0" w:space="0" w:color="auto"/>
                <w:left w:val="none" w:sz="0" w:space="0" w:color="auto"/>
                <w:bottom w:val="none" w:sz="0" w:space="0" w:color="auto"/>
                <w:right w:val="none" w:sz="0" w:space="0" w:color="auto"/>
              </w:divBdr>
              <w:divsChild>
                <w:div w:id="457530133">
                  <w:marLeft w:val="0"/>
                  <w:marRight w:val="0"/>
                  <w:marTop w:val="0"/>
                  <w:marBottom w:val="0"/>
                  <w:divBdr>
                    <w:top w:val="none" w:sz="0" w:space="0" w:color="auto"/>
                    <w:left w:val="none" w:sz="0" w:space="0" w:color="auto"/>
                    <w:bottom w:val="none" w:sz="0" w:space="0" w:color="auto"/>
                    <w:right w:val="none" w:sz="0" w:space="0" w:color="auto"/>
                  </w:divBdr>
                </w:div>
                <w:div w:id="1331519935">
                  <w:marLeft w:val="0"/>
                  <w:marRight w:val="0"/>
                  <w:marTop w:val="0"/>
                  <w:marBottom w:val="0"/>
                  <w:divBdr>
                    <w:top w:val="none" w:sz="0" w:space="0" w:color="auto"/>
                    <w:left w:val="none" w:sz="0" w:space="0" w:color="auto"/>
                    <w:bottom w:val="none" w:sz="0" w:space="0" w:color="auto"/>
                    <w:right w:val="none" w:sz="0" w:space="0" w:color="auto"/>
                  </w:divBdr>
                </w:div>
              </w:divsChild>
            </w:div>
            <w:div w:id="1882935233">
              <w:marLeft w:val="0"/>
              <w:marRight w:val="0"/>
              <w:marTop w:val="0"/>
              <w:marBottom w:val="0"/>
              <w:divBdr>
                <w:top w:val="none" w:sz="0" w:space="0" w:color="auto"/>
                <w:left w:val="none" w:sz="0" w:space="0" w:color="auto"/>
                <w:bottom w:val="none" w:sz="0" w:space="0" w:color="auto"/>
                <w:right w:val="none" w:sz="0" w:space="0" w:color="auto"/>
              </w:divBdr>
              <w:divsChild>
                <w:div w:id="593129609">
                  <w:marLeft w:val="0"/>
                  <w:marRight w:val="0"/>
                  <w:marTop w:val="0"/>
                  <w:marBottom w:val="0"/>
                  <w:divBdr>
                    <w:top w:val="none" w:sz="0" w:space="0" w:color="auto"/>
                    <w:left w:val="none" w:sz="0" w:space="0" w:color="auto"/>
                    <w:bottom w:val="none" w:sz="0" w:space="0" w:color="auto"/>
                    <w:right w:val="none" w:sz="0" w:space="0" w:color="auto"/>
                  </w:divBdr>
                  <w:divsChild>
                    <w:div w:id="1178156766">
                      <w:marLeft w:val="0"/>
                      <w:marRight w:val="0"/>
                      <w:marTop w:val="0"/>
                      <w:marBottom w:val="0"/>
                      <w:divBdr>
                        <w:top w:val="none" w:sz="0" w:space="0" w:color="auto"/>
                        <w:left w:val="none" w:sz="0" w:space="0" w:color="auto"/>
                        <w:bottom w:val="none" w:sz="0" w:space="0" w:color="auto"/>
                        <w:right w:val="none" w:sz="0" w:space="0" w:color="auto"/>
                      </w:divBdr>
                    </w:div>
                    <w:div w:id="1783837931">
                      <w:marLeft w:val="0"/>
                      <w:marRight w:val="0"/>
                      <w:marTop w:val="0"/>
                      <w:marBottom w:val="0"/>
                      <w:divBdr>
                        <w:top w:val="none" w:sz="0" w:space="0" w:color="auto"/>
                        <w:left w:val="none" w:sz="0" w:space="0" w:color="auto"/>
                        <w:bottom w:val="none" w:sz="0" w:space="0" w:color="auto"/>
                        <w:right w:val="none" w:sz="0" w:space="0" w:color="auto"/>
                      </w:divBdr>
                    </w:div>
                    <w:div w:id="670179283">
                      <w:marLeft w:val="69"/>
                      <w:marRight w:val="69"/>
                      <w:marTop w:val="137"/>
                      <w:marBottom w:val="137"/>
                      <w:divBdr>
                        <w:top w:val="single" w:sz="6" w:space="10" w:color="D0D0D0"/>
                        <w:left w:val="single" w:sz="6" w:space="12" w:color="D0D0D0"/>
                        <w:bottom w:val="single" w:sz="6" w:space="10" w:color="D0D0D0"/>
                        <w:right w:val="single" w:sz="6" w:space="12" w:color="D0D0D0"/>
                      </w:divBdr>
                    </w:div>
                    <w:div w:id="1637180003">
                      <w:marLeft w:val="69"/>
                      <w:marRight w:val="69"/>
                      <w:marTop w:val="137"/>
                      <w:marBottom w:val="137"/>
                      <w:divBdr>
                        <w:top w:val="single" w:sz="6" w:space="10" w:color="D0D0D0"/>
                        <w:left w:val="single" w:sz="6" w:space="12" w:color="D0D0D0"/>
                        <w:bottom w:val="single" w:sz="6" w:space="10" w:color="D0D0D0"/>
                        <w:right w:val="single" w:sz="6" w:space="12" w:color="D0D0D0"/>
                      </w:divBdr>
                    </w:div>
                  </w:divsChild>
                </w:div>
              </w:divsChild>
            </w:div>
            <w:div w:id="1318800992">
              <w:marLeft w:val="0"/>
              <w:marRight w:val="0"/>
              <w:marTop w:val="0"/>
              <w:marBottom w:val="0"/>
              <w:divBdr>
                <w:top w:val="none" w:sz="0" w:space="0" w:color="auto"/>
                <w:left w:val="none" w:sz="0" w:space="0" w:color="auto"/>
                <w:bottom w:val="none" w:sz="0" w:space="0" w:color="auto"/>
                <w:right w:val="none" w:sz="0" w:space="0" w:color="auto"/>
              </w:divBdr>
              <w:divsChild>
                <w:div w:id="526912194">
                  <w:marLeft w:val="0"/>
                  <w:marRight w:val="0"/>
                  <w:marTop w:val="0"/>
                  <w:marBottom w:val="0"/>
                  <w:divBdr>
                    <w:top w:val="none" w:sz="0" w:space="0" w:color="auto"/>
                    <w:left w:val="none" w:sz="0" w:space="0" w:color="auto"/>
                    <w:bottom w:val="none" w:sz="0" w:space="0" w:color="auto"/>
                    <w:right w:val="none" w:sz="0" w:space="0" w:color="auto"/>
                  </w:divBdr>
                  <w:divsChild>
                    <w:div w:id="1789082619">
                      <w:marLeft w:val="0"/>
                      <w:marRight w:val="0"/>
                      <w:marTop w:val="0"/>
                      <w:marBottom w:val="0"/>
                      <w:divBdr>
                        <w:top w:val="none" w:sz="0" w:space="0" w:color="auto"/>
                        <w:left w:val="none" w:sz="0" w:space="0" w:color="auto"/>
                        <w:bottom w:val="none" w:sz="0" w:space="0" w:color="auto"/>
                        <w:right w:val="none" w:sz="0" w:space="0" w:color="auto"/>
                      </w:divBdr>
                      <w:divsChild>
                        <w:div w:id="9323194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8744871">
              <w:marLeft w:val="0"/>
              <w:marRight w:val="0"/>
              <w:marTop w:val="0"/>
              <w:marBottom w:val="0"/>
              <w:divBdr>
                <w:top w:val="none" w:sz="0" w:space="0" w:color="auto"/>
                <w:left w:val="none" w:sz="0" w:space="0" w:color="auto"/>
                <w:bottom w:val="none" w:sz="0" w:space="0" w:color="auto"/>
                <w:right w:val="none" w:sz="0" w:space="0" w:color="auto"/>
              </w:divBdr>
              <w:divsChild>
                <w:div w:id="1677804322">
                  <w:marLeft w:val="0"/>
                  <w:marRight w:val="0"/>
                  <w:marTop w:val="0"/>
                  <w:marBottom w:val="0"/>
                  <w:divBdr>
                    <w:top w:val="none" w:sz="0" w:space="0" w:color="auto"/>
                    <w:left w:val="none" w:sz="0" w:space="0" w:color="auto"/>
                    <w:bottom w:val="none" w:sz="0" w:space="0" w:color="auto"/>
                    <w:right w:val="none" w:sz="0" w:space="0" w:color="auto"/>
                  </w:divBdr>
                  <w:divsChild>
                    <w:div w:id="1164977992">
                      <w:marLeft w:val="0"/>
                      <w:marRight w:val="0"/>
                      <w:marTop w:val="172"/>
                      <w:marBottom w:val="172"/>
                      <w:divBdr>
                        <w:top w:val="none" w:sz="0" w:space="0" w:color="auto"/>
                        <w:left w:val="none" w:sz="0" w:space="0" w:color="auto"/>
                        <w:bottom w:val="none" w:sz="0" w:space="0" w:color="auto"/>
                        <w:right w:val="none" w:sz="0" w:space="0" w:color="auto"/>
                      </w:divBdr>
                    </w:div>
                    <w:div w:id="307632906">
                      <w:marLeft w:val="69"/>
                      <w:marRight w:val="69"/>
                      <w:marTop w:val="137"/>
                      <w:marBottom w:val="137"/>
                      <w:divBdr>
                        <w:top w:val="single" w:sz="6" w:space="10" w:color="D0D0D0"/>
                        <w:left w:val="single" w:sz="6" w:space="12" w:color="D0D0D0"/>
                        <w:bottom w:val="single" w:sz="6" w:space="10" w:color="D0D0D0"/>
                        <w:right w:val="single" w:sz="6" w:space="12" w:color="D0D0D0"/>
                      </w:divBdr>
                    </w:div>
                  </w:divsChild>
                </w:div>
              </w:divsChild>
            </w:div>
          </w:divsChild>
        </w:div>
        <w:div w:id="1242376909">
          <w:marLeft w:val="0"/>
          <w:marRight w:val="0"/>
          <w:marTop w:val="1840"/>
          <w:marBottom w:val="0"/>
          <w:divBdr>
            <w:top w:val="none" w:sz="0" w:space="0" w:color="auto"/>
            <w:left w:val="none" w:sz="0" w:space="0" w:color="auto"/>
            <w:bottom w:val="none" w:sz="0" w:space="0" w:color="auto"/>
            <w:right w:val="none" w:sz="0" w:space="0" w:color="auto"/>
          </w:divBdr>
        </w:div>
      </w:divsChild>
    </w:div>
    <w:div w:id="1869249958">
      <w:bodyDiv w:val="1"/>
      <w:marLeft w:val="0"/>
      <w:marRight w:val="0"/>
      <w:marTop w:val="0"/>
      <w:marBottom w:val="0"/>
      <w:divBdr>
        <w:top w:val="none" w:sz="0" w:space="0" w:color="auto"/>
        <w:left w:val="none" w:sz="0" w:space="0" w:color="auto"/>
        <w:bottom w:val="none" w:sz="0" w:space="0" w:color="auto"/>
        <w:right w:val="none" w:sz="0" w:space="0" w:color="auto"/>
      </w:divBdr>
      <w:divsChild>
        <w:div w:id="2063286763">
          <w:marLeft w:val="0"/>
          <w:marRight w:val="0"/>
          <w:marTop w:val="0"/>
          <w:marBottom w:val="0"/>
          <w:divBdr>
            <w:top w:val="none" w:sz="0" w:space="0" w:color="auto"/>
            <w:left w:val="none" w:sz="0" w:space="0" w:color="auto"/>
            <w:bottom w:val="none" w:sz="0" w:space="0" w:color="auto"/>
            <w:right w:val="none" w:sz="0" w:space="0" w:color="auto"/>
          </w:divBdr>
          <w:divsChild>
            <w:div w:id="1063062518">
              <w:marLeft w:val="0"/>
              <w:marRight w:val="0"/>
              <w:marTop w:val="0"/>
              <w:marBottom w:val="0"/>
              <w:divBdr>
                <w:top w:val="none" w:sz="0" w:space="0" w:color="auto"/>
                <w:left w:val="none" w:sz="0" w:space="0" w:color="auto"/>
                <w:bottom w:val="none" w:sz="0" w:space="0" w:color="auto"/>
                <w:right w:val="none" w:sz="0" w:space="0" w:color="auto"/>
              </w:divBdr>
              <w:divsChild>
                <w:div w:id="290987214">
                  <w:marLeft w:val="0"/>
                  <w:marRight w:val="-900"/>
                  <w:marTop w:val="0"/>
                  <w:marBottom w:val="0"/>
                  <w:divBdr>
                    <w:top w:val="none" w:sz="0" w:space="0" w:color="auto"/>
                    <w:left w:val="none" w:sz="0" w:space="0" w:color="auto"/>
                    <w:bottom w:val="none" w:sz="0" w:space="0" w:color="auto"/>
                    <w:right w:val="none" w:sz="0" w:space="0" w:color="auto"/>
                  </w:divBdr>
                  <w:divsChild>
                    <w:div w:id="308631415">
                      <w:marLeft w:val="0"/>
                      <w:marRight w:val="0"/>
                      <w:marTop w:val="0"/>
                      <w:marBottom w:val="0"/>
                      <w:divBdr>
                        <w:top w:val="none" w:sz="0" w:space="0" w:color="auto"/>
                        <w:left w:val="none" w:sz="0" w:space="0" w:color="auto"/>
                        <w:bottom w:val="none" w:sz="0" w:space="0" w:color="auto"/>
                        <w:right w:val="none" w:sz="0" w:space="0" w:color="auto"/>
                      </w:divBdr>
                      <w:divsChild>
                        <w:div w:id="1744527951">
                          <w:marLeft w:val="0"/>
                          <w:marRight w:val="0"/>
                          <w:marTop w:val="0"/>
                          <w:marBottom w:val="0"/>
                          <w:divBdr>
                            <w:top w:val="none" w:sz="0" w:space="0" w:color="auto"/>
                            <w:left w:val="none" w:sz="0" w:space="0" w:color="auto"/>
                            <w:bottom w:val="none" w:sz="0" w:space="0" w:color="auto"/>
                            <w:right w:val="none" w:sz="0" w:space="0" w:color="auto"/>
                          </w:divBdr>
                        </w:div>
                        <w:div w:id="2096588657">
                          <w:marLeft w:val="0"/>
                          <w:marRight w:val="0"/>
                          <w:marTop w:val="0"/>
                          <w:marBottom w:val="75"/>
                          <w:divBdr>
                            <w:top w:val="none" w:sz="0" w:space="0" w:color="auto"/>
                            <w:left w:val="none" w:sz="0" w:space="0" w:color="auto"/>
                            <w:bottom w:val="none" w:sz="0" w:space="0" w:color="auto"/>
                            <w:right w:val="none" w:sz="0" w:space="0" w:color="auto"/>
                          </w:divBdr>
                        </w:div>
                        <w:div w:id="2137483368">
                          <w:marLeft w:val="0"/>
                          <w:marRight w:val="0"/>
                          <w:marTop w:val="0"/>
                          <w:marBottom w:val="75"/>
                          <w:divBdr>
                            <w:top w:val="none" w:sz="0" w:space="0" w:color="auto"/>
                            <w:left w:val="none" w:sz="0" w:space="0" w:color="auto"/>
                            <w:bottom w:val="none" w:sz="0" w:space="0" w:color="auto"/>
                            <w:right w:val="none" w:sz="0" w:space="0" w:color="auto"/>
                          </w:divBdr>
                        </w:div>
                        <w:div w:id="5560862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70544699">
                  <w:marLeft w:val="0"/>
                  <w:marRight w:val="0"/>
                  <w:marTop w:val="0"/>
                  <w:marBottom w:val="0"/>
                  <w:divBdr>
                    <w:top w:val="none" w:sz="0" w:space="0" w:color="auto"/>
                    <w:left w:val="none" w:sz="0" w:space="0" w:color="auto"/>
                    <w:bottom w:val="none" w:sz="0" w:space="0" w:color="auto"/>
                    <w:right w:val="none" w:sz="0" w:space="0" w:color="auto"/>
                  </w:divBdr>
                </w:div>
                <w:div w:id="1844205092">
                  <w:marLeft w:val="0"/>
                  <w:marRight w:val="0"/>
                  <w:marTop w:val="0"/>
                  <w:marBottom w:val="675"/>
                  <w:divBdr>
                    <w:top w:val="none" w:sz="0" w:space="0" w:color="auto"/>
                    <w:left w:val="none" w:sz="0" w:space="0" w:color="auto"/>
                    <w:bottom w:val="none" w:sz="0" w:space="0" w:color="auto"/>
                    <w:right w:val="none" w:sz="0" w:space="0" w:color="auto"/>
                  </w:divBdr>
                  <w:divsChild>
                    <w:div w:id="2110856598">
                      <w:marLeft w:val="0"/>
                      <w:marRight w:val="0"/>
                      <w:marTop w:val="0"/>
                      <w:marBottom w:val="0"/>
                      <w:divBdr>
                        <w:top w:val="none" w:sz="0" w:space="0" w:color="auto"/>
                        <w:left w:val="none" w:sz="0" w:space="0" w:color="auto"/>
                        <w:bottom w:val="none" w:sz="0" w:space="0" w:color="auto"/>
                        <w:right w:val="none" w:sz="0" w:space="0" w:color="auto"/>
                      </w:divBdr>
                      <w:divsChild>
                        <w:div w:id="758797242">
                          <w:marLeft w:val="-1125"/>
                          <w:marRight w:val="-1125"/>
                          <w:marTop w:val="0"/>
                          <w:marBottom w:val="0"/>
                          <w:divBdr>
                            <w:top w:val="none" w:sz="0" w:space="0" w:color="auto"/>
                            <w:left w:val="none" w:sz="0" w:space="0" w:color="auto"/>
                            <w:bottom w:val="none" w:sz="0" w:space="0" w:color="auto"/>
                            <w:right w:val="none" w:sz="0" w:space="0" w:color="auto"/>
                          </w:divBdr>
                        </w:div>
                      </w:divsChild>
                    </w:div>
                    <w:div w:id="818544749">
                      <w:marLeft w:val="0"/>
                      <w:marRight w:val="0"/>
                      <w:marTop w:val="450"/>
                      <w:marBottom w:val="0"/>
                      <w:divBdr>
                        <w:top w:val="none" w:sz="0" w:space="0" w:color="auto"/>
                        <w:left w:val="none" w:sz="0" w:space="0" w:color="auto"/>
                        <w:bottom w:val="none" w:sz="0" w:space="0" w:color="auto"/>
                        <w:right w:val="none" w:sz="0" w:space="0" w:color="auto"/>
                      </w:divBdr>
                      <w:divsChild>
                        <w:div w:id="1323318005">
                          <w:marLeft w:val="0"/>
                          <w:marRight w:val="0"/>
                          <w:marTop w:val="0"/>
                          <w:marBottom w:val="0"/>
                          <w:divBdr>
                            <w:top w:val="none" w:sz="0" w:space="0" w:color="auto"/>
                            <w:left w:val="none" w:sz="0" w:space="0" w:color="auto"/>
                            <w:bottom w:val="none" w:sz="0" w:space="0" w:color="auto"/>
                            <w:right w:val="none" w:sz="0" w:space="0" w:color="auto"/>
                          </w:divBdr>
                          <w:divsChild>
                            <w:div w:id="224032952">
                              <w:marLeft w:val="0"/>
                              <w:marRight w:val="0"/>
                              <w:marTop w:val="0"/>
                              <w:marBottom w:val="0"/>
                              <w:divBdr>
                                <w:top w:val="none" w:sz="0" w:space="0" w:color="auto"/>
                                <w:left w:val="none" w:sz="0" w:space="0" w:color="auto"/>
                                <w:bottom w:val="none" w:sz="0" w:space="0" w:color="auto"/>
                                <w:right w:val="none" w:sz="0" w:space="0" w:color="auto"/>
                              </w:divBdr>
                              <w:divsChild>
                                <w:div w:id="1115101289">
                                  <w:marLeft w:val="0"/>
                                  <w:marRight w:val="0"/>
                                  <w:marTop w:val="0"/>
                                  <w:marBottom w:val="0"/>
                                  <w:divBdr>
                                    <w:top w:val="none" w:sz="0" w:space="0" w:color="auto"/>
                                    <w:left w:val="none" w:sz="0" w:space="0" w:color="auto"/>
                                    <w:bottom w:val="none" w:sz="0" w:space="0" w:color="auto"/>
                                    <w:right w:val="none" w:sz="0" w:space="0" w:color="auto"/>
                                  </w:divBdr>
                                  <w:divsChild>
                                    <w:div w:id="378742775">
                                      <w:marLeft w:val="0"/>
                                      <w:marRight w:val="0"/>
                                      <w:marTop w:val="0"/>
                                      <w:marBottom w:val="0"/>
                                      <w:divBdr>
                                        <w:top w:val="none" w:sz="0" w:space="0" w:color="auto"/>
                                        <w:left w:val="none" w:sz="0" w:space="0" w:color="auto"/>
                                        <w:bottom w:val="none" w:sz="0" w:space="0" w:color="auto"/>
                                        <w:right w:val="none" w:sz="0" w:space="0" w:color="auto"/>
                                      </w:divBdr>
                                      <w:divsChild>
                                        <w:div w:id="444808193">
                                          <w:marLeft w:val="0"/>
                                          <w:marRight w:val="0"/>
                                          <w:marTop w:val="0"/>
                                          <w:marBottom w:val="75"/>
                                          <w:divBdr>
                                            <w:top w:val="none" w:sz="0" w:space="0" w:color="auto"/>
                                            <w:left w:val="none" w:sz="0" w:space="0" w:color="auto"/>
                                            <w:bottom w:val="none" w:sz="0" w:space="0" w:color="auto"/>
                                            <w:right w:val="none" w:sz="0" w:space="0" w:color="auto"/>
                                          </w:divBdr>
                                        </w:div>
                                      </w:divsChild>
                                    </w:div>
                                    <w:div w:id="1094664718">
                                      <w:marLeft w:val="0"/>
                                      <w:marRight w:val="0"/>
                                      <w:marTop w:val="0"/>
                                      <w:marBottom w:val="0"/>
                                      <w:divBdr>
                                        <w:top w:val="none" w:sz="0" w:space="0" w:color="auto"/>
                                        <w:left w:val="none" w:sz="0" w:space="0" w:color="auto"/>
                                        <w:bottom w:val="none" w:sz="0" w:space="0" w:color="auto"/>
                                        <w:right w:val="none" w:sz="0" w:space="0" w:color="auto"/>
                                      </w:divBdr>
                                      <w:divsChild>
                                        <w:div w:id="958487270">
                                          <w:marLeft w:val="-600"/>
                                          <w:marRight w:val="-600"/>
                                          <w:marTop w:val="0"/>
                                          <w:marBottom w:val="375"/>
                                          <w:divBdr>
                                            <w:top w:val="single" w:sz="36" w:space="0" w:color="20C200"/>
                                            <w:left w:val="single" w:sz="6" w:space="30" w:color="F3F3F3"/>
                                            <w:bottom w:val="single" w:sz="6" w:space="0" w:color="F3F3F3"/>
                                            <w:right w:val="single" w:sz="6" w:space="30" w:color="F3F3F3"/>
                                          </w:divBdr>
                                        </w:div>
                                      </w:divsChild>
                                    </w:div>
                                    <w:div w:id="1100177837">
                                      <w:marLeft w:val="0"/>
                                      <w:marRight w:val="0"/>
                                      <w:marTop w:val="0"/>
                                      <w:marBottom w:val="0"/>
                                      <w:divBdr>
                                        <w:top w:val="none" w:sz="0" w:space="0" w:color="auto"/>
                                        <w:left w:val="none" w:sz="0" w:space="0" w:color="auto"/>
                                        <w:bottom w:val="none" w:sz="0" w:space="0" w:color="auto"/>
                                        <w:right w:val="none" w:sz="0" w:space="0" w:color="auto"/>
                                      </w:divBdr>
                                      <w:divsChild>
                                        <w:div w:id="831144866">
                                          <w:marLeft w:val="0"/>
                                          <w:marRight w:val="0"/>
                                          <w:marTop w:val="0"/>
                                          <w:marBottom w:val="0"/>
                                          <w:divBdr>
                                            <w:top w:val="none" w:sz="0" w:space="0" w:color="auto"/>
                                            <w:left w:val="none" w:sz="0" w:space="0" w:color="auto"/>
                                            <w:bottom w:val="none" w:sz="0" w:space="0" w:color="auto"/>
                                            <w:right w:val="none" w:sz="0" w:space="0" w:color="auto"/>
                                          </w:divBdr>
                                        </w:div>
                                      </w:divsChild>
                                    </w:div>
                                    <w:div w:id="1613240587">
                                      <w:marLeft w:val="0"/>
                                      <w:marRight w:val="0"/>
                                      <w:marTop w:val="0"/>
                                      <w:marBottom w:val="0"/>
                                      <w:divBdr>
                                        <w:top w:val="none" w:sz="0" w:space="0" w:color="auto"/>
                                        <w:left w:val="none" w:sz="0" w:space="0" w:color="auto"/>
                                        <w:bottom w:val="none" w:sz="0" w:space="0" w:color="auto"/>
                                        <w:right w:val="none" w:sz="0" w:space="0" w:color="auto"/>
                                      </w:divBdr>
                                      <w:divsChild>
                                        <w:div w:id="1856069731">
                                          <w:marLeft w:val="0"/>
                                          <w:marRight w:val="0"/>
                                          <w:marTop w:val="1080"/>
                                          <w:marBottom w:val="750"/>
                                          <w:divBdr>
                                            <w:top w:val="none" w:sz="0" w:space="0" w:color="auto"/>
                                            <w:left w:val="none" w:sz="0" w:space="0" w:color="auto"/>
                                            <w:bottom w:val="none" w:sz="0" w:space="0" w:color="auto"/>
                                            <w:right w:val="none" w:sz="0" w:space="0" w:color="auto"/>
                                          </w:divBdr>
                                          <w:divsChild>
                                            <w:div w:id="1228958457">
                                              <w:marLeft w:val="0"/>
                                              <w:marRight w:val="0"/>
                                              <w:marTop w:val="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 w:id="1264458148">
                          <w:marLeft w:val="0"/>
                          <w:marRight w:val="0"/>
                          <w:marTop w:val="0"/>
                          <w:marBottom w:val="0"/>
                          <w:divBdr>
                            <w:top w:val="none" w:sz="0" w:space="0" w:color="auto"/>
                            <w:left w:val="none" w:sz="0" w:space="0" w:color="auto"/>
                            <w:bottom w:val="none" w:sz="0" w:space="0" w:color="auto"/>
                            <w:right w:val="none" w:sz="0" w:space="0" w:color="auto"/>
                          </w:divBdr>
                          <w:divsChild>
                            <w:div w:id="1322274433">
                              <w:marLeft w:val="0"/>
                              <w:marRight w:val="0"/>
                              <w:marTop w:val="75"/>
                              <w:marBottom w:val="600"/>
                              <w:divBdr>
                                <w:top w:val="none" w:sz="0" w:space="0" w:color="auto"/>
                                <w:left w:val="none" w:sz="0" w:space="0" w:color="auto"/>
                                <w:bottom w:val="none" w:sz="0" w:space="0" w:color="auto"/>
                                <w:right w:val="none" w:sz="0" w:space="0" w:color="auto"/>
                              </w:divBdr>
                              <w:divsChild>
                                <w:div w:id="1919829362">
                                  <w:marLeft w:val="0"/>
                                  <w:marRight w:val="0"/>
                                  <w:marTop w:val="0"/>
                                  <w:marBottom w:val="0"/>
                                  <w:divBdr>
                                    <w:top w:val="none" w:sz="0" w:space="0" w:color="auto"/>
                                    <w:left w:val="none" w:sz="0" w:space="0" w:color="auto"/>
                                    <w:bottom w:val="none" w:sz="0" w:space="0" w:color="auto"/>
                                    <w:right w:val="none" w:sz="0" w:space="0" w:color="auto"/>
                                  </w:divBdr>
                                  <w:divsChild>
                                    <w:div w:id="1361081517">
                                      <w:marLeft w:val="0"/>
                                      <w:marRight w:val="0"/>
                                      <w:marTop w:val="0"/>
                                      <w:marBottom w:val="0"/>
                                      <w:divBdr>
                                        <w:top w:val="none" w:sz="0" w:space="0" w:color="auto"/>
                                        <w:left w:val="none" w:sz="0" w:space="0" w:color="auto"/>
                                        <w:bottom w:val="none" w:sz="0" w:space="0" w:color="auto"/>
                                        <w:right w:val="none" w:sz="0" w:space="0" w:color="auto"/>
                                      </w:divBdr>
                                    </w:div>
                                    <w:div w:id="1654144928">
                                      <w:marLeft w:val="0"/>
                                      <w:marRight w:val="0"/>
                                      <w:marTop w:val="0"/>
                                      <w:marBottom w:val="0"/>
                                      <w:divBdr>
                                        <w:top w:val="none" w:sz="0" w:space="0" w:color="auto"/>
                                        <w:left w:val="none" w:sz="0" w:space="0" w:color="auto"/>
                                        <w:bottom w:val="none" w:sz="0" w:space="0" w:color="auto"/>
                                        <w:right w:val="none" w:sz="0" w:space="0" w:color="auto"/>
                                      </w:divBdr>
                                      <w:divsChild>
                                        <w:div w:id="6891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hyperlink" Target="https://github.com/Thinkful-Ed/data-201-assignment-solutions/blob/master/python_4_central_limit_theorem/answers_probability_central_limit_theory_drills.ipynb" TargetMode="External"/><Relationship Id="rId2" Type="http://schemas.openxmlformats.org/officeDocument/2006/relationships/styles" Target="styles.xml"/><Relationship Id="rId16" Type="http://schemas.openxmlformats.org/officeDocument/2006/relationships/hyperlink" Target="https://bl.ocks.org/pmplewa/4120c2929ede7e336d9b55b760e496f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s://courses.thinkful.com/dsbc-python-4-v1/checkpoint/3" TargetMode="External"/><Relationship Id="rId15" Type="http://schemas.openxmlformats.org/officeDocument/2006/relationships/control" Target="activeX/activeX5.xml"/><Relationship Id="rId10" Type="http://schemas.openxmlformats.org/officeDocument/2006/relationships/image" Target="media/image3.wmf"/><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Gaukhar Javarova</dc:creator>
  <cp:keywords/>
  <dc:description/>
  <cp:lastModifiedBy>Gaukhar Javarova</cp:lastModifiedBy>
  <cp:revision>1</cp:revision>
  <dcterms:created xsi:type="dcterms:W3CDTF">2020-07-23T12:20:00Z</dcterms:created>
  <dcterms:modified xsi:type="dcterms:W3CDTF">2020-07-23T20:14:00Z</dcterms:modified>
</cp:coreProperties>
</file>