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C976C6" wp14:paraId="4DBBD681" wp14:textId="37506110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04C976C6" w:rsidR="6D9D52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Preventive </w:t>
      </w:r>
      <w:r w:rsidRPr="04C976C6" w:rsidR="6D9D52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Maintenance</w:t>
      </w:r>
      <w:r w:rsidRPr="04C976C6" w:rsidR="6D9D52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Analytics</w:t>
      </w:r>
    </w:p>
    <w:p xmlns:wp14="http://schemas.microsoft.com/office/word/2010/wordml" w:rsidP="04C976C6" wp14:paraId="6C4EF19A" wp14:textId="3F8A57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6D9D52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Distribution Transformer (DT) Loading Report</w:t>
      </w:r>
      <w:r>
        <w:br/>
      </w:r>
      <w:r w:rsidRPr="04C976C6" w:rsidR="6D9D52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Reporting Period: [Month / Date Range]     Report Date: [DD-MM-YYYY]</w:t>
      </w:r>
    </w:p>
    <w:p xmlns:wp14="http://schemas.microsoft.com/office/word/2010/wordml" w:rsidP="04C976C6" wp14:paraId="03D3C577" wp14:textId="6FE4F1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6D9D52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DT Loading Summary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60"/>
        <w:gridCol w:w="1035"/>
        <w:gridCol w:w="1335"/>
        <w:gridCol w:w="2325"/>
        <w:gridCol w:w="2475"/>
      </w:tblGrid>
      <w:tr w:rsidR="04C976C6" w:rsidTr="04C976C6" w14:paraId="3D794021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6ECF546" w14:textId="22E6BBB5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07A9CF1" w14:textId="28374573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No. of DTs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8E033A3" w14:textId="158AA7E3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% of Total DTs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33E8596" w14:textId="03FAFBBE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 Connected Load (kW)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CA01D02" w14:textId="1ED85AA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Remarks</w:t>
            </w:r>
          </w:p>
        </w:tc>
      </w:tr>
      <w:tr w:rsidR="04C976C6" w:rsidTr="04C976C6" w14:paraId="62F39961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FDE3199" w14:textId="4781EAA4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Overloaded (&gt;100%)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D49B4DC" w14:textId="31E82470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C03281" w14:textId="35D4B160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[XX.X%]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BDD2FEF" w14:textId="2C1990F6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[XXXX]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D83390C" w14:textId="6682BA10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High loss &amp; risk of failure</w:t>
            </w:r>
          </w:p>
        </w:tc>
      </w:tr>
      <w:tr w:rsidR="04C976C6" w:rsidTr="04C976C6" w14:paraId="57E01E11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D404A5B" w14:textId="15EFEC25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Near Optimal (90-100%)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6CFA88E" w14:textId="2510B12B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492A13B" w14:textId="57E1727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[XX.X%]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D28A6DA" w14:textId="076F520E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[XXXX]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82A9110" w14:textId="67E33127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Acceptable</w:t>
            </w:r>
          </w:p>
        </w:tc>
      </w:tr>
      <w:tr w:rsidR="04C976C6" w:rsidTr="04C976C6" w14:paraId="10596C4B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BEFAEF6" w14:textId="504C9FF3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Optimal (60-90%)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0A1EA2" w14:textId="302B1CFE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6768847" w14:textId="5CC37500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[XX.X%]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26AC677" w14:textId="5AC1BD8D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[XXXX]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841EE45" w14:textId="334A9837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Ideal operating range</w:t>
            </w:r>
          </w:p>
        </w:tc>
      </w:tr>
      <w:tr w:rsidR="04C976C6" w:rsidTr="04C976C6" w14:paraId="08BCA59E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3B5881" w14:textId="5967B11C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Under Loaded (&lt;60%)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7EB4283" w14:textId="76CD227D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9D6DB2" w14:textId="105BC048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[XX.X%]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6E0BD92" w14:textId="4FA1DF0C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[XXXX]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C5AEE3E" w14:textId="2C013ABE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May be right-sized/replaced</w:t>
            </w:r>
          </w:p>
        </w:tc>
      </w:tr>
      <w:tr w:rsidR="04C976C6" w:rsidTr="04C976C6" w14:paraId="447D5DB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3638218" w14:textId="02D0FCFB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14B90A" w14:textId="000597E7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[XXX]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DA3859A" w14:textId="62C76803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57B216D" w14:textId="4A213C6F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[XXXXX]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1880824" w14:textId="10095ECA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04C976C6" wp14:paraId="4CF2DDD7" wp14:textId="3C74319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C976C6" wp14:paraId="3099BB64" wp14:textId="14E4178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DT-Wise Loading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40"/>
        <w:gridCol w:w="825"/>
        <w:gridCol w:w="1050"/>
        <w:gridCol w:w="1020"/>
        <w:gridCol w:w="720"/>
        <w:gridCol w:w="930"/>
        <w:gridCol w:w="1275"/>
        <w:gridCol w:w="1365"/>
        <w:gridCol w:w="1560"/>
      </w:tblGrid>
      <w:tr w:rsidR="04C976C6" w:rsidTr="04C976C6" w14:paraId="7B8D5318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08008C3" w14:textId="5D79476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S. No.</w:t>
            </w:r>
          </w:p>
        </w:tc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9D5331B" w14:textId="06EA120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 Code / Name</w:t>
            </w:r>
          </w:p>
        </w:tc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C5FC7E5" w14:textId="32C5E42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Location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671296F" w14:textId="4048B88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Capacity (kVA)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BB7B9FB" w14:textId="1B55BA2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Max Load (kW)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73FADF5" w14:textId="73BC0AB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Loading %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7F55DA" w14:textId="5C77D8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AAAC4EA" w14:textId="3F31450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No. of Connected Consumers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C702A01" w14:textId="7F8A1FF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Remarks</w:t>
            </w:r>
          </w:p>
        </w:tc>
      </w:tr>
      <w:tr w:rsidR="04C976C6" w:rsidTr="04C976C6" w14:paraId="4938EC4D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847A20E" w14:textId="2E0FA02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3CC6022" w14:textId="0688267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DT-0001</w:t>
            </w:r>
          </w:p>
        </w:tc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909956" w14:textId="3E01ED1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Zone A - Feeder 1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A7337F0" w14:textId="6F54D07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980C30F" w14:textId="7ACF494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FD8F66F" w14:textId="7E237F6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120%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C6678B0" w14:textId="0339F65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Overloaded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06268C6" w14:textId="7C46265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55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7AB2808" w14:textId="62854B0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Risk of tripping</w:t>
            </w:r>
          </w:p>
        </w:tc>
      </w:tr>
      <w:tr w:rsidR="04C976C6" w:rsidTr="04C976C6" w14:paraId="25F6E12F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ED00D49" w14:textId="3B5BC46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B69AFF9" w14:textId="1735577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DT-0002</w:t>
            </w:r>
          </w:p>
        </w:tc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F7A54D0" w14:textId="7369966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Zone B - Feeder 3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D1D9A4D" w14:textId="2B9B3D2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200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8F3D6B0" w14:textId="7AAB7B5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178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4FCB66A" w14:textId="7EC00D8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89%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4027BDD" w14:textId="426A7C4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Optimal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C7E5D28" w14:textId="7ACBA65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85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A6FCDE9" w14:textId="2372DAA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Within acceptable range</w:t>
            </w:r>
          </w:p>
        </w:tc>
      </w:tr>
      <w:tr w:rsidR="04C976C6" w:rsidTr="04C976C6" w14:paraId="50839C78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AEF83A2" w14:textId="5EB4F65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52C55E3" w14:textId="4AEAAFE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DT-0003</w:t>
            </w:r>
          </w:p>
        </w:tc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1602310" w14:textId="1B81ED8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Zone C - Feeder 2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E9E8DDD" w14:textId="37B3451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B62228F" w14:textId="7968E4F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0425047" w14:textId="4407AA6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51%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45CEF00" w14:textId="6CC3528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Under Loaded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27B5F44" w14:textId="45AE379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24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8683B74" w14:textId="6DBEE54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Reassessment suggested</w:t>
            </w:r>
          </w:p>
        </w:tc>
      </w:tr>
    </w:tbl>
    <w:p xmlns:wp14="http://schemas.microsoft.com/office/word/2010/wordml" w:rsidP="04C976C6" wp14:paraId="6E82AE4F" wp14:textId="1EB812F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C976C6" wp14:paraId="17AFDDB3" wp14:textId="55676FE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Loading % = (Max Load in kW / DT Capacity in kVA) × 100</w:t>
      </w:r>
      <w:r>
        <w:br/>
      </w: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Assume PF ≈ 1 for simplicity or adjust with actual PF if available.</w:t>
      </w:r>
    </w:p>
    <w:p xmlns:wp14="http://schemas.microsoft.com/office/word/2010/wordml" w:rsidP="04C976C6" wp14:paraId="3F0D1B0F" wp14:textId="1AF6971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Observations</w:t>
      </w:r>
    </w:p>
    <w:p xmlns:wp14="http://schemas.microsoft.com/office/word/2010/wordml" w:rsidP="04C976C6" wp14:paraId="041B9D8C" wp14:textId="4CA82534">
      <w:pPr>
        <w:pStyle w:val="ListParagraph"/>
        <w:numPr>
          <w:ilvl w:val="0"/>
          <w:numId w:val="1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[X] DTs are Overloaded, mainly in [Area/Feeder Name].</w:t>
      </w:r>
    </w:p>
    <w:p xmlns:wp14="http://schemas.microsoft.com/office/word/2010/wordml" w:rsidP="04C976C6" wp14:paraId="53F332CA" wp14:textId="353138D4">
      <w:pPr>
        <w:pStyle w:val="ListParagraph"/>
        <w:numPr>
          <w:ilvl w:val="0"/>
          <w:numId w:val="1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Under-loaded DTs found in [Area Name] indicate possible over-sizing.</w:t>
      </w:r>
    </w:p>
    <w:p xmlns:wp14="http://schemas.microsoft.com/office/word/2010/wordml" w:rsidP="04C976C6" wp14:paraId="23B5DEE5" wp14:textId="5DBCAC49">
      <w:pPr>
        <w:pStyle w:val="ListParagraph"/>
        <w:numPr>
          <w:ilvl w:val="0"/>
          <w:numId w:val="1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068FF3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Potential redistribution or augmentation required in overloaded areas.</w:t>
      </w:r>
    </w:p>
    <w:p xmlns:wp14="http://schemas.microsoft.com/office/word/2010/wordml" w:rsidP="04C976C6" wp14:paraId="6E178DB3" wp14:textId="0105696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Management &amp; Preventive Maintenance Analysis Report: Top Overloaded DTs and Load Rising</w:t>
      </w: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Trends – Preventive Action Planning</w:t>
      </w:r>
      <w:r>
        <w:br/>
      </w:r>
      <w:r>
        <w:br/>
      </w: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Period Covered: [MM-YYYY or Date Range]     Report Date: [DD-MM-YYYY]</w:t>
      </w:r>
    </w:p>
    <w:p xmlns:wp14="http://schemas.microsoft.com/office/word/2010/wordml" w:rsidP="04C976C6" wp14:paraId="6D853818" wp14:textId="1012C4E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Executive Overview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45"/>
        <w:gridCol w:w="1770"/>
        <w:gridCol w:w="1410"/>
        <w:gridCol w:w="1695"/>
        <w:gridCol w:w="2880"/>
      </w:tblGrid>
      <w:tr w:rsidR="04C976C6" w:rsidTr="04C976C6" w14:paraId="45759601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448D082" w14:textId="27A29826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 DTs Monitored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9ADB3E7" w14:textId="4663FB78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Overloaded DTs (&gt;100%)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8F6C2E4" w14:textId="1621524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DTs at Risk (90–100%)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02336D2" w14:textId="2B82237F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Avg. Monthly Growth Rate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76B4035" w14:textId="1AA82F7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DTs Recommended for Preventive Maintenance</w:t>
            </w:r>
          </w:p>
        </w:tc>
      </w:tr>
      <w:tr w:rsidR="04C976C6" w:rsidTr="04C976C6" w14:paraId="4438A823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43A40F8" w14:textId="7512EC52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[XXXX]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4C554BD" w14:textId="19705344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1D4F30D" w14:textId="17A2EAA3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FCE04C7" w14:textId="7ED9BA78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[+X.X%]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8C99890" w14:textId="3790901D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[XX]</w:t>
            </w:r>
          </w:p>
        </w:tc>
      </w:tr>
    </w:tbl>
    <w:p xmlns:wp14="http://schemas.microsoft.com/office/word/2010/wordml" w:rsidP="04C976C6" wp14:paraId="565D65FE" wp14:textId="2125ED0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C976C6" wp14:paraId="5A03E7AC" wp14:textId="4D5C495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Top Overloaded DTs – Preventive Maintenance Priority List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45"/>
        <w:gridCol w:w="765"/>
        <w:gridCol w:w="960"/>
        <w:gridCol w:w="990"/>
        <w:gridCol w:w="660"/>
        <w:gridCol w:w="705"/>
        <w:gridCol w:w="1065"/>
        <w:gridCol w:w="900"/>
        <w:gridCol w:w="960"/>
        <w:gridCol w:w="1620"/>
      </w:tblGrid>
      <w:tr w:rsidR="04C976C6" w:rsidTr="04C976C6" w14:paraId="1DCC2102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948B74B" w14:textId="68940BA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Rank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FF0F5DD" w14:textId="66C2D97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 Code / Name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CE00CA1" w14:textId="6103A41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Location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34B59F7" w14:textId="3990459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Capacity (kVA)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CCD2148" w14:textId="0AEE2B6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Peak Load (kW)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A82FC4D" w14:textId="3D51D0C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Load 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A389E6B" w14:textId="34ABFF2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Overload Days (Last 30)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58E202" w14:textId="1F26477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Growth Trend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3D98304" w14:textId="7E0F2F6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Risk Level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B8B7225" w14:textId="266D5E6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Maintenance Action</w:t>
            </w:r>
          </w:p>
        </w:tc>
      </w:tr>
      <w:tr w:rsidR="04C976C6" w:rsidTr="04C976C6" w14:paraId="36792549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058BDCB" w14:textId="0ED5633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BDD75C0" w14:textId="32C3C36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DT-0147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9EAB296" w14:textId="3C01F68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Sector 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053ADAC" w14:textId="022BE77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EB944A7" w14:textId="1E03721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142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BD0F3D1" w14:textId="2A86247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142%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3C8B0D1" w14:textId="2F75260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21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25D442F" w14:textId="0FC23A1F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D49EE17" w14:textId="37574DB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High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D7A1403" w14:textId="617D695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Immediate augmentation &amp; oil check</w:t>
            </w:r>
          </w:p>
        </w:tc>
      </w:tr>
      <w:tr w:rsidR="04C976C6" w:rsidTr="04C976C6" w14:paraId="1EB4BE6A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6B4E10" w14:textId="59CD634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C229896" w14:textId="0F60E0B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DT-0293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EDD979D" w14:textId="6798DDE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Ward 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3C4C194" w14:textId="2417F15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907BC62" w14:textId="06D0AA2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80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381B574" w14:textId="0A0438F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127%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BD6A432" w14:textId="446BB4F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F3849F4" w14:textId="2B689F34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DD0A477" w14:textId="2B842D1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High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A796FFE" w14:textId="477DF49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Cooling inspection &amp; load balancing</w:t>
            </w:r>
          </w:p>
        </w:tc>
      </w:tr>
      <w:tr w:rsidR="04C976C6" w:rsidTr="04C976C6" w14:paraId="1137DF74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261F3BC" w14:textId="55B3BD0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12C5E80" w14:textId="13C4778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DT-0330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FE62CA6" w14:textId="72BACB7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Zone A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F40069C" w14:textId="1271268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250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0BAE7E9" w14:textId="5A34C72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305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0BD1654" w14:textId="07D1525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122%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28F9142" w14:textId="3A7D0A2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24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C57893A" w14:textId="4BD5CABE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ACFE3C9" w14:textId="10E5412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F638424" w14:textId="11BBAEC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Oil quality test &amp; tap setting review</w:t>
            </w:r>
          </w:p>
        </w:tc>
      </w:tr>
      <w:tr w:rsidR="04C976C6" w:rsidTr="04C976C6" w14:paraId="75F5B5F5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215F4E6" w14:textId="771E64C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11A102E" w14:textId="0649591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DT-0411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9BFF3F7" w14:textId="5E5AAEC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Street 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43F1374" w14:textId="7ABD390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604B116" w14:textId="0E12F26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115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68EC565" w14:textId="1D98A47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115%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8F47335" w14:textId="77B9960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14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97C93CB" w14:textId="59809DFB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9D7D2F1" w14:textId="7D927F3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CD589A1" w14:textId="575F7B0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Cable terminal inspection</w:t>
            </w:r>
          </w:p>
        </w:tc>
      </w:tr>
      <w:tr w:rsidR="04C976C6" w:rsidTr="04C976C6" w14:paraId="238DF38F">
        <w:trPr>
          <w:trHeight w:val="300"/>
        </w:trPr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6B65FAE" w14:textId="4102BBF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7807B73" w14:textId="35B213F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DT-0562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90A69E3" w14:textId="06DCF7B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Village X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51807C7" w14:textId="701A38C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160</w:t>
            </w:r>
          </w:p>
        </w:tc>
        <w:tc>
          <w:tcPr>
            <w:tcW w:w="6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AF02BA0" w14:textId="727E109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180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BF320B1" w14:textId="6FD9C0D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112%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03A7FFB" w14:textId="4ACB7A6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1A6C877" w14:textId="109D0D97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➡️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4860494" w14:textId="71A4F84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E6A2F52" w14:textId="243F5A5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Thermographic scan</w:t>
            </w:r>
          </w:p>
        </w:tc>
      </w:tr>
    </w:tbl>
    <w:p xmlns:wp14="http://schemas.microsoft.com/office/word/2010/wordml" w:rsidP="04C976C6" wp14:paraId="0833B81F" wp14:textId="45BCE03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Risk Level Logic:</w:t>
      </w:r>
    </w:p>
    <w:p xmlns:wp14="http://schemas.microsoft.com/office/word/2010/wordml" w:rsidP="04C976C6" wp14:paraId="0D67E789" wp14:textId="3DEAC03E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High = Load &gt;120% for more than 15 days OR load rising &gt;4% MoM.</w:t>
      </w:r>
    </w:p>
    <w:p xmlns:wp14="http://schemas.microsoft.com/office/word/2010/wordml" w:rsidP="04C976C6" wp14:paraId="21623B62" wp14:textId="529957FC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Medium = Load 110–120% OR rising trend &gt;2% MoM.</w:t>
      </w:r>
    </w:p>
    <w:p xmlns:wp14="http://schemas.microsoft.com/office/word/2010/wordml" w:rsidP="04C976C6" wp14:paraId="6338F611" wp14:textId="03F18E43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Low = Load 100–110% OR minor rising trend.</w:t>
      </w:r>
    </w:p>
    <w:p xmlns:wp14="http://schemas.microsoft.com/office/word/2010/wordml" w:rsidP="04C976C6" wp14:paraId="667DAC73" wp14:textId="04C7CEB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C976C6" wp14:paraId="5B906516" wp14:textId="4408175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Load Rising Trend – Historical Analysis (Last 6 Months)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065"/>
        <w:gridCol w:w="1860"/>
        <w:gridCol w:w="540"/>
        <w:gridCol w:w="585"/>
        <w:gridCol w:w="540"/>
        <w:gridCol w:w="600"/>
        <w:gridCol w:w="540"/>
        <w:gridCol w:w="540"/>
        <w:gridCol w:w="720"/>
        <w:gridCol w:w="2280"/>
      </w:tblGrid>
      <w:tr w:rsidR="04C976C6" w:rsidTr="04C976C6" w14:paraId="18103E3F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3A84D73" w14:textId="03A5270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 Code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546F221" w14:textId="0B80F8F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Capacity (kVA)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9B1F48E" w14:textId="3310E4D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Feb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CA7FCE0" w14:textId="1A1EB9A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Mar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C393085" w14:textId="249DC96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Apr</w:t>
            </w:r>
          </w:p>
        </w:tc>
        <w:tc>
          <w:tcPr>
            <w:tcW w:w="6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A7821BB" w14:textId="24E5ED4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May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B38F1D5" w14:textId="408DAD5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Jun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8FD4146" w14:textId="45B2FC2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Jul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5B76AF0" w14:textId="7CFA2D4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Trend</w:t>
            </w:r>
          </w:p>
        </w:tc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A49086D" w14:textId="6156B3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MoM Avg Growth</w:t>
            </w:r>
          </w:p>
        </w:tc>
      </w:tr>
      <w:tr w:rsidR="04C976C6" w:rsidTr="04C976C6" w14:paraId="5A29500C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C7686DE" w14:textId="13BE298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DT-0147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7DF21FF" w14:textId="30284C5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ABF6A50" w14:textId="45F5BBD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110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76D6DB" w14:textId="3CF42F8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120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59CA17F" w14:textId="79CFE5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124</w:t>
            </w:r>
          </w:p>
        </w:tc>
        <w:tc>
          <w:tcPr>
            <w:tcW w:w="6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38A26A0" w14:textId="6553E60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128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DF1CB4B" w14:textId="2C08EEA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135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59D623D" w14:textId="6DB1AA0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142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8DE193D" w14:textId="6E1BEA36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56714C7" w14:textId="5EED24E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+5.2%</w:t>
            </w:r>
          </w:p>
        </w:tc>
      </w:tr>
      <w:tr w:rsidR="04C976C6" w:rsidTr="04C976C6" w14:paraId="7436EE6C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0BF70A7" w14:textId="68FD10E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DT-0293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E9D2E45" w14:textId="0C45F63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B117A86" w14:textId="29832F8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68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3C5BFF2" w14:textId="5C258FC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70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0FAD800" w14:textId="462560E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73</w:t>
            </w:r>
          </w:p>
        </w:tc>
        <w:tc>
          <w:tcPr>
            <w:tcW w:w="6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23EBD95" w14:textId="6151B66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75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5667F1A" w14:textId="3117446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78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D6F43EB" w14:textId="61180C9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80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E7CD4B2" w14:textId="26A59F79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23C1114" w14:textId="0B42B66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+3.4%</w:t>
            </w:r>
          </w:p>
        </w:tc>
      </w:tr>
      <w:tr w:rsidR="04C976C6" w:rsidTr="04C976C6" w14:paraId="3AEC5E2A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2C311F5" w14:textId="6F17124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DT-0330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7DADD135" w14:textId="21493CD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250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7BC04EB" w14:textId="1B07719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270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84BC11B" w14:textId="3840874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275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4BD1BE4" w14:textId="3F51F9B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280</w:t>
            </w:r>
          </w:p>
        </w:tc>
        <w:tc>
          <w:tcPr>
            <w:tcW w:w="6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82A9A36" w14:textId="1206644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288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781DA46" w14:textId="21AA096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298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8DE9631" w14:textId="27EE2F8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305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F371A92" w14:textId="42C419F1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📈</w:t>
            </w:r>
          </w:p>
        </w:tc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DD54213" w14:textId="25FB827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+2.5%</w:t>
            </w:r>
          </w:p>
        </w:tc>
      </w:tr>
      <w:tr w:rsidR="04C976C6" w:rsidTr="04C976C6" w14:paraId="7944236F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4F44FACF" w14:textId="7A9CDCD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DT-0411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20831A42" w14:textId="2ED101C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3A2094CF" w14:textId="6AE1FCC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106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4525218" w14:textId="4B69B30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108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80DE4F4" w14:textId="59CF365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110</w:t>
            </w:r>
          </w:p>
        </w:tc>
        <w:tc>
          <w:tcPr>
            <w:tcW w:w="60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51C7AF0A" w14:textId="268A985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111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19637F68" w14:textId="170BC2E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113</w:t>
            </w:r>
          </w:p>
        </w:tc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0025D96" w14:textId="669DA9C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115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09B75C06" w14:textId="6C5C9ED6">
            <w:pPr>
              <w:bidi w:val="0"/>
              <w:spacing w:after="160" w:line="278" w:lineRule="auto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➡️</w:t>
            </w:r>
          </w:p>
        </w:tc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04C976C6" w:rsidP="04C976C6" w:rsidRDefault="04C976C6" w14:paraId="6755675E" w14:textId="338E2D2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4C976C6" w:rsidR="04C976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+1.5%</w:t>
            </w:r>
          </w:p>
        </w:tc>
      </w:tr>
    </w:tbl>
    <w:p xmlns:wp14="http://schemas.microsoft.com/office/word/2010/wordml" w:rsidP="04C976C6" wp14:paraId="4D9E9546" wp14:textId="09EEB47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C976C6" wp14:paraId="29C9CE2F" wp14:textId="1FAA024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Preventive Maintenance Recommendations</w:t>
      </w:r>
    </w:p>
    <w:p xmlns:wp14="http://schemas.microsoft.com/office/word/2010/wordml" w:rsidP="04C976C6" wp14:paraId="6DB38AFA" wp14:textId="19C7EB1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Immediate Actions (within 1 month):</w:t>
      </w:r>
    </w:p>
    <w:p xmlns:wp14="http://schemas.microsoft.com/office/word/2010/wordml" w:rsidP="04C976C6" wp14:paraId="18FC0209" wp14:textId="3F8CC84E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Oil &amp; Insulation Tests for DTs &gt;120% load consistently.</w:t>
      </w:r>
    </w:p>
    <w:p xmlns:wp14="http://schemas.microsoft.com/office/word/2010/wordml" w:rsidP="04C976C6" wp14:paraId="7B556283" wp14:textId="1ABB5933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Thermal Scanning for hot spot identification.</w:t>
      </w:r>
    </w:p>
    <w:p xmlns:wp14="http://schemas.microsoft.com/office/word/2010/wordml" w:rsidP="04C976C6" wp14:paraId="0F7D4F9E" wp14:textId="073602E3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Redistribution to nearby underloaded DTs.</w:t>
      </w:r>
    </w:p>
    <w:p xmlns:wp14="http://schemas.microsoft.com/office/word/2010/wordml" w:rsidP="04C976C6" wp14:paraId="66E54945" wp14:textId="0332CD0A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Install Load Monitoring Sensors for real-time alerts.</w:t>
      </w:r>
    </w:p>
    <w:p xmlns:wp14="http://schemas.microsoft.com/office/word/2010/wordml" w:rsidP="04C976C6" wp14:paraId="40170C9D" wp14:textId="3E3FD7E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Medium-Term Actions (1–3 months):</w:t>
      </w:r>
    </w:p>
    <w:p xmlns:wp14="http://schemas.microsoft.com/office/word/2010/wordml" w:rsidP="04C976C6" wp14:paraId="10CED300" wp14:textId="0EBC3FAF">
      <w:pPr>
        <w:pStyle w:val="ListParagraph"/>
        <w:numPr>
          <w:ilvl w:val="0"/>
          <w:numId w:val="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Upgrade DT capacity where growth trend &gt;4% MoM.</w:t>
      </w:r>
    </w:p>
    <w:p xmlns:wp14="http://schemas.microsoft.com/office/word/2010/wordml" w:rsidP="04C976C6" wp14:paraId="53FEB029" wp14:textId="050D1391">
      <w:pPr>
        <w:pStyle w:val="ListParagraph"/>
        <w:numPr>
          <w:ilvl w:val="0"/>
          <w:numId w:val="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Review Feeder Loading to prevent upstream overload.</w:t>
      </w:r>
    </w:p>
    <w:p xmlns:wp14="http://schemas.microsoft.com/office/word/2010/wordml" w:rsidP="04C976C6" wp14:paraId="00D40F24" wp14:textId="3B00B0DD">
      <w:pPr>
        <w:pStyle w:val="ListParagraph"/>
        <w:numPr>
          <w:ilvl w:val="0"/>
          <w:numId w:val="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 Awareness Campaign in high theft/overload areas.</w:t>
      </w:r>
    </w:p>
    <w:p xmlns:wp14="http://schemas.microsoft.com/office/word/2010/wordml" w:rsidP="04C976C6" wp14:paraId="7DAC9932" wp14:textId="5720AC2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Long-Term Actions (3–12 months):</w:t>
      </w:r>
    </w:p>
    <w:p xmlns:wp14="http://schemas.microsoft.com/office/word/2010/wordml" w:rsidP="04C976C6" wp14:paraId="43ED0834" wp14:textId="77720E9D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Strategic Network Planning to add new DTs in high-growth zones.</w:t>
      </w:r>
    </w:p>
    <w:p xmlns:wp14="http://schemas.microsoft.com/office/word/2010/wordml" w:rsidP="04C976C6" wp14:paraId="65202AA0" wp14:textId="40B46C42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C976C6" w:rsidR="74D45F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Deploy Predictive Analytics to flag high-risk DTs earlier.</w:t>
      </w:r>
    </w:p>
    <w:p xmlns:wp14="http://schemas.microsoft.com/office/word/2010/wordml" w:rsidP="04C976C6" wp14:paraId="24BC0DD6" wp14:textId="7D21EFA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44DED5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804a9a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a83bc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bdc2d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4fd9e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4e50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E8FA4F"/>
    <w:rsid w:val="04C976C6"/>
    <w:rsid w:val="068FF3C4"/>
    <w:rsid w:val="25E8FA4F"/>
    <w:rsid w:val="2DA15F38"/>
    <w:rsid w:val="5A2B1E55"/>
    <w:rsid w:val="6D9D5277"/>
    <w:rsid w:val="74D4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FA4F"/>
  <w15:chartTrackingRefBased/>
  <w15:docId w15:val="{878A9850-94BD-4701-BF9F-B743A6DAE8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C976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8e8f993c5646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2025-12-25T12:18:19.9306770Z</dcterms:created>
  <dcterms:modified xsi:type="dcterms:W3CDTF">2025-12-25T12:22:20.6397776Z</dcterms:modified>
  <dc:creator>Priyanshu Jaiswal</dc:creator>
  <lastModifiedBy>Priyanshu Jaiswal</lastModifiedBy>
</coreProperties>
</file>