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hyperlink r:id="rId6">
        <w:r w:rsidDel="00000000" w:rsidR="00000000" w:rsidRPr="00000000">
          <w:rPr>
            <w:color w:val="1155cc"/>
            <w:u w:val="single"/>
            <w:rtl w:val="0"/>
          </w:rPr>
          <w:t xml:space="preserve">https://www.ncbi.nlm.nih.gov/pmc/articles/PMC9585206/</w:t>
        </w:r>
      </w:hyperlink>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This passage provides a detailed explanation of how </w:t>
      </w:r>
      <w:r w:rsidDel="00000000" w:rsidR="00000000" w:rsidRPr="00000000">
        <w:rPr>
          <w:b w:val="1"/>
          <w:rtl w:val="0"/>
        </w:rPr>
        <w:t xml:space="preserve">Mycobacterium tuberculosis (M. tuberculosis)</w:t>
      </w:r>
      <w:r w:rsidDel="00000000" w:rsidR="00000000" w:rsidRPr="00000000">
        <w:rPr>
          <w:rtl w:val="0"/>
        </w:rPr>
        <w:t xml:space="preserve">, the bacterium that causes tuberculosis (TB), has developed resistance to nearly all the drugs used to treat it, including those recently introduced. Here's a breakdown of the key points: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frw2q9kuc336" w:id="0"/>
      <w:bookmarkEnd w:id="0"/>
      <w:r w:rsidDel="00000000" w:rsidR="00000000" w:rsidRPr="00000000">
        <w:rPr>
          <w:b w:val="1"/>
          <w:color w:val="000000"/>
          <w:sz w:val="26"/>
          <w:szCs w:val="26"/>
          <w:rtl w:val="0"/>
        </w:rPr>
        <w:t xml:space="preserve">1. Drug Resistance in M. tuberculosis</w:t>
      </w:r>
    </w:p>
    <w:p w:rsidR="00000000" w:rsidDel="00000000" w:rsidP="00000000" w:rsidRDefault="00000000" w:rsidRPr="00000000" w14:paraId="00000005">
      <w:pPr>
        <w:numPr>
          <w:ilvl w:val="0"/>
          <w:numId w:val="7"/>
        </w:numPr>
        <w:spacing w:after="0" w:afterAutospacing="0" w:before="240" w:lineRule="auto"/>
        <w:ind w:left="720" w:hanging="360"/>
      </w:pPr>
      <w:r w:rsidDel="00000000" w:rsidR="00000000" w:rsidRPr="00000000">
        <w:rPr>
          <w:b w:val="1"/>
          <w:rtl w:val="0"/>
        </w:rPr>
        <w:t xml:space="preserve">Acquired Resistance</w:t>
      </w:r>
      <w:r w:rsidDel="00000000" w:rsidR="00000000" w:rsidRPr="00000000">
        <w:rPr>
          <w:rtl w:val="0"/>
        </w:rPr>
        <w:t xml:space="preserve">: M. tuberculosis has developed resistance to every drug that has been used against it. This includes drugs that have only recently been introduced into clinical practice.</w:t>
      </w:r>
    </w:p>
    <w:p w:rsidR="00000000" w:rsidDel="00000000" w:rsidP="00000000" w:rsidRDefault="00000000" w:rsidRPr="00000000" w14:paraId="00000006">
      <w:pPr>
        <w:numPr>
          <w:ilvl w:val="0"/>
          <w:numId w:val="7"/>
        </w:numPr>
        <w:spacing w:after="240" w:before="0" w:beforeAutospacing="0" w:lineRule="auto"/>
        <w:ind w:left="720" w:hanging="360"/>
      </w:pPr>
      <w:r w:rsidDel="00000000" w:rsidR="00000000" w:rsidRPr="00000000">
        <w:rPr>
          <w:b w:val="1"/>
          <w:rtl w:val="0"/>
        </w:rPr>
        <w:t xml:space="preserve">Rapid Resistance Development</w:t>
      </w:r>
      <w:r w:rsidDel="00000000" w:rsidR="00000000" w:rsidRPr="00000000">
        <w:rPr>
          <w:rtl w:val="0"/>
        </w:rPr>
        <w:t xml:space="preserve">: Resistance to new drugs typically occurs within five to ten years after their introduction, and sometimes even more quickly for newer drugs.</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htb4mgcct4q" w:id="1"/>
      <w:bookmarkEnd w:id="1"/>
      <w:r w:rsidDel="00000000" w:rsidR="00000000" w:rsidRPr="00000000">
        <w:rPr>
          <w:b w:val="1"/>
          <w:color w:val="000000"/>
          <w:sz w:val="26"/>
          <w:szCs w:val="26"/>
          <w:rtl w:val="0"/>
        </w:rPr>
        <w:t xml:space="preserve">2. Genomic Conservation</w:t>
      </w:r>
    </w:p>
    <w:p w:rsidR="00000000" w:rsidDel="00000000" w:rsidP="00000000" w:rsidRDefault="00000000" w:rsidRPr="00000000" w14:paraId="00000008">
      <w:pPr>
        <w:numPr>
          <w:ilvl w:val="0"/>
          <w:numId w:val="3"/>
        </w:numPr>
        <w:spacing w:after="0" w:afterAutospacing="0" w:before="240" w:lineRule="auto"/>
        <w:ind w:left="720" w:hanging="360"/>
      </w:pPr>
      <w:r w:rsidDel="00000000" w:rsidR="00000000" w:rsidRPr="00000000">
        <w:rPr>
          <w:b w:val="1"/>
          <w:rtl w:val="0"/>
        </w:rPr>
        <w:t xml:space="preserve">Obligate Human Pathogen</w:t>
      </w:r>
      <w:r w:rsidDel="00000000" w:rsidR="00000000" w:rsidRPr="00000000">
        <w:rPr>
          <w:rtl w:val="0"/>
        </w:rPr>
        <w:t xml:space="preserve">: M. tuberculosis has a highly conserved genome, meaning its genetic material doesn't change much over time. This is because it is an obligate human pathogen, which means it exclusively infects humans and has adapted to this niche over thousands of years (five to ten thousand years).</w:t>
      </w:r>
    </w:p>
    <w:p w:rsidR="00000000" w:rsidDel="00000000" w:rsidP="00000000" w:rsidRDefault="00000000" w:rsidRPr="00000000" w14:paraId="00000009">
      <w:pPr>
        <w:numPr>
          <w:ilvl w:val="0"/>
          <w:numId w:val="3"/>
        </w:numPr>
        <w:spacing w:after="240" w:before="0" w:beforeAutospacing="0" w:lineRule="auto"/>
        <w:ind w:left="720" w:hanging="360"/>
      </w:pPr>
      <w:r w:rsidDel="00000000" w:rsidR="00000000" w:rsidRPr="00000000">
        <w:rPr>
          <w:b w:val="1"/>
          <w:rtl w:val="0"/>
        </w:rPr>
        <w:t xml:space="preserve">Phylogenetic Insights</w:t>
      </w:r>
      <w:r w:rsidDel="00000000" w:rsidR="00000000" w:rsidRPr="00000000">
        <w:rPr>
          <w:rtl w:val="0"/>
        </w:rPr>
        <w:t xml:space="preserve">: Because of its conserved genome, scientists can reconstruct the evolutionary history (phylogeny) of M. tuberculosis, allowing them to understand how drug resistance has developed and spread globally.</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ylhdp36jzz9e" w:id="2"/>
      <w:bookmarkEnd w:id="2"/>
      <w:r w:rsidDel="00000000" w:rsidR="00000000" w:rsidRPr="00000000">
        <w:rPr>
          <w:b w:val="1"/>
          <w:color w:val="000000"/>
          <w:sz w:val="26"/>
          <w:szCs w:val="26"/>
          <w:rtl w:val="0"/>
        </w:rPr>
        <w:t xml:space="preserve">3. Fitness Cost and Compensatory Mutations</w:t>
      </w:r>
    </w:p>
    <w:p w:rsidR="00000000" w:rsidDel="00000000" w:rsidP="00000000" w:rsidRDefault="00000000" w:rsidRPr="00000000" w14:paraId="0000000B">
      <w:pPr>
        <w:numPr>
          <w:ilvl w:val="0"/>
          <w:numId w:val="37"/>
        </w:numPr>
        <w:spacing w:after="0" w:afterAutospacing="0" w:before="240" w:lineRule="auto"/>
        <w:ind w:left="720" w:hanging="360"/>
      </w:pPr>
      <w:r w:rsidDel="00000000" w:rsidR="00000000" w:rsidRPr="00000000">
        <w:rPr>
          <w:b w:val="1"/>
          <w:rtl w:val="0"/>
        </w:rPr>
        <w:t xml:space="preserve">Fitness Cost</w:t>
      </w:r>
      <w:r w:rsidDel="00000000" w:rsidR="00000000" w:rsidRPr="00000000">
        <w:rPr>
          <w:rtl w:val="0"/>
        </w:rPr>
        <w:t xml:space="preserve">: When M. tuberculosis develops drug resistance, the mutations that confer this resistance often come with a "fitness cost," meaning the resistant bacteria may not grow or reproduce as well as the non-resistant ("wild-type") bacteria.</w:t>
      </w:r>
    </w:p>
    <w:p w:rsidR="00000000" w:rsidDel="00000000" w:rsidP="00000000" w:rsidRDefault="00000000" w:rsidRPr="00000000" w14:paraId="0000000C">
      <w:pPr>
        <w:numPr>
          <w:ilvl w:val="0"/>
          <w:numId w:val="37"/>
        </w:numPr>
        <w:spacing w:after="240" w:before="0" w:beforeAutospacing="0" w:lineRule="auto"/>
        <w:ind w:left="720" w:hanging="360"/>
      </w:pPr>
      <w:r w:rsidDel="00000000" w:rsidR="00000000" w:rsidRPr="00000000">
        <w:rPr>
          <w:b w:val="1"/>
          <w:rtl w:val="0"/>
        </w:rPr>
        <w:t xml:space="preserve">Compensatory Mutations</w:t>
      </w:r>
      <w:r w:rsidDel="00000000" w:rsidR="00000000" w:rsidRPr="00000000">
        <w:rPr>
          <w:rtl w:val="0"/>
        </w:rPr>
        <w:t xml:space="preserve">: However, compensatory mutations can occur that help the resistant bacteria regain fitness, allowing them to survive and reproduce as effectively as the wild-type bacteria.</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v506b4u7v6q6" w:id="3"/>
      <w:bookmarkEnd w:id="3"/>
      <w:r w:rsidDel="00000000" w:rsidR="00000000" w:rsidRPr="00000000">
        <w:rPr>
          <w:b w:val="1"/>
          <w:color w:val="000000"/>
          <w:sz w:val="26"/>
          <w:szCs w:val="26"/>
          <w:rtl w:val="0"/>
        </w:rPr>
        <w:t xml:space="preserve">4. Limited Genomic Variability</w:t>
      </w:r>
    </w:p>
    <w:p w:rsidR="00000000" w:rsidDel="00000000" w:rsidP="00000000" w:rsidRDefault="00000000" w:rsidRPr="00000000" w14:paraId="0000000E">
      <w:pPr>
        <w:numPr>
          <w:ilvl w:val="0"/>
          <w:numId w:val="33"/>
        </w:numPr>
        <w:spacing w:after="0" w:afterAutospacing="0" w:before="240" w:lineRule="auto"/>
        <w:ind w:left="720" w:hanging="360"/>
      </w:pPr>
      <w:r w:rsidDel="00000000" w:rsidR="00000000" w:rsidRPr="00000000">
        <w:rPr>
          <w:b w:val="1"/>
          <w:rtl w:val="0"/>
        </w:rPr>
        <w:t xml:space="preserve">Purifying Selection</w:t>
      </w:r>
      <w:r w:rsidDel="00000000" w:rsidR="00000000" w:rsidRPr="00000000">
        <w:rPr>
          <w:rtl w:val="0"/>
        </w:rPr>
        <w:t xml:space="preserve">: M. tuberculosis maintains limited genomic variability due to a process called purifying selection. This process eliminates genetic variants that do not provide a clear advantage, keeping the genome relatively unchanged.</w:t>
      </w:r>
    </w:p>
    <w:p w:rsidR="00000000" w:rsidDel="00000000" w:rsidP="00000000" w:rsidRDefault="00000000" w:rsidRPr="00000000" w14:paraId="0000000F">
      <w:pPr>
        <w:numPr>
          <w:ilvl w:val="0"/>
          <w:numId w:val="33"/>
        </w:numPr>
        <w:spacing w:after="0" w:afterAutospacing="0" w:before="0" w:beforeAutospacing="0" w:lineRule="auto"/>
        <w:ind w:left="720" w:hanging="360"/>
      </w:pPr>
      <w:r w:rsidDel="00000000" w:rsidR="00000000" w:rsidRPr="00000000">
        <w:rPr>
          <w:b w:val="1"/>
          <w:rtl w:val="0"/>
        </w:rPr>
        <w:t xml:space="preserve">Within-Host Variation</w:t>
      </w:r>
      <w:r w:rsidDel="00000000" w:rsidR="00000000" w:rsidRPr="00000000">
        <w:rPr>
          <w:rtl w:val="0"/>
        </w:rPr>
        <w:t xml:space="preserve">: Although there is some genetic variation within a single host, most of it is lost unless it provides a significant advantage, like drug resistance.</w:t>
      </w:r>
    </w:p>
    <w:p w:rsidR="00000000" w:rsidDel="00000000" w:rsidP="00000000" w:rsidRDefault="00000000" w:rsidRPr="00000000" w14:paraId="00000010">
      <w:pPr>
        <w:numPr>
          <w:ilvl w:val="0"/>
          <w:numId w:val="33"/>
        </w:numPr>
        <w:spacing w:after="240" w:before="0" w:beforeAutospacing="0" w:lineRule="auto"/>
        <w:ind w:left="720" w:hanging="360"/>
      </w:pPr>
      <w:r w:rsidDel="00000000" w:rsidR="00000000" w:rsidRPr="00000000">
        <w:rPr>
          <w:b w:val="1"/>
          <w:rtl w:val="0"/>
        </w:rPr>
        <w:t xml:space="preserve">Dominant Clones</w:t>
      </w:r>
      <w:r w:rsidDel="00000000" w:rsidR="00000000" w:rsidRPr="00000000">
        <w:rPr>
          <w:rtl w:val="0"/>
        </w:rPr>
        <w:t xml:space="preserve">: Variants that do confer an advantage, such as drug resistance, can become the dominant form of the bacteria within a host. These dominant, resistant strains can then be transmitted to new hosts, leading to primary drug-resistant TB infections.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o4rqxkv4gha0" w:id="4"/>
      <w:bookmarkEnd w:id="4"/>
      <w:r w:rsidDel="00000000" w:rsidR="00000000" w:rsidRPr="00000000">
        <w:rPr>
          <w:b w:val="1"/>
          <w:color w:val="000000"/>
          <w:sz w:val="26"/>
          <w:szCs w:val="26"/>
          <w:rtl w:val="0"/>
        </w:rPr>
        <w:t xml:space="preserve">5. Genomic Diagnostics and Evolution of Resistance</w:t>
      </w:r>
    </w:p>
    <w:p w:rsidR="00000000" w:rsidDel="00000000" w:rsidP="00000000" w:rsidRDefault="00000000" w:rsidRPr="00000000" w14:paraId="00000012">
      <w:pPr>
        <w:numPr>
          <w:ilvl w:val="0"/>
          <w:numId w:val="20"/>
        </w:numPr>
        <w:spacing w:after="0" w:afterAutospacing="0" w:before="240" w:lineRule="auto"/>
        <w:ind w:left="720" w:hanging="360"/>
      </w:pPr>
      <w:r w:rsidDel="00000000" w:rsidR="00000000" w:rsidRPr="00000000">
        <w:rPr>
          <w:b w:val="1"/>
          <w:rtl w:val="0"/>
        </w:rPr>
        <w:t xml:space="preserve">Genomic Methods for Diagnosis</w:t>
      </w:r>
      <w:r w:rsidDel="00000000" w:rsidR="00000000" w:rsidRPr="00000000">
        <w:rPr>
          <w:rtl w:val="0"/>
        </w:rPr>
        <w:t xml:space="preserve">: As countries adopt genomic techniques to diagnose TB and detect drug resistance, it's crucial to understand how these methods might influence the evolution of drug resistance.</w:t>
      </w:r>
    </w:p>
    <w:p w:rsidR="00000000" w:rsidDel="00000000" w:rsidP="00000000" w:rsidRDefault="00000000" w:rsidRPr="00000000" w14:paraId="00000013">
      <w:pPr>
        <w:numPr>
          <w:ilvl w:val="0"/>
          <w:numId w:val="20"/>
        </w:numPr>
        <w:spacing w:after="240" w:before="0" w:beforeAutospacing="0" w:lineRule="auto"/>
        <w:ind w:left="720" w:hanging="360"/>
      </w:pPr>
      <w:r w:rsidDel="00000000" w:rsidR="00000000" w:rsidRPr="00000000">
        <w:rPr>
          <w:b w:val="1"/>
          <w:rtl w:val="0"/>
        </w:rPr>
        <w:t xml:space="preserve">Selective Pressures from Diagnostics</w:t>
      </w:r>
      <w:r w:rsidDel="00000000" w:rsidR="00000000" w:rsidRPr="00000000">
        <w:rPr>
          <w:rtl w:val="0"/>
        </w:rPr>
        <w:t xml:space="preserve">: Some genetic diagnostic tests might unintentionally create selective pressures, favoring the spread of certain drug-resistant mutations. For example, a rifampicin resistance mutation that wasn't routinely tested for became widespread because it wasn't being detected and treated properly.</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d9yia4gixqek" w:id="5"/>
      <w:bookmarkEnd w:id="5"/>
      <w:r w:rsidDel="00000000" w:rsidR="00000000" w:rsidRPr="00000000">
        <w:rPr>
          <w:b w:val="1"/>
          <w:color w:val="000000"/>
          <w:sz w:val="26"/>
          <w:szCs w:val="26"/>
          <w:rtl w:val="0"/>
        </w:rPr>
        <w:t xml:space="preserve">6. Resistance to New Drugs</w:t>
      </w:r>
    </w:p>
    <w:p w:rsidR="00000000" w:rsidDel="00000000" w:rsidP="00000000" w:rsidRDefault="00000000" w:rsidRPr="00000000" w14:paraId="00000015">
      <w:pPr>
        <w:numPr>
          <w:ilvl w:val="0"/>
          <w:numId w:val="22"/>
        </w:numPr>
        <w:spacing w:after="0" w:afterAutospacing="0" w:before="240" w:lineRule="auto"/>
        <w:ind w:left="720" w:hanging="360"/>
      </w:pPr>
      <w:r w:rsidDel="00000000" w:rsidR="00000000" w:rsidRPr="00000000">
        <w:rPr>
          <w:b w:val="1"/>
          <w:rtl w:val="0"/>
        </w:rPr>
        <w:t xml:space="preserve">New Drugs (Bedaquiline and Delamanid)</w:t>
      </w:r>
      <w:r w:rsidDel="00000000" w:rsidR="00000000" w:rsidRPr="00000000">
        <w:rPr>
          <w:rtl w:val="0"/>
        </w:rPr>
        <w:t xml:space="preserve">: Resistance to newer TB drugs like bedaquiline and delamanid is caused by rare mutations. These mutations are scattered across a large number of genomic sites, making it difficult to correlate specific mutations with drug resistance.</w:t>
      </w:r>
    </w:p>
    <w:p w:rsidR="00000000" w:rsidDel="00000000" w:rsidP="00000000" w:rsidRDefault="00000000" w:rsidRPr="00000000" w14:paraId="00000016">
      <w:pPr>
        <w:numPr>
          <w:ilvl w:val="0"/>
          <w:numId w:val="22"/>
        </w:numPr>
        <w:spacing w:after="240" w:before="0" w:beforeAutospacing="0" w:lineRule="auto"/>
        <w:ind w:left="720" w:hanging="360"/>
      </w:pPr>
      <w:r w:rsidDel="00000000" w:rsidR="00000000" w:rsidRPr="00000000">
        <w:rPr>
          <w:b w:val="1"/>
          <w:rtl w:val="0"/>
        </w:rPr>
        <w:t xml:space="preserve">Need for a New Approach</w:t>
      </w:r>
      <w:r w:rsidDel="00000000" w:rsidR="00000000" w:rsidRPr="00000000">
        <w:rPr>
          <w:rtl w:val="0"/>
        </w:rPr>
        <w:t xml:space="preserve">: Traditional methods of identifying resistance-conferring mutations (which work well for older, established drugs) may not be effective for these new drugs. A new strategy is needed to identify these mutations before resistance becomes widespread and reduces the effectiveness of these new drugs.</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aty4ehq2nfal" w:id="6"/>
      <w:bookmarkEnd w:id="6"/>
      <w:r w:rsidDel="00000000" w:rsidR="00000000" w:rsidRPr="00000000">
        <w:rPr>
          <w:b w:val="1"/>
          <w:color w:val="000000"/>
          <w:sz w:val="26"/>
          <w:szCs w:val="26"/>
          <w:rtl w:val="0"/>
        </w:rPr>
        <w:t xml:space="preserve">Conclusion</w:t>
      </w:r>
    </w:p>
    <w:p w:rsidR="00000000" w:rsidDel="00000000" w:rsidP="00000000" w:rsidRDefault="00000000" w:rsidRPr="00000000" w14:paraId="00000018">
      <w:pPr>
        <w:spacing w:after="240" w:before="240" w:lineRule="auto"/>
        <w:rPr/>
      </w:pPr>
      <w:r w:rsidDel="00000000" w:rsidR="00000000" w:rsidRPr="00000000">
        <w:rPr>
          <w:rtl w:val="0"/>
        </w:rPr>
        <w:t xml:space="preserve">In summary, M. tuberculosis has a conserved genome that has allowed researchers to track the evolution of drug resistance. The bacterium can develop resistance to drugs quickly, often with a fitness cost that can be mitigated by compensatory mutations. As genomic diagnostics become more common, it’s important to consider their impact on resistance evolution, particularly for new drugs where the mutations conferring resistance are not well understood. This emphasizes the need for new strategies to detect and manage drug resistance before it becomes a significant public health issue.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When bacteria like </w:t>
      </w:r>
      <w:r w:rsidDel="00000000" w:rsidR="00000000" w:rsidRPr="00000000">
        <w:rPr>
          <w:b w:val="1"/>
          <w:rtl w:val="0"/>
        </w:rPr>
        <w:t xml:space="preserve">Mycobacterium tuberculosis</w:t>
      </w:r>
      <w:r w:rsidDel="00000000" w:rsidR="00000000" w:rsidRPr="00000000">
        <w:rPr>
          <w:rtl w:val="0"/>
        </w:rPr>
        <w:t xml:space="preserve"> develop resistance to a drug, the mutation that gives them this resistance can often make them weaker in some way. For example, they might not grow as quickly or might be less effective at causing an infection. This weakness is called a "fitness cost."</w:t>
      </w:r>
    </w:p>
    <w:p w:rsidR="00000000" w:rsidDel="00000000" w:rsidP="00000000" w:rsidRDefault="00000000" w:rsidRPr="00000000" w14:paraId="0000001B">
      <w:pPr>
        <w:spacing w:after="240" w:before="240" w:lineRule="auto"/>
        <w:rPr/>
      </w:pPr>
      <w:r w:rsidDel="00000000" w:rsidR="00000000" w:rsidRPr="00000000">
        <w:rPr>
          <w:rtl w:val="0"/>
        </w:rPr>
        <w:t xml:space="preserve">However, sometimes the bacteria can acquire additional mutations, known as </w:t>
      </w:r>
      <w:r w:rsidDel="00000000" w:rsidR="00000000" w:rsidRPr="00000000">
        <w:rPr>
          <w:b w:val="1"/>
          <w:rtl w:val="0"/>
        </w:rPr>
        <w:t xml:space="preserve">compensatory mutations</w:t>
      </w:r>
      <w:r w:rsidDel="00000000" w:rsidR="00000000" w:rsidRPr="00000000">
        <w:rPr>
          <w:rtl w:val="0"/>
        </w:rPr>
        <w:t xml:space="preserve">. These mutations don't affect the drug resistance directly but help the bacteria overcome the weakness caused by the resistance mutation. Essentially, these compensatory mutations "fix" the problem, allowing the drug-resistant bacteria to survive and reproduce just as well as the normal, non-resistant bacteria.</w:t>
      </w:r>
    </w:p>
    <w:p w:rsidR="00000000" w:rsidDel="00000000" w:rsidP="00000000" w:rsidRDefault="00000000" w:rsidRPr="00000000" w14:paraId="0000001C">
      <w:pPr>
        <w:spacing w:after="240" w:before="240" w:lineRule="auto"/>
        <w:rPr/>
      </w:pPr>
      <w:r w:rsidDel="00000000" w:rsidR="00000000" w:rsidRPr="00000000">
        <w:rPr>
          <w:rtl w:val="0"/>
        </w:rPr>
        <w:t xml:space="preserve">So, even though the initial resistance mutation might have made the bacteria weaker, the compensatory mutations restore their strength, making them just as fit and capable of spreading as the original bacteria.</w:t>
      </w:r>
    </w:p>
    <w:p w:rsidR="00000000" w:rsidDel="00000000" w:rsidP="00000000" w:rsidRDefault="00000000" w:rsidRPr="00000000" w14:paraId="0000001D">
      <w:pPr>
        <w:spacing w:after="240" w:before="240" w:lineRule="auto"/>
        <w:rPr/>
      </w:pPr>
      <w:r w:rsidDel="00000000" w:rsidR="00000000" w:rsidRPr="00000000">
        <w:rPr>
          <w:rtl w:val="0"/>
        </w:rPr>
        <w:t xml:space="preserve">This passage explains how </w:t>
      </w:r>
      <w:r w:rsidDel="00000000" w:rsidR="00000000" w:rsidRPr="00000000">
        <w:rPr>
          <w:b w:val="1"/>
          <w:rtl w:val="0"/>
        </w:rPr>
        <w:t xml:space="preserve">Mycobacterium tuberculosis (M. tuberculosis)</w:t>
      </w:r>
      <w:r w:rsidDel="00000000" w:rsidR="00000000" w:rsidRPr="00000000">
        <w:rPr>
          <w:rtl w:val="0"/>
        </w:rPr>
        <w:t xml:space="preserve">, the bacterium that causes tuberculosis (TB), has developed resistance to all the drugs used to treat it, despite lacking some of the mechanisms that other bacteria use to quickly spread resistance.</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omby9xt509bp" w:id="7"/>
      <w:bookmarkEnd w:id="7"/>
      <w:r w:rsidDel="00000000" w:rsidR="00000000" w:rsidRPr="00000000">
        <w:rPr>
          <w:b w:val="1"/>
          <w:color w:val="000000"/>
          <w:sz w:val="26"/>
          <w:szCs w:val="26"/>
          <w:rtl w:val="0"/>
        </w:rPr>
        <w:t xml:space="preserve">Key Points:</w:t>
      </w:r>
    </w:p>
    <w:p w:rsidR="00000000" w:rsidDel="00000000" w:rsidP="00000000" w:rsidRDefault="00000000" w:rsidRPr="00000000" w14:paraId="0000001F">
      <w:pPr>
        <w:numPr>
          <w:ilvl w:val="0"/>
          <w:numId w:val="41"/>
        </w:numPr>
        <w:spacing w:after="0" w:afterAutospacing="0" w:before="240" w:lineRule="auto"/>
        <w:ind w:left="720" w:hanging="360"/>
      </w:pPr>
      <w:r w:rsidDel="00000000" w:rsidR="00000000" w:rsidRPr="00000000">
        <w:rPr>
          <w:b w:val="1"/>
          <w:rtl w:val="0"/>
        </w:rPr>
        <w:t xml:space="preserve">Lack of Rapid Resistance Mechanisms</w:t>
      </w:r>
      <w:r w:rsidDel="00000000" w:rsidR="00000000" w:rsidRPr="00000000">
        <w:rPr>
          <w:rtl w:val="0"/>
        </w:rPr>
        <w:t xml:space="preserve">:</w:t>
      </w:r>
    </w:p>
    <w:p w:rsidR="00000000" w:rsidDel="00000000" w:rsidP="00000000" w:rsidRDefault="00000000" w:rsidRPr="00000000" w14:paraId="00000020">
      <w:pPr>
        <w:numPr>
          <w:ilvl w:val="1"/>
          <w:numId w:val="41"/>
        </w:numPr>
        <w:spacing w:after="0" w:afterAutospacing="0" w:before="0" w:beforeAutospacing="0" w:lineRule="auto"/>
        <w:ind w:left="1440" w:hanging="360"/>
      </w:pPr>
      <w:r w:rsidDel="00000000" w:rsidR="00000000" w:rsidRPr="00000000">
        <w:rPr>
          <w:rtl w:val="0"/>
        </w:rPr>
        <w:t xml:space="preserve">Unlike many other bacteria, M. tuberculosis doesn't have certain features like </w:t>
      </w:r>
      <w:r w:rsidDel="00000000" w:rsidR="00000000" w:rsidRPr="00000000">
        <w:rPr>
          <w:b w:val="1"/>
          <w:rtl w:val="0"/>
        </w:rPr>
        <w:t xml:space="preserve">horizontal gene transfer</w:t>
      </w:r>
      <w:r w:rsidDel="00000000" w:rsidR="00000000" w:rsidRPr="00000000">
        <w:rPr>
          <w:rtl w:val="0"/>
        </w:rPr>
        <w:t xml:space="preserve"> (where bacteria can pass genes to each other directly) or </w:t>
      </w:r>
      <w:r w:rsidDel="00000000" w:rsidR="00000000" w:rsidRPr="00000000">
        <w:rPr>
          <w:b w:val="1"/>
          <w:rtl w:val="0"/>
        </w:rPr>
        <w:t xml:space="preserve">mobile resistance elements</w:t>
      </w:r>
      <w:r w:rsidDel="00000000" w:rsidR="00000000" w:rsidRPr="00000000">
        <w:rPr>
          <w:rtl w:val="0"/>
        </w:rPr>
        <w:t xml:space="preserve"> (genes that can move between different bacteria). These features make it easier for many bacteria to spread drug resistance quickly, but M. tuberculosis lacks them.</w:t>
      </w:r>
    </w:p>
    <w:p w:rsidR="00000000" w:rsidDel="00000000" w:rsidP="00000000" w:rsidRDefault="00000000" w:rsidRPr="00000000" w14:paraId="00000021">
      <w:pPr>
        <w:numPr>
          <w:ilvl w:val="0"/>
          <w:numId w:val="41"/>
        </w:numPr>
        <w:spacing w:after="0" w:afterAutospacing="0" w:before="0" w:beforeAutospacing="0" w:lineRule="auto"/>
        <w:ind w:left="720" w:hanging="360"/>
      </w:pPr>
      <w:r w:rsidDel="00000000" w:rsidR="00000000" w:rsidRPr="00000000">
        <w:rPr>
          <w:b w:val="1"/>
          <w:rtl w:val="0"/>
        </w:rPr>
        <w:t xml:space="preserve">Resistance Through Genomic Mutations</w:t>
      </w:r>
      <w:r w:rsidDel="00000000" w:rsidR="00000000" w:rsidRPr="00000000">
        <w:rPr>
          <w:rtl w:val="0"/>
        </w:rPr>
        <w:t xml:space="preserve">:</w:t>
      </w:r>
    </w:p>
    <w:p w:rsidR="00000000" w:rsidDel="00000000" w:rsidP="00000000" w:rsidRDefault="00000000" w:rsidRPr="00000000" w14:paraId="00000022">
      <w:pPr>
        <w:numPr>
          <w:ilvl w:val="1"/>
          <w:numId w:val="41"/>
        </w:numPr>
        <w:spacing w:after="0" w:afterAutospacing="0" w:before="0" w:beforeAutospacing="0" w:lineRule="auto"/>
        <w:ind w:left="1440" w:hanging="360"/>
      </w:pPr>
      <w:r w:rsidDel="00000000" w:rsidR="00000000" w:rsidRPr="00000000">
        <w:rPr>
          <w:rtl w:val="0"/>
        </w:rPr>
        <w:t xml:space="preserve">Instead of these fast-spreading mechanisms, M. tuberculosis develops drug resistance through </w:t>
      </w:r>
      <w:r w:rsidDel="00000000" w:rsidR="00000000" w:rsidRPr="00000000">
        <w:rPr>
          <w:b w:val="1"/>
          <w:rtl w:val="0"/>
        </w:rPr>
        <w:t xml:space="preserve">genomic mutations</w:t>
      </w:r>
      <w:r w:rsidDel="00000000" w:rsidR="00000000" w:rsidRPr="00000000">
        <w:rPr>
          <w:rtl w:val="0"/>
        </w:rPr>
        <w:t xml:space="preserve">—specifically, small changes in its DNA called </w:t>
      </w:r>
      <w:r w:rsidDel="00000000" w:rsidR="00000000" w:rsidRPr="00000000">
        <w:rPr>
          <w:b w:val="1"/>
          <w:rtl w:val="0"/>
        </w:rPr>
        <w:t xml:space="preserve">single nucleotide polymorphisms (SNPs)</w:t>
      </w:r>
      <w:r w:rsidDel="00000000" w:rsidR="00000000" w:rsidRPr="00000000">
        <w:rPr>
          <w:rtl w:val="0"/>
        </w:rPr>
        <w:t xml:space="preserve">. These mutations happen during the replication of the bacteria and are passed on when the bacteria spread to new hosts.</w:t>
      </w:r>
    </w:p>
    <w:p w:rsidR="00000000" w:rsidDel="00000000" w:rsidP="00000000" w:rsidRDefault="00000000" w:rsidRPr="00000000" w14:paraId="00000023">
      <w:pPr>
        <w:numPr>
          <w:ilvl w:val="0"/>
          <w:numId w:val="41"/>
        </w:numPr>
        <w:spacing w:after="0" w:afterAutospacing="0" w:before="0" w:beforeAutospacing="0" w:lineRule="auto"/>
        <w:ind w:left="720" w:hanging="360"/>
      </w:pPr>
      <w:r w:rsidDel="00000000" w:rsidR="00000000" w:rsidRPr="00000000">
        <w:rPr>
          <w:b w:val="1"/>
          <w:rtl w:val="0"/>
        </w:rPr>
        <w:t xml:space="preserve">Well-Conserved Genome</w:t>
      </w:r>
      <w:r w:rsidDel="00000000" w:rsidR="00000000" w:rsidRPr="00000000">
        <w:rPr>
          <w:rtl w:val="0"/>
        </w:rPr>
        <w:t xml:space="preserve">:</w:t>
      </w:r>
    </w:p>
    <w:p w:rsidR="00000000" w:rsidDel="00000000" w:rsidP="00000000" w:rsidRDefault="00000000" w:rsidRPr="00000000" w14:paraId="00000024">
      <w:pPr>
        <w:numPr>
          <w:ilvl w:val="1"/>
          <w:numId w:val="41"/>
        </w:numPr>
        <w:spacing w:after="0" w:afterAutospacing="0" w:before="0" w:beforeAutospacing="0" w:lineRule="auto"/>
        <w:ind w:left="1440" w:hanging="360"/>
      </w:pPr>
      <w:r w:rsidDel="00000000" w:rsidR="00000000" w:rsidRPr="00000000">
        <w:rPr>
          <w:rtl w:val="0"/>
        </w:rPr>
        <w:t xml:space="preserve">Despite being an ancient pathogen with a relatively stable (or "well-conserved") genome, M. tuberculosis can still develop these resistance mutations. The stability of its genome means it doesn't change much over time, but when it does, the changes can lead to drug resistance.</w:t>
      </w:r>
    </w:p>
    <w:p w:rsidR="00000000" w:rsidDel="00000000" w:rsidP="00000000" w:rsidRDefault="00000000" w:rsidRPr="00000000" w14:paraId="00000025">
      <w:pPr>
        <w:numPr>
          <w:ilvl w:val="0"/>
          <w:numId w:val="41"/>
        </w:numPr>
        <w:spacing w:after="0" w:afterAutospacing="0" w:before="0" w:beforeAutospacing="0" w:lineRule="auto"/>
        <w:ind w:left="720" w:hanging="360"/>
      </w:pPr>
      <w:r w:rsidDel="00000000" w:rsidR="00000000" w:rsidRPr="00000000">
        <w:rPr>
          <w:b w:val="1"/>
          <w:rtl w:val="0"/>
        </w:rPr>
        <w:t xml:space="preserve">Between-Host and Within-Host Resistance</w:t>
      </w:r>
      <w:r w:rsidDel="00000000" w:rsidR="00000000" w:rsidRPr="00000000">
        <w:rPr>
          <w:rtl w:val="0"/>
        </w:rPr>
        <w:t xml:space="preserve">:</w:t>
      </w:r>
    </w:p>
    <w:p w:rsidR="00000000" w:rsidDel="00000000" w:rsidP="00000000" w:rsidRDefault="00000000" w:rsidRPr="00000000" w14:paraId="00000026">
      <w:pPr>
        <w:numPr>
          <w:ilvl w:val="1"/>
          <w:numId w:val="41"/>
        </w:numPr>
        <w:spacing w:after="0" w:afterAutospacing="0" w:before="0" w:beforeAutospacing="0" w:lineRule="auto"/>
        <w:ind w:left="1440" w:hanging="360"/>
      </w:pPr>
      <w:r w:rsidDel="00000000" w:rsidR="00000000" w:rsidRPr="00000000">
        <w:rPr>
          <w:rtl w:val="0"/>
        </w:rPr>
        <w:t xml:space="preserve">The passage discusses how M. tuberculosis acquires resistance at two levels:</w:t>
      </w:r>
    </w:p>
    <w:p w:rsidR="00000000" w:rsidDel="00000000" w:rsidP="00000000" w:rsidRDefault="00000000" w:rsidRPr="00000000" w14:paraId="00000027">
      <w:pPr>
        <w:numPr>
          <w:ilvl w:val="2"/>
          <w:numId w:val="41"/>
        </w:numPr>
        <w:spacing w:after="0" w:afterAutospacing="0" w:before="0" w:beforeAutospacing="0" w:lineRule="auto"/>
        <w:ind w:left="2160" w:hanging="360"/>
      </w:pPr>
      <w:r w:rsidDel="00000000" w:rsidR="00000000" w:rsidRPr="00000000">
        <w:rPr>
          <w:b w:val="1"/>
          <w:rtl w:val="0"/>
        </w:rPr>
        <w:t xml:space="preserve">Between-Host</w:t>
      </w:r>
      <w:r w:rsidDel="00000000" w:rsidR="00000000" w:rsidRPr="00000000">
        <w:rPr>
          <w:rtl w:val="0"/>
        </w:rPr>
        <w:t xml:space="preserve">: This is when resistant strains are spread from one person to another.</w:t>
      </w:r>
    </w:p>
    <w:p w:rsidR="00000000" w:rsidDel="00000000" w:rsidP="00000000" w:rsidRDefault="00000000" w:rsidRPr="00000000" w14:paraId="00000028">
      <w:pPr>
        <w:numPr>
          <w:ilvl w:val="2"/>
          <w:numId w:val="41"/>
        </w:numPr>
        <w:spacing w:after="0" w:afterAutospacing="0" w:before="0" w:beforeAutospacing="0" w:lineRule="auto"/>
        <w:ind w:left="2160" w:hanging="360"/>
      </w:pPr>
      <w:r w:rsidDel="00000000" w:rsidR="00000000" w:rsidRPr="00000000">
        <w:rPr>
          <w:b w:val="1"/>
          <w:rtl w:val="0"/>
        </w:rPr>
        <w:t xml:space="preserve">Within-Host</w:t>
      </w:r>
      <w:r w:rsidDel="00000000" w:rsidR="00000000" w:rsidRPr="00000000">
        <w:rPr>
          <w:rtl w:val="0"/>
        </w:rPr>
        <w:t xml:space="preserve">: This is when resistance develops within a single person, often as the bacteria adapt to the drugs used in treatment.</w:t>
      </w:r>
    </w:p>
    <w:p w:rsidR="00000000" w:rsidDel="00000000" w:rsidP="00000000" w:rsidRDefault="00000000" w:rsidRPr="00000000" w14:paraId="00000029">
      <w:pPr>
        <w:numPr>
          <w:ilvl w:val="0"/>
          <w:numId w:val="41"/>
        </w:numPr>
        <w:spacing w:after="0" w:afterAutospacing="0" w:before="0" w:beforeAutospacing="0" w:lineRule="auto"/>
        <w:ind w:left="720" w:hanging="360"/>
      </w:pPr>
      <w:r w:rsidDel="00000000" w:rsidR="00000000" w:rsidRPr="00000000">
        <w:rPr>
          <w:b w:val="1"/>
          <w:rtl w:val="0"/>
        </w:rPr>
        <w:t xml:space="preserve">Impact of Diagnostics</w:t>
      </w:r>
      <w:r w:rsidDel="00000000" w:rsidR="00000000" w:rsidRPr="00000000">
        <w:rPr>
          <w:rtl w:val="0"/>
        </w:rPr>
        <w:t xml:space="preserve">:</w:t>
      </w:r>
    </w:p>
    <w:p w:rsidR="00000000" w:rsidDel="00000000" w:rsidP="00000000" w:rsidRDefault="00000000" w:rsidRPr="00000000" w14:paraId="0000002A">
      <w:pPr>
        <w:numPr>
          <w:ilvl w:val="1"/>
          <w:numId w:val="41"/>
        </w:numPr>
        <w:spacing w:after="0" w:afterAutospacing="0" w:before="0" w:beforeAutospacing="0" w:lineRule="auto"/>
        <w:ind w:left="1440" w:hanging="360"/>
      </w:pPr>
      <w:r w:rsidDel="00000000" w:rsidR="00000000" w:rsidRPr="00000000">
        <w:rPr>
          <w:rtl w:val="0"/>
        </w:rPr>
        <w:t xml:space="preserve">The review also considers how current diagnostic methods, which are used to detect TB and its drug resistance, might influence the development and spread of resistance. For example, if certain resistant strains are not detected by standard tests, these strains could become more common.</w:t>
      </w:r>
    </w:p>
    <w:p w:rsidR="00000000" w:rsidDel="00000000" w:rsidP="00000000" w:rsidRDefault="00000000" w:rsidRPr="00000000" w14:paraId="0000002B">
      <w:pPr>
        <w:numPr>
          <w:ilvl w:val="0"/>
          <w:numId w:val="41"/>
        </w:numPr>
        <w:spacing w:after="0" w:afterAutospacing="0" w:before="0" w:beforeAutospacing="0" w:lineRule="auto"/>
        <w:ind w:left="720" w:hanging="360"/>
      </w:pPr>
      <w:r w:rsidDel="00000000" w:rsidR="00000000" w:rsidRPr="00000000">
        <w:rPr>
          <w:b w:val="1"/>
          <w:rtl w:val="0"/>
        </w:rPr>
        <w:t xml:space="preserve">Challenges with New Drugs</w:t>
      </w:r>
      <w:r w:rsidDel="00000000" w:rsidR="00000000" w:rsidRPr="00000000">
        <w:rPr>
          <w:rtl w:val="0"/>
        </w:rPr>
        <w:t xml:space="preserve">:</w:t>
      </w:r>
    </w:p>
    <w:p w:rsidR="00000000" w:rsidDel="00000000" w:rsidP="00000000" w:rsidRDefault="00000000" w:rsidRPr="00000000" w14:paraId="0000002C">
      <w:pPr>
        <w:numPr>
          <w:ilvl w:val="1"/>
          <w:numId w:val="41"/>
        </w:numPr>
        <w:spacing w:after="240" w:before="0" w:beforeAutospacing="0" w:lineRule="auto"/>
        <w:ind w:left="1440" w:hanging="360"/>
      </w:pPr>
      <w:r w:rsidDel="00000000" w:rsidR="00000000" w:rsidRPr="00000000">
        <w:rPr>
          <w:rtl w:val="0"/>
        </w:rPr>
        <w:t xml:space="preserve">As new drugs are developed to treat TB, understanding how resistance to these drugs might emerge is crucial. The passage highlights the importance of identifying resistance to these new drugs early, to prevent them from becoming ineffective.</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fjqwtho148jl" w:id="8"/>
      <w:bookmarkEnd w:id="8"/>
      <w:r w:rsidDel="00000000" w:rsidR="00000000" w:rsidRPr="00000000">
        <w:rPr>
          <w:b w:val="1"/>
          <w:color w:val="000000"/>
          <w:sz w:val="26"/>
          <w:szCs w:val="26"/>
          <w:rtl w:val="0"/>
        </w:rPr>
        <w:t xml:space="preserve">Summary:</w:t>
      </w:r>
    </w:p>
    <w:p w:rsidR="00000000" w:rsidDel="00000000" w:rsidP="00000000" w:rsidRDefault="00000000" w:rsidRPr="00000000" w14:paraId="0000002E">
      <w:pPr>
        <w:spacing w:after="240" w:before="240" w:lineRule="auto"/>
        <w:rPr/>
      </w:pPr>
      <w:r w:rsidDel="00000000" w:rsidR="00000000" w:rsidRPr="00000000">
        <w:rPr>
          <w:rtl w:val="0"/>
        </w:rPr>
        <w:t xml:space="preserve">M. tuberculosis has developed resistance to all anti-TB drugs through mutations in its DNA, despite lacking the faster resistance-spreading mechanisms found in other bacteria. These mutations are passed on as the bacteria replicate and spread. The bacteria's relatively stable genome still allows for the development of drug resistance, which can occur both within a single host and as the bacteria spread between hosts. Diagnostic methods play a critical role in detecting and potentially shaping the spread of drug resistance, especially as new drugs are introduced to fight TB.</w:t>
      </w:r>
    </w:p>
    <w:p w:rsidR="00000000" w:rsidDel="00000000" w:rsidP="00000000" w:rsidRDefault="00000000" w:rsidRPr="00000000" w14:paraId="0000002F">
      <w:pPr>
        <w:spacing w:after="240" w:before="240" w:lineRule="auto"/>
        <w:rPr/>
      </w:pPr>
      <w:r w:rsidDel="00000000" w:rsidR="00000000" w:rsidRPr="00000000">
        <w:rPr>
          <w:rtl w:val="0"/>
        </w:rPr>
        <w:t xml:space="preserve">This passage provides detailed information about </w:t>
      </w:r>
      <w:r w:rsidDel="00000000" w:rsidR="00000000" w:rsidRPr="00000000">
        <w:rPr>
          <w:b w:val="1"/>
          <w:rtl w:val="0"/>
        </w:rPr>
        <w:t xml:space="preserve">H37Rv</w:t>
      </w:r>
      <w:r w:rsidDel="00000000" w:rsidR="00000000" w:rsidRPr="00000000">
        <w:rPr>
          <w:rtl w:val="0"/>
        </w:rPr>
        <w:t xml:space="preserve">, a widely used laboratory strain of </w:t>
      </w:r>
      <w:r w:rsidDel="00000000" w:rsidR="00000000" w:rsidRPr="00000000">
        <w:rPr>
          <w:b w:val="1"/>
          <w:rtl w:val="0"/>
        </w:rPr>
        <w:t xml:space="preserve">Mycobacterium tuberculosis (M. tuberculosis)</w:t>
      </w:r>
      <w:r w:rsidDel="00000000" w:rsidR="00000000" w:rsidRPr="00000000">
        <w:rPr>
          <w:rtl w:val="0"/>
        </w:rPr>
        <w:t xml:space="preserve">. Here's a breakdown of the key points:</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b1fvd86l2qvz" w:id="9"/>
      <w:bookmarkEnd w:id="9"/>
      <w:r w:rsidDel="00000000" w:rsidR="00000000" w:rsidRPr="00000000">
        <w:rPr>
          <w:b w:val="1"/>
          <w:color w:val="000000"/>
          <w:sz w:val="26"/>
          <w:szCs w:val="26"/>
          <w:rtl w:val="0"/>
        </w:rPr>
        <w:t xml:space="preserve">1. Origin and Genome Sequencing</w:t>
      </w:r>
    </w:p>
    <w:p w:rsidR="00000000" w:rsidDel="00000000" w:rsidP="00000000" w:rsidRDefault="00000000" w:rsidRPr="00000000" w14:paraId="00000031">
      <w:pPr>
        <w:numPr>
          <w:ilvl w:val="0"/>
          <w:numId w:val="35"/>
        </w:numPr>
        <w:spacing w:after="0" w:afterAutospacing="0" w:before="240" w:lineRule="auto"/>
        <w:ind w:left="720" w:hanging="360"/>
      </w:pPr>
      <w:r w:rsidDel="00000000" w:rsidR="00000000" w:rsidRPr="00000000">
        <w:rPr>
          <w:b w:val="1"/>
          <w:rtl w:val="0"/>
        </w:rPr>
        <w:t xml:space="preserve">H37Rv</w:t>
      </w:r>
      <w:r w:rsidDel="00000000" w:rsidR="00000000" w:rsidRPr="00000000">
        <w:rPr>
          <w:rtl w:val="0"/>
        </w:rPr>
        <w:t xml:space="preserve"> is a strain of M. tuberculosis that was originally isolated from a patient in New York in 1905.</w:t>
      </w:r>
    </w:p>
    <w:p w:rsidR="00000000" w:rsidDel="00000000" w:rsidP="00000000" w:rsidRDefault="00000000" w:rsidRPr="00000000" w14:paraId="00000032">
      <w:pPr>
        <w:numPr>
          <w:ilvl w:val="0"/>
          <w:numId w:val="35"/>
        </w:numPr>
        <w:spacing w:after="240" w:before="0" w:beforeAutospacing="0" w:lineRule="auto"/>
        <w:ind w:left="720" w:hanging="360"/>
      </w:pPr>
      <w:r w:rsidDel="00000000" w:rsidR="00000000" w:rsidRPr="00000000">
        <w:rPr>
          <w:rtl w:val="0"/>
        </w:rPr>
        <w:t xml:space="preserve">Its entire genome was sequenced and published in 1998, making it one of the most studied strains in TB research.</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70rsenis7sci" w:id="10"/>
      <w:bookmarkEnd w:id="10"/>
      <w:r w:rsidDel="00000000" w:rsidR="00000000" w:rsidRPr="00000000">
        <w:rPr>
          <w:b w:val="1"/>
          <w:color w:val="000000"/>
          <w:sz w:val="26"/>
          <w:szCs w:val="26"/>
          <w:rtl w:val="0"/>
        </w:rPr>
        <w:t xml:space="preserve">2. Genome Size and Comparison</w:t>
      </w:r>
    </w:p>
    <w:p w:rsidR="00000000" w:rsidDel="00000000" w:rsidP="00000000" w:rsidRDefault="00000000" w:rsidRPr="00000000" w14:paraId="00000034">
      <w:pPr>
        <w:numPr>
          <w:ilvl w:val="0"/>
          <w:numId w:val="42"/>
        </w:numPr>
        <w:spacing w:after="0" w:afterAutospacing="0" w:before="240" w:lineRule="auto"/>
        <w:ind w:left="720" w:hanging="360"/>
      </w:pPr>
      <w:r w:rsidDel="00000000" w:rsidR="00000000" w:rsidRPr="00000000">
        <w:rPr>
          <w:rtl w:val="0"/>
        </w:rPr>
        <w:t xml:space="preserve">The genome of H37Rv is </w:t>
      </w:r>
      <w:r w:rsidDel="00000000" w:rsidR="00000000" w:rsidRPr="00000000">
        <w:rPr>
          <w:b w:val="1"/>
          <w:rtl w:val="0"/>
        </w:rPr>
        <w:t xml:space="preserve">4.4 megabases (Mb)</w:t>
      </w:r>
      <w:r w:rsidDel="00000000" w:rsidR="00000000" w:rsidRPr="00000000">
        <w:rPr>
          <w:rtl w:val="0"/>
        </w:rPr>
        <w:t xml:space="preserve"> in length, which is the total size of its DNA.</w:t>
      </w:r>
    </w:p>
    <w:p w:rsidR="00000000" w:rsidDel="00000000" w:rsidP="00000000" w:rsidRDefault="00000000" w:rsidRPr="00000000" w14:paraId="00000035">
      <w:pPr>
        <w:numPr>
          <w:ilvl w:val="0"/>
          <w:numId w:val="42"/>
        </w:numPr>
        <w:spacing w:after="0" w:afterAutospacing="0" w:before="0" w:beforeAutospacing="0" w:lineRule="auto"/>
        <w:ind w:left="720" w:hanging="360"/>
      </w:pPr>
      <w:r w:rsidDel="00000000" w:rsidR="00000000" w:rsidRPr="00000000">
        <w:rPr>
          <w:rtl w:val="0"/>
        </w:rPr>
        <w:t xml:space="preserve">This genome size is relatively small, being </w:t>
      </w:r>
      <w:r w:rsidDel="00000000" w:rsidR="00000000" w:rsidRPr="00000000">
        <w:rPr>
          <w:b w:val="1"/>
          <w:rtl w:val="0"/>
        </w:rPr>
        <w:t xml:space="preserve">33% smaller</w:t>
      </w:r>
      <w:r w:rsidDel="00000000" w:rsidR="00000000" w:rsidRPr="00000000">
        <w:rPr>
          <w:rtl w:val="0"/>
        </w:rPr>
        <w:t xml:space="preserve"> than the genome of </w:t>
      </w:r>
      <w:r w:rsidDel="00000000" w:rsidR="00000000" w:rsidRPr="00000000">
        <w:rPr>
          <w:b w:val="1"/>
          <w:rtl w:val="0"/>
        </w:rPr>
        <w:t xml:space="preserve">Mycobacterium smegmatis (Mycolicibacterium smegmatis)</w:t>
      </w:r>
      <w:r w:rsidDel="00000000" w:rsidR="00000000" w:rsidRPr="00000000">
        <w:rPr>
          <w:rtl w:val="0"/>
        </w:rPr>
        <w:t xml:space="preserve">, another species of mycobacteria often used in research.</w:t>
      </w:r>
    </w:p>
    <w:p w:rsidR="00000000" w:rsidDel="00000000" w:rsidP="00000000" w:rsidRDefault="00000000" w:rsidRPr="00000000" w14:paraId="00000036">
      <w:pPr>
        <w:numPr>
          <w:ilvl w:val="0"/>
          <w:numId w:val="42"/>
        </w:numPr>
        <w:spacing w:after="240" w:before="0" w:beforeAutospacing="0" w:lineRule="auto"/>
        <w:ind w:left="720" w:hanging="360"/>
      </w:pPr>
      <w:r w:rsidDel="00000000" w:rsidR="00000000" w:rsidRPr="00000000">
        <w:rPr>
          <w:rtl w:val="0"/>
        </w:rPr>
        <w:t xml:space="preserve">Among mycobacteria, only </w:t>
      </w:r>
      <w:r w:rsidDel="00000000" w:rsidR="00000000" w:rsidRPr="00000000">
        <w:rPr>
          <w:b w:val="1"/>
          <w:rtl w:val="0"/>
        </w:rPr>
        <w:t xml:space="preserve">Mycobacterium leprae</w:t>
      </w:r>
      <w:r w:rsidDel="00000000" w:rsidR="00000000" w:rsidRPr="00000000">
        <w:rPr>
          <w:rtl w:val="0"/>
        </w:rPr>
        <w:t xml:space="preserve">, which causes leprosy, has a smaller genome at </w:t>
      </w:r>
      <w:r w:rsidDel="00000000" w:rsidR="00000000" w:rsidRPr="00000000">
        <w:rPr>
          <w:b w:val="1"/>
          <w:rtl w:val="0"/>
        </w:rPr>
        <w:t xml:space="preserve">1.6 Mb</w:t>
      </w:r>
      <w:r w:rsidDel="00000000" w:rsidR="00000000" w:rsidRPr="00000000">
        <w:rPr>
          <w:rtl w:val="0"/>
        </w:rPr>
        <w:t xml:space="preserve">.</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u6bs5ifqt8ve" w:id="11"/>
      <w:bookmarkEnd w:id="11"/>
      <w:r w:rsidDel="00000000" w:rsidR="00000000" w:rsidRPr="00000000">
        <w:rPr>
          <w:b w:val="1"/>
          <w:color w:val="000000"/>
          <w:sz w:val="26"/>
          <w:szCs w:val="26"/>
          <w:rtl w:val="0"/>
        </w:rPr>
        <w:t xml:space="preserve">3. Gene Content</w:t>
      </w:r>
    </w:p>
    <w:p w:rsidR="00000000" w:rsidDel="00000000" w:rsidP="00000000" w:rsidRDefault="00000000" w:rsidRPr="00000000" w14:paraId="00000038">
      <w:pPr>
        <w:numPr>
          <w:ilvl w:val="0"/>
          <w:numId w:val="23"/>
        </w:numPr>
        <w:spacing w:after="0" w:afterAutospacing="0" w:before="240" w:lineRule="auto"/>
        <w:ind w:left="720" w:hanging="360"/>
      </w:pPr>
      <w:r w:rsidDel="00000000" w:rsidR="00000000" w:rsidRPr="00000000">
        <w:rPr>
          <w:rtl w:val="0"/>
        </w:rPr>
        <w:t xml:space="preserve">The H37Rv genome contains </w:t>
      </w:r>
      <w:r w:rsidDel="00000000" w:rsidR="00000000" w:rsidRPr="00000000">
        <w:rPr>
          <w:b w:val="1"/>
          <w:rtl w:val="0"/>
        </w:rPr>
        <w:t xml:space="preserve">3906 coding genes</w:t>
      </w:r>
      <w:r w:rsidDel="00000000" w:rsidR="00000000" w:rsidRPr="00000000">
        <w:rPr>
          <w:rtl w:val="0"/>
        </w:rPr>
        <w:t xml:space="preserve">, which are segments of DNA that provide instructions for making proteins.</w:t>
      </w:r>
    </w:p>
    <w:p w:rsidR="00000000" w:rsidDel="00000000" w:rsidP="00000000" w:rsidRDefault="00000000" w:rsidRPr="00000000" w14:paraId="00000039">
      <w:pPr>
        <w:numPr>
          <w:ilvl w:val="0"/>
          <w:numId w:val="23"/>
        </w:numPr>
        <w:spacing w:after="240" w:before="0" w:beforeAutospacing="0" w:lineRule="auto"/>
        <w:ind w:left="720" w:hanging="360"/>
      </w:pPr>
      <w:r w:rsidDel="00000000" w:rsidR="00000000" w:rsidRPr="00000000">
        <w:rPr>
          <w:rtl w:val="0"/>
        </w:rPr>
        <w:t xml:space="preserve">A significant number of these genes are involved in </w:t>
      </w:r>
      <w:r w:rsidDel="00000000" w:rsidR="00000000" w:rsidRPr="00000000">
        <w:rPr>
          <w:b w:val="1"/>
          <w:rtl w:val="0"/>
        </w:rPr>
        <w:t xml:space="preserve">fatty acid metabolism</w:t>
      </w:r>
      <w:r w:rsidDel="00000000" w:rsidR="00000000" w:rsidRPr="00000000">
        <w:rPr>
          <w:rtl w:val="0"/>
        </w:rPr>
        <w:t xml:space="preserve">, which is essential for the complex structure of the mycobacterial cell wall. The cell wall is crucial for the bacterium's survival and pathogenicity (its ability to cause disease).</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gqfy1f6uxq4" w:id="12"/>
      <w:bookmarkEnd w:id="12"/>
      <w:r w:rsidDel="00000000" w:rsidR="00000000" w:rsidRPr="00000000">
        <w:rPr>
          <w:b w:val="1"/>
          <w:color w:val="000000"/>
          <w:sz w:val="26"/>
          <w:szCs w:val="26"/>
          <w:rtl w:val="0"/>
        </w:rPr>
        <w:t xml:space="preserve">4. Guanine and Cytosine Richness</w:t>
      </w:r>
    </w:p>
    <w:p w:rsidR="00000000" w:rsidDel="00000000" w:rsidP="00000000" w:rsidRDefault="00000000" w:rsidRPr="00000000" w14:paraId="0000003B">
      <w:pPr>
        <w:numPr>
          <w:ilvl w:val="0"/>
          <w:numId w:val="32"/>
        </w:numPr>
        <w:spacing w:after="0" w:afterAutospacing="0" w:before="240" w:lineRule="auto"/>
        <w:ind w:left="720" w:hanging="360"/>
      </w:pPr>
      <w:r w:rsidDel="00000000" w:rsidR="00000000" w:rsidRPr="00000000">
        <w:rPr>
          <w:rtl w:val="0"/>
        </w:rPr>
        <w:t xml:space="preserve">The genome of H37Rv is rich in </w:t>
      </w:r>
      <w:r w:rsidDel="00000000" w:rsidR="00000000" w:rsidRPr="00000000">
        <w:rPr>
          <w:b w:val="1"/>
          <w:rtl w:val="0"/>
        </w:rPr>
        <w:t xml:space="preserve">guanine (G) and cytosine (C)</w:t>
      </w:r>
      <w:r w:rsidDel="00000000" w:rsidR="00000000" w:rsidRPr="00000000">
        <w:rPr>
          <w:rtl w:val="0"/>
        </w:rPr>
        <w:t xml:space="preserve">, two of the four building blocks of DNA. This high G+C content is characteristic of many mycobacteria.</w:t>
      </w:r>
    </w:p>
    <w:p w:rsidR="00000000" w:rsidDel="00000000" w:rsidP="00000000" w:rsidRDefault="00000000" w:rsidRPr="00000000" w14:paraId="0000003C">
      <w:pPr>
        <w:numPr>
          <w:ilvl w:val="0"/>
          <w:numId w:val="32"/>
        </w:numPr>
        <w:spacing w:after="240" w:before="0" w:beforeAutospacing="0" w:lineRule="auto"/>
        <w:ind w:left="720" w:hanging="360"/>
      </w:pPr>
      <w:r w:rsidDel="00000000" w:rsidR="00000000" w:rsidRPr="00000000">
        <w:rPr>
          <w:rtl w:val="0"/>
        </w:rPr>
        <w:t xml:space="preserve">Unlike many other bacteria, such as gram-negative bacteria, there is </w:t>
      </w:r>
      <w:r w:rsidDel="00000000" w:rsidR="00000000" w:rsidRPr="00000000">
        <w:rPr>
          <w:b w:val="1"/>
          <w:rtl w:val="0"/>
        </w:rPr>
        <w:t xml:space="preserve">no evidence of recombination</w:t>
      </w:r>
      <w:r w:rsidDel="00000000" w:rsidR="00000000" w:rsidRPr="00000000">
        <w:rPr>
          <w:rtl w:val="0"/>
        </w:rPr>
        <w:t xml:space="preserve"> (the process by which DNA is shuffled to create genetic diversity) in the H37Rv genome. Additionally, H37Rv does not have an </w:t>
      </w:r>
      <w:r w:rsidDel="00000000" w:rsidR="00000000" w:rsidRPr="00000000">
        <w:rPr>
          <w:b w:val="1"/>
          <w:rtl w:val="0"/>
        </w:rPr>
        <w:t xml:space="preserve">accessory genome</w:t>
      </w:r>
      <w:r w:rsidDel="00000000" w:rsidR="00000000" w:rsidRPr="00000000">
        <w:rPr>
          <w:rtl w:val="0"/>
        </w:rPr>
        <w:t xml:space="preserve">, which means it lacks extra genetic material that could be easily exchanged with other bacteria.</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x2nfnz45zavr" w:id="13"/>
      <w:bookmarkEnd w:id="13"/>
      <w:r w:rsidDel="00000000" w:rsidR="00000000" w:rsidRPr="00000000">
        <w:rPr>
          <w:b w:val="1"/>
          <w:color w:val="000000"/>
          <w:sz w:val="26"/>
          <w:szCs w:val="26"/>
          <w:rtl w:val="0"/>
        </w:rPr>
        <w:t xml:space="preserve">5. PE and PPE Gene Families</w:t>
      </w:r>
    </w:p>
    <w:p w:rsidR="00000000" w:rsidDel="00000000" w:rsidP="00000000" w:rsidRDefault="00000000" w:rsidRPr="00000000" w14:paraId="0000003E">
      <w:pPr>
        <w:numPr>
          <w:ilvl w:val="0"/>
          <w:numId w:val="12"/>
        </w:numPr>
        <w:spacing w:after="0" w:afterAutospacing="0" w:before="240" w:lineRule="auto"/>
        <w:ind w:left="720" w:hanging="360"/>
      </w:pPr>
      <w:r w:rsidDel="00000000" w:rsidR="00000000" w:rsidRPr="00000000">
        <w:rPr>
          <w:rtl w:val="0"/>
        </w:rPr>
        <w:t xml:space="preserve">About </w:t>
      </w:r>
      <w:r w:rsidDel="00000000" w:rsidR="00000000" w:rsidRPr="00000000">
        <w:rPr>
          <w:b w:val="1"/>
          <w:rtl w:val="0"/>
        </w:rPr>
        <w:t xml:space="preserve">10% of the H37Rv genome</w:t>
      </w:r>
      <w:r w:rsidDel="00000000" w:rsidR="00000000" w:rsidRPr="00000000">
        <w:rPr>
          <w:rtl w:val="0"/>
        </w:rPr>
        <w:t xml:space="preserve"> is dedicated to a special set of genes known as the </w:t>
      </w:r>
      <w:r w:rsidDel="00000000" w:rsidR="00000000" w:rsidRPr="00000000">
        <w:rPr>
          <w:b w:val="1"/>
          <w:rtl w:val="0"/>
        </w:rPr>
        <w:t xml:space="preserve">PE and PPE gene families</w:t>
      </w:r>
      <w:r w:rsidDel="00000000" w:rsidR="00000000" w:rsidRPr="00000000">
        <w:rPr>
          <w:rtl w:val="0"/>
        </w:rPr>
        <w:t xml:space="preserve">. These genes encode proteins that are rich in the amino acids </w:t>
      </w:r>
      <w:r w:rsidDel="00000000" w:rsidR="00000000" w:rsidRPr="00000000">
        <w:rPr>
          <w:b w:val="1"/>
          <w:rtl w:val="0"/>
        </w:rPr>
        <w:t xml:space="preserve">proline (P)</w:t>
      </w:r>
      <w:r w:rsidDel="00000000" w:rsidR="00000000" w:rsidRPr="00000000">
        <w:rPr>
          <w:rtl w:val="0"/>
        </w:rPr>
        <w:t xml:space="preserve"> and </w:t>
      </w:r>
      <w:r w:rsidDel="00000000" w:rsidR="00000000" w:rsidRPr="00000000">
        <w:rPr>
          <w:b w:val="1"/>
          <w:rtl w:val="0"/>
        </w:rPr>
        <w:t xml:space="preserve">glutamate (E)</w:t>
      </w:r>
      <w:r w:rsidDel="00000000" w:rsidR="00000000" w:rsidRPr="00000000">
        <w:rPr>
          <w:rtl w:val="0"/>
        </w:rPr>
        <w:t xml:space="preserve">.</w:t>
      </w:r>
    </w:p>
    <w:p w:rsidR="00000000" w:rsidDel="00000000" w:rsidP="00000000" w:rsidRDefault="00000000" w:rsidRPr="00000000" w14:paraId="0000003F">
      <w:pPr>
        <w:numPr>
          <w:ilvl w:val="0"/>
          <w:numId w:val="12"/>
        </w:numPr>
        <w:spacing w:after="0" w:afterAutospacing="0" w:before="0" w:beforeAutospacing="0" w:lineRule="auto"/>
        <w:ind w:left="720" w:hanging="360"/>
      </w:pPr>
      <w:r w:rsidDel="00000000" w:rsidR="00000000" w:rsidRPr="00000000">
        <w:rPr>
          <w:rtl w:val="0"/>
        </w:rPr>
        <w:t xml:space="preserve">The PE and PPE proteins are believed to play a role in how M. tuberculosis interacts with the human immune system, possibly acting as </w:t>
      </w:r>
      <w:r w:rsidDel="00000000" w:rsidR="00000000" w:rsidRPr="00000000">
        <w:rPr>
          <w:b w:val="1"/>
          <w:rtl w:val="0"/>
        </w:rPr>
        <w:t xml:space="preserve">surface antigens</w:t>
      </w:r>
      <w:r w:rsidDel="00000000" w:rsidR="00000000" w:rsidRPr="00000000">
        <w:rPr>
          <w:rtl w:val="0"/>
        </w:rPr>
        <w:t xml:space="preserve"> (molecules that trigger an immune response).</w:t>
      </w:r>
    </w:p>
    <w:p w:rsidR="00000000" w:rsidDel="00000000" w:rsidP="00000000" w:rsidRDefault="00000000" w:rsidRPr="00000000" w14:paraId="00000040">
      <w:pPr>
        <w:numPr>
          <w:ilvl w:val="0"/>
          <w:numId w:val="12"/>
        </w:numPr>
        <w:spacing w:after="0" w:afterAutospacing="0" w:before="0" w:beforeAutospacing="0" w:lineRule="auto"/>
        <w:ind w:left="720" w:hanging="360"/>
      </w:pPr>
      <w:r w:rsidDel="00000000" w:rsidR="00000000" w:rsidRPr="00000000">
        <w:rPr>
          <w:rtl w:val="0"/>
        </w:rPr>
        <w:t xml:space="preserve">These gene families are </w:t>
      </w:r>
      <w:r w:rsidDel="00000000" w:rsidR="00000000" w:rsidRPr="00000000">
        <w:rPr>
          <w:b w:val="1"/>
          <w:rtl w:val="0"/>
        </w:rPr>
        <w:t xml:space="preserve">heterogeneous</w:t>
      </w:r>
      <w:r w:rsidDel="00000000" w:rsidR="00000000" w:rsidRPr="00000000">
        <w:rPr>
          <w:rtl w:val="0"/>
        </w:rPr>
        <w:t xml:space="preserve">, meaning they are diverse and contain many </w:t>
      </w:r>
      <w:r w:rsidDel="00000000" w:rsidR="00000000" w:rsidRPr="00000000">
        <w:rPr>
          <w:b w:val="1"/>
          <w:rtl w:val="0"/>
        </w:rPr>
        <w:t xml:space="preserve">tandem repeats</w:t>
      </w:r>
      <w:r w:rsidDel="00000000" w:rsidR="00000000" w:rsidRPr="00000000">
        <w:rPr>
          <w:rtl w:val="0"/>
        </w:rPr>
        <w:t xml:space="preserve"> (sequences of DNA repeated one after another).</w:t>
      </w:r>
    </w:p>
    <w:p w:rsidR="00000000" w:rsidDel="00000000" w:rsidP="00000000" w:rsidRDefault="00000000" w:rsidRPr="00000000" w14:paraId="00000041">
      <w:pPr>
        <w:numPr>
          <w:ilvl w:val="0"/>
          <w:numId w:val="12"/>
        </w:numPr>
        <w:spacing w:after="240" w:before="0" w:beforeAutospacing="0" w:lineRule="auto"/>
        <w:ind w:left="720" w:hanging="360"/>
      </w:pPr>
      <w:r w:rsidDel="00000000" w:rsidR="00000000" w:rsidRPr="00000000">
        <w:rPr>
          <w:rtl w:val="0"/>
        </w:rPr>
        <w:t xml:space="preserve">Because of their complex structure, these genes are difficult to study using </w:t>
      </w:r>
      <w:r w:rsidDel="00000000" w:rsidR="00000000" w:rsidRPr="00000000">
        <w:rPr>
          <w:b w:val="1"/>
          <w:rtl w:val="0"/>
        </w:rPr>
        <w:t xml:space="preserve">short-read sequencing</w:t>
      </w:r>
      <w:r w:rsidDel="00000000" w:rsidR="00000000" w:rsidRPr="00000000">
        <w:rPr>
          <w:rtl w:val="0"/>
        </w:rPr>
        <w:t xml:space="preserve">, a common method of reading DNA sequences. As a result, they have often been excluded from many genomic analyses of M. tuberculosis.</w:t>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frh1877fk41h" w:id="14"/>
      <w:bookmarkEnd w:id="14"/>
      <w:r w:rsidDel="00000000" w:rsidR="00000000" w:rsidRPr="00000000">
        <w:rPr>
          <w:b w:val="1"/>
          <w:color w:val="000000"/>
          <w:sz w:val="26"/>
          <w:szCs w:val="26"/>
          <w:rtl w:val="0"/>
        </w:rPr>
        <w:t xml:space="preserve">Summary:</w:t>
      </w:r>
    </w:p>
    <w:p w:rsidR="00000000" w:rsidDel="00000000" w:rsidP="00000000" w:rsidRDefault="00000000" w:rsidRPr="00000000" w14:paraId="00000043">
      <w:pPr>
        <w:spacing w:after="240" w:before="240" w:lineRule="auto"/>
        <w:rPr/>
      </w:pPr>
      <w:r w:rsidDel="00000000" w:rsidR="00000000" w:rsidRPr="00000000">
        <w:rPr>
          <w:rtl w:val="0"/>
        </w:rPr>
        <w:t xml:space="preserve">H37Rv is a key strain of M. tuberculosis, first isolated over a century ago, with a relatively small genome of 4.4 Mb. It contains 3906 genes, many of which are involved in fatty acid metabolism crucial for its cell wall. The genome is rich in guanine and cytosine and lacks genetic recombination or an accessory genome. A significant portion of the genome is devoted to the PE and PPE gene families, which are involved in the interaction with the host immune system but are challenging to analyze due to their complex structure and repetitive sequences.</w:t>
      </w:r>
    </w:p>
    <w:p w:rsidR="00000000" w:rsidDel="00000000" w:rsidP="00000000" w:rsidRDefault="00000000" w:rsidRPr="00000000" w14:paraId="00000044">
      <w:pPr>
        <w:spacing w:after="240" w:before="240" w:lineRule="auto"/>
        <w:rPr/>
      </w:pPr>
      <w:r w:rsidDel="00000000" w:rsidR="00000000" w:rsidRPr="00000000">
        <w:rPr>
          <w:rtl w:val="0"/>
        </w:rPr>
        <w:t xml:space="preserve">This passage provides an overview of the evolutionary history and genetic characteristics of </w:t>
      </w:r>
      <w:r w:rsidDel="00000000" w:rsidR="00000000" w:rsidRPr="00000000">
        <w:rPr>
          <w:b w:val="1"/>
          <w:rtl w:val="0"/>
        </w:rPr>
        <w:t xml:space="preserve">Mycobacterium tuberculosis (M. tuberculosis)</w:t>
      </w:r>
      <w:r w:rsidDel="00000000" w:rsidR="00000000" w:rsidRPr="00000000">
        <w:rPr>
          <w:rtl w:val="0"/>
        </w:rPr>
        <w:t xml:space="preserve"> and its related strains. Here’s a breakdown of the key points:</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wcu9x2icumi" w:id="15"/>
      <w:bookmarkEnd w:id="15"/>
      <w:r w:rsidDel="00000000" w:rsidR="00000000" w:rsidRPr="00000000">
        <w:rPr>
          <w:b w:val="1"/>
          <w:color w:val="000000"/>
          <w:sz w:val="26"/>
          <w:szCs w:val="26"/>
          <w:rtl w:val="0"/>
        </w:rPr>
        <w:t xml:space="preserve">1. Genetic Homogeneity and Mutation Rate</w:t>
      </w:r>
    </w:p>
    <w:p w:rsidR="00000000" w:rsidDel="00000000" w:rsidP="00000000" w:rsidRDefault="00000000" w:rsidRPr="00000000" w14:paraId="00000046">
      <w:pPr>
        <w:numPr>
          <w:ilvl w:val="0"/>
          <w:numId w:val="15"/>
        </w:numPr>
        <w:spacing w:after="0" w:afterAutospacing="0" w:before="240" w:lineRule="auto"/>
        <w:ind w:left="720" w:hanging="360"/>
      </w:pPr>
      <w:r w:rsidDel="00000000" w:rsidR="00000000" w:rsidRPr="00000000">
        <w:rPr>
          <w:b w:val="1"/>
          <w:rtl w:val="0"/>
        </w:rPr>
        <w:t xml:space="preserve">M. tuberculosis</w:t>
      </w:r>
      <w:r w:rsidDel="00000000" w:rsidR="00000000" w:rsidRPr="00000000">
        <w:rPr>
          <w:rtl w:val="0"/>
        </w:rPr>
        <w:t xml:space="preserve"> is considered genetically homogeneous, meaning that it has relatively little genetic variation compared to many other bacteria. This suggests that all M. tuberculosis bacteria are very similar to one another at the genetic level.</w:t>
      </w:r>
    </w:p>
    <w:p w:rsidR="00000000" w:rsidDel="00000000" w:rsidP="00000000" w:rsidRDefault="00000000" w:rsidRPr="00000000" w14:paraId="00000047">
      <w:pPr>
        <w:numPr>
          <w:ilvl w:val="0"/>
          <w:numId w:val="15"/>
        </w:numPr>
        <w:spacing w:after="240" w:before="0" w:beforeAutospacing="0" w:lineRule="auto"/>
        <w:ind w:left="720" w:hanging="360"/>
      </w:pPr>
      <w:r w:rsidDel="00000000" w:rsidR="00000000" w:rsidRPr="00000000">
        <w:rPr>
          <w:rtl w:val="0"/>
        </w:rPr>
        <w:t xml:space="preserve">The bacteria have a </w:t>
      </w:r>
      <w:r w:rsidDel="00000000" w:rsidR="00000000" w:rsidRPr="00000000">
        <w:rPr>
          <w:b w:val="1"/>
          <w:rtl w:val="0"/>
        </w:rPr>
        <w:t xml:space="preserve">low mutation rate</w:t>
      </w:r>
      <w:r w:rsidDel="00000000" w:rsidR="00000000" w:rsidRPr="00000000">
        <w:rPr>
          <w:rtl w:val="0"/>
        </w:rPr>
        <w:t xml:space="preserve">, with only </w:t>
      </w:r>
      <w:r w:rsidDel="00000000" w:rsidR="00000000" w:rsidRPr="00000000">
        <w:rPr>
          <w:b w:val="1"/>
          <w:rtl w:val="0"/>
        </w:rPr>
        <w:t xml:space="preserve">0.3 to 0.5 single nucleotide polymorphisms (SNPs)</w:t>
      </w:r>
      <w:r w:rsidDel="00000000" w:rsidR="00000000" w:rsidRPr="00000000">
        <w:rPr>
          <w:rtl w:val="0"/>
        </w:rPr>
        <w:t xml:space="preserve"> (small changes in the DNA) occurring per genome per year. This slow rate of mutation contributes to its genetic stability.</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qzvp7fu7a9sk" w:id="16"/>
      <w:bookmarkEnd w:id="16"/>
      <w:r w:rsidDel="00000000" w:rsidR="00000000" w:rsidRPr="00000000">
        <w:rPr>
          <w:b w:val="1"/>
          <w:color w:val="000000"/>
          <w:sz w:val="26"/>
          <w:szCs w:val="26"/>
          <w:rtl w:val="0"/>
        </w:rPr>
        <w:t xml:space="preserve">2. Evolutionary Origins</w:t>
      </w:r>
    </w:p>
    <w:p w:rsidR="00000000" w:rsidDel="00000000" w:rsidP="00000000" w:rsidRDefault="00000000" w:rsidRPr="00000000" w14:paraId="00000049">
      <w:pPr>
        <w:numPr>
          <w:ilvl w:val="0"/>
          <w:numId w:val="11"/>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M. tuberculosis complex (MTBC)</w:t>
      </w:r>
      <w:r w:rsidDel="00000000" w:rsidR="00000000" w:rsidRPr="00000000">
        <w:rPr>
          <w:rtl w:val="0"/>
        </w:rPr>
        <w:t xml:space="preserve">, which includes M. tuberculosis and related species, likely originated from a common ancestor that was an environmental mycobacterium—one that lived in the environment rather than in a host.</w:t>
      </w:r>
    </w:p>
    <w:p w:rsidR="00000000" w:rsidDel="00000000" w:rsidP="00000000" w:rsidRDefault="00000000" w:rsidRPr="00000000" w14:paraId="0000004A">
      <w:pPr>
        <w:numPr>
          <w:ilvl w:val="0"/>
          <w:numId w:val="11"/>
        </w:numPr>
        <w:spacing w:after="0" w:afterAutospacing="0" w:before="0" w:beforeAutospacing="0" w:lineRule="auto"/>
        <w:ind w:left="720" w:hanging="360"/>
      </w:pPr>
      <w:r w:rsidDel="00000000" w:rsidR="00000000" w:rsidRPr="00000000">
        <w:rPr>
          <w:rtl w:val="0"/>
        </w:rPr>
        <w:t xml:space="preserve">This ancestor was shared with </w:t>
      </w:r>
      <w:r w:rsidDel="00000000" w:rsidR="00000000" w:rsidRPr="00000000">
        <w:rPr>
          <w:b w:val="1"/>
          <w:rtl w:val="0"/>
        </w:rPr>
        <w:t xml:space="preserve">M. canetti</w:t>
      </w:r>
      <w:r w:rsidDel="00000000" w:rsidR="00000000" w:rsidRPr="00000000">
        <w:rPr>
          <w:rtl w:val="0"/>
        </w:rPr>
        <w:t xml:space="preserve">, another pathogen that is closely related to M. tuberculosis.</w:t>
      </w:r>
    </w:p>
    <w:p w:rsidR="00000000" w:rsidDel="00000000" w:rsidP="00000000" w:rsidRDefault="00000000" w:rsidRPr="00000000" w14:paraId="0000004B">
      <w:pPr>
        <w:numPr>
          <w:ilvl w:val="0"/>
          <w:numId w:val="11"/>
        </w:numPr>
        <w:spacing w:after="240" w:before="0" w:beforeAutospacing="0" w:lineRule="auto"/>
        <w:ind w:left="720" w:hanging="360"/>
      </w:pPr>
      <w:r w:rsidDel="00000000" w:rsidR="00000000" w:rsidRPr="00000000">
        <w:rPr>
          <w:rtl w:val="0"/>
        </w:rPr>
        <w:t xml:space="preserve">Over time, as these bacteria evolved into specialized pathogens that infect humans and other animals, their genomes became smaller, and they lost the ability to recombine or transfer genes, which are mechanisms that many bacteria use to create genetic diversity.</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foibyneouh2q" w:id="17"/>
      <w:bookmarkEnd w:id="17"/>
      <w:r w:rsidDel="00000000" w:rsidR="00000000" w:rsidRPr="00000000">
        <w:rPr>
          <w:b w:val="1"/>
          <w:color w:val="000000"/>
          <w:sz w:val="26"/>
          <w:szCs w:val="26"/>
          <w:rtl w:val="0"/>
        </w:rPr>
        <w:t xml:space="preserve">3. Specialization and Spread</w:t>
      </w:r>
    </w:p>
    <w:p w:rsidR="00000000" w:rsidDel="00000000" w:rsidP="00000000" w:rsidRDefault="00000000" w:rsidRPr="00000000" w14:paraId="0000004D">
      <w:pPr>
        <w:numPr>
          <w:ilvl w:val="0"/>
          <w:numId w:val="50"/>
        </w:numPr>
        <w:spacing w:after="0" w:afterAutospacing="0" w:before="240" w:lineRule="auto"/>
        <w:ind w:left="720" w:hanging="360"/>
      </w:pPr>
      <w:r w:rsidDel="00000000" w:rsidR="00000000" w:rsidRPr="00000000">
        <w:rPr>
          <w:rtl w:val="0"/>
        </w:rPr>
        <w:t xml:space="preserve">The transition to a specialized pathogen likely led to a reduction in genome size and the loss of genetic recombination capabilities because M. tuberculosis evolved to thrive in a specific ecological niche: the human host.</w:t>
      </w:r>
    </w:p>
    <w:p w:rsidR="00000000" w:rsidDel="00000000" w:rsidP="00000000" w:rsidRDefault="00000000" w:rsidRPr="00000000" w14:paraId="0000004E">
      <w:pPr>
        <w:numPr>
          <w:ilvl w:val="0"/>
          <w:numId w:val="50"/>
        </w:numPr>
        <w:spacing w:after="240" w:before="0" w:beforeAutospacing="0" w:lineRule="auto"/>
        <w:ind w:left="720" w:hanging="360"/>
      </w:pPr>
      <w:r w:rsidDel="00000000" w:rsidR="00000000" w:rsidRPr="00000000">
        <w:rPr>
          <w:rtl w:val="0"/>
        </w:rPr>
        <w:t xml:space="preserve">The </w:t>
      </w:r>
      <w:r w:rsidDel="00000000" w:rsidR="00000000" w:rsidRPr="00000000">
        <w:rPr>
          <w:b w:val="1"/>
          <w:rtl w:val="0"/>
        </w:rPr>
        <w:t xml:space="preserve">original divergence</w:t>
      </w:r>
      <w:r w:rsidDel="00000000" w:rsidR="00000000" w:rsidRPr="00000000">
        <w:rPr>
          <w:rtl w:val="0"/>
        </w:rPr>
        <w:t xml:space="preserve"> of the MTBC from environmental mycobacteria is believed to have occurred in </w:t>
      </w:r>
      <w:r w:rsidDel="00000000" w:rsidR="00000000" w:rsidRPr="00000000">
        <w:rPr>
          <w:b w:val="1"/>
          <w:rtl w:val="0"/>
        </w:rPr>
        <w:t xml:space="preserve">Africa</w:t>
      </w:r>
      <w:r w:rsidDel="00000000" w:rsidR="00000000" w:rsidRPr="00000000">
        <w:rPr>
          <w:rtl w:val="0"/>
        </w:rPr>
        <w:t xml:space="preserve">. From there, the bacteria spread globally as humans migrated across the world.</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pdjz32f7rvb8" w:id="18"/>
      <w:bookmarkEnd w:id="18"/>
      <w:r w:rsidDel="00000000" w:rsidR="00000000" w:rsidRPr="00000000">
        <w:rPr>
          <w:b w:val="1"/>
          <w:color w:val="000000"/>
          <w:sz w:val="26"/>
          <w:szCs w:val="26"/>
          <w:rtl w:val="0"/>
        </w:rPr>
        <w:t xml:space="preserve">4. Animal-Adapted Strains</w:t>
      </w:r>
    </w:p>
    <w:p w:rsidR="00000000" w:rsidDel="00000000" w:rsidP="00000000" w:rsidRDefault="00000000" w:rsidRPr="00000000" w14:paraId="00000050">
      <w:pPr>
        <w:numPr>
          <w:ilvl w:val="0"/>
          <w:numId w:val="53"/>
        </w:numPr>
        <w:spacing w:after="0" w:afterAutospacing="0" w:before="240" w:lineRule="auto"/>
        <w:ind w:left="720" w:hanging="360"/>
      </w:pPr>
      <w:r w:rsidDel="00000000" w:rsidR="00000000" w:rsidRPr="00000000">
        <w:rPr>
          <w:rtl w:val="0"/>
        </w:rPr>
        <w:t xml:space="preserve">Some strains of the MTBC have adapted to infect animals, such as </w:t>
      </w:r>
      <w:r w:rsidDel="00000000" w:rsidR="00000000" w:rsidRPr="00000000">
        <w:rPr>
          <w:b w:val="1"/>
          <w:rtl w:val="0"/>
        </w:rPr>
        <w:t xml:space="preserve">M. bovis</w:t>
      </w:r>
      <w:r w:rsidDel="00000000" w:rsidR="00000000" w:rsidRPr="00000000">
        <w:rPr>
          <w:rtl w:val="0"/>
        </w:rPr>
        <w:t xml:space="preserve"> (which infects cows) and </w:t>
      </w:r>
      <w:r w:rsidDel="00000000" w:rsidR="00000000" w:rsidRPr="00000000">
        <w:rPr>
          <w:b w:val="1"/>
          <w:rtl w:val="0"/>
        </w:rPr>
        <w:t xml:space="preserve">M. caprae</w:t>
      </w:r>
      <w:r w:rsidDel="00000000" w:rsidR="00000000" w:rsidRPr="00000000">
        <w:rPr>
          <w:rtl w:val="0"/>
        </w:rPr>
        <w:t xml:space="preserve"> (which infects goats).</w:t>
      </w:r>
    </w:p>
    <w:p w:rsidR="00000000" w:rsidDel="00000000" w:rsidP="00000000" w:rsidRDefault="00000000" w:rsidRPr="00000000" w14:paraId="00000051">
      <w:pPr>
        <w:numPr>
          <w:ilvl w:val="0"/>
          <w:numId w:val="53"/>
        </w:numPr>
        <w:spacing w:after="240" w:before="0" w:beforeAutospacing="0" w:lineRule="auto"/>
        <w:ind w:left="720" w:hanging="360"/>
      </w:pPr>
      <w:r w:rsidDel="00000000" w:rsidR="00000000" w:rsidRPr="00000000">
        <w:rPr>
          <w:rtl w:val="0"/>
        </w:rPr>
        <w:t xml:space="preserve">These animal-adapted strains are thought to have originated from humans, as studies comparing the genomes of these bacteria show that they have lost some genes that are still present in </w:t>
      </w:r>
      <w:r w:rsidDel="00000000" w:rsidR="00000000" w:rsidRPr="00000000">
        <w:rPr>
          <w:b w:val="1"/>
          <w:rtl w:val="0"/>
        </w:rPr>
        <w:t xml:space="preserve">M. tuberculosis</w:t>
      </w:r>
      <w:r w:rsidDel="00000000" w:rsidR="00000000" w:rsidRPr="00000000">
        <w:rPr>
          <w:rtl w:val="0"/>
        </w:rPr>
        <w:t xml:space="preserve">. This suggests that the bacteria initially infected humans and later adapted to animals.</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npz0nupw6lsl" w:id="19"/>
      <w:bookmarkEnd w:id="19"/>
      <w:r w:rsidDel="00000000" w:rsidR="00000000" w:rsidRPr="00000000">
        <w:rPr>
          <w:b w:val="1"/>
          <w:color w:val="000000"/>
          <w:sz w:val="26"/>
          <w:szCs w:val="26"/>
          <w:rtl w:val="0"/>
        </w:rPr>
        <w:t xml:space="preserve">5. Historical Context</w:t>
      </w:r>
    </w:p>
    <w:p w:rsidR="00000000" w:rsidDel="00000000" w:rsidP="00000000" w:rsidRDefault="00000000" w:rsidRPr="00000000" w14:paraId="00000053">
      <w:pPr>
        <w:numPr>
          <w:ilvl w:val="0"/>
          <w:numId w:val="1"/>
        </w:numPr>
        <w:spacing w:after="240" w:before="240" w:lineRule="auto"/>
        <w:ind w:left="720" w:hanging="360"/>
      </w:pPr>
      <w:r w:rsidDel="00000000" w:rsidR="00000000" w:rsidRPr="00000000">
        <w:rPr>
          <w:rtl w:val="0"/>
        </w:rPr>
        <w:t xml:space="preserve">Genetic evidence suggests that the MTBC originated around </w:t>
      </w:r>
      <w:r w:rsidDel="00000000" w:rsidR="00000000" w:rsidRPr="00000000">
        <w:rPr>
          <w:b w:val="1"/>
          <w:rtl w:val="0"/>
        </w:rPr>
        <w:t xml:space="preserve">5,000 to 10,000 years ago</w:t>
      </w:r>
      <w:r w:rsidDel="00000000" w:rsidR="00000000" w:rsidRPr="00000000">
        <w:rPr>
          <w:rtl w:val="0"/>
        </w:rPr>
        <w:t xml:space="preserve">. This timeframe is supported by archaeological evidence, such as the discovery of M. tuberculosis DNA and lipids (fats) in human skeletal remains that are about </w:t>
      </w:r>
      <w:r w:rsidDel="00000000" w:rsidR="00000000" w:rsidRPr="00000000">
        <w:rPr>
          <w:b w:val="1"/>
          <w:rtl w:val="0"/>
        </w:rPr>
        <w:t xml:space="preserve">9,000 years old</w:t>
      </w:r>
      <w:r w:rsidDel="00000000" w:rsidR="00000000" w:rsidRPr="00000000">
        <w:rPr>
          <w:rtl w:val="0"/>
        </w:rPr>
        <w:t xml:space="preserve">.</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q52tsnlfm6f" w:id="20"/>
      <w:bookmarkEnd w:id="20"/>
      <w:r w:rsidDel="00000000" w:rsidR="00000000" w:rsidRPr="00000000">
        <w:rPr>
          <w:b w:val="1"/>
          <w:color w:val="000000"/>
          <w:sz w:val="26"/>
          <w:szCs w:val="26"/>
          <w:rtl w:val="0"/>
        </w:rPr>
        <w:t xml:space="preserve">Summary:</w:t>
      </w:r>
    </w:p>
    <w:p w:rsidR="00000000" w:rsidDel="00000000" w:rsidP="00000000" w:rsidRDefault="00000000" w:rsidRPr="00000000" w14:paraId="00000055">
      <w:pPr>
        <w:spacing w:after="240" w:before="240" w:lineRule="auto"/>
        <w:rPr/>
      </w:pPr>
      <w:r w:rsidDel="00000000" w:rsidR="00000000" w:rsidRPr="00000000">
        <w:rPr>
          <w:rtl w:val="0"/>
        </w:rPr>
        <w:t xml:space="preserve">M. tuberculosis is a genetically similar group of bacteria with a low mutation rate, indicating its stability as a human pathogen. It likely evolved from an environmental ancestor shared with M. canetti, losing the ability to recombine or transfer genes as it became specialized to infect humans. This transition is believed to have occurred in Africa, spreading globally with human migration. Some related strains adapted to infect animals like cows and goats, likely originating from humans. The MTBC is estimated to have originated around 5,000 to 10,000 years ago, supported by archaeological findings of ancient TB infections.</w:t>
      </w:r>
    </w:p>
    <w:p w:rsidR="00000000" w:rsidDel="00000000" w:rsidP="00000000" w:rsidRDefault="00000000" w:rsidRPr="00000000" w14:paraId="00000056">
      <w:pPr>
        <w:spacing w:after="240" w:before="240" w:lineRule="auto"/>
        <w:rPr/>
      </w:pPr>
      <w:r w:rsidDel="00000000" w:rsidR="00000000" w:rsidRPr="00000000">
        <w:rPr>
          <w:rtl w:val="0"/>
        </w:rPr>
        <w:t xml:space="preserve">This passage explains how </w:t>
      </w:r>
      <w:r w:rsidDel="00000000" w:rsidR="00000000" w:rsidRPr="00000000">
        <w:rPr>
          <w:b w:val="1"/>
          <w:rtl w:val="0"/>
        </w:rPr>
        <w:t xml:space="preserve">Mycobacterium tuberculosis (M. tuberculosis)</w:t>
      </w:r>
      <w:r w:rsidDel="00000000" w:rsidR="00000000" w:rsidRPr="00000000">
        <w:rPr>
          <w:rtl w:val="0"/>
        </w:rPr>
        <w:t xml:space="preserve">, the bacterium responsible for tuberculosis, develops resistance to antibiotics. It highlights the specific mechanisms through which this resistance occurs and contrasts them with the mechanisms seen in other bacteria.</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tx7ha2ldgk7m" w:id="21"/>
      <w:bookmarkEnd w:id="21"/>
      <w:r w:rsidDel="00000000" w:rsidR="00000000" w:rsidRPr="00000000">
        <w:rPr>
          <w:b w:val="1"/>
          <w:color w:val="000000"/>
          <w:sz w:val="26"/>
          <w:szCs w:val="26"/>
          <w:rtl w:val="0"/>
        </w:rPr>
        <w:t xml:space="preserve">1. Genomic Mutations as the Main Source of Resistance</w:t>
      </w:r>
    </w:p>
    <w:p w:rsidR="00000000" w:rsidDel="00000000" w:rsidP="00000000" w:rsidRDefault="00000000" w:rsidRPr="00000000" w14:paraId="00000058">
      <w:pPr>
        <w:numPr>
          <w:ilvl w:val="0"/>
          <w:numId w:val="48"/>
        </w:numPr>
        <w:spacing w:after="0" w:afterAutospacing="0" w:before="240" w:lineRule="auto"/>
        <w:ind w:left="720" w:hanging="360"/>
      </w:pPr>
      <w:r w:rsidDel="00000000" w:rsidR="00000000" w:rsidRPr="00000000">
        <w:rPr>
          <w:b w:val="1"/>
          <w:rtl w:val="0"/>
        </w:rPr>
        <w:t xml:space="preserve">M. tuberculosis</w:t>
      </w:r>
      <w:r w:rsidDel="00000000" w:rsidR="00000000" w:rsidRPr="00000000">
        <w:rPr>
          <w:rtl w:val="0"/>
        </w:rPr>
        <w:t xml:space="preserve"> develops most of its antibiotic resistance through </w:t>
      </w:r>
      <w:r w:rsidDel="00000000" w:rsidR="00000000" w:rsidRPr="00000000">
        <w:rPr>
          <w:b w:val="1"/>
          <w:rtl w:val="0"/>
        </w:rPr>
        <w:t xml:space="preserve">genomic mutations</w:t>
      </w:r>
      <w:r w:rsidDel="00000000" w:rsidR="00000000" w:rsidRPr="00000000">
        <w:rPr>
          <w:rtl w:val="0"/>
        </w:rPr>
        <w:t xml:space="preserve">. These mutations are usually </w:t>
      </w:r>
      <w:r w:rsidDel="00000000" w:rsidR="00000000" w:rsidRPr="00000000">
        <w:rPr>
          <w:b w:val="1"/>
          <w:rtl w:val="0"/>
        </w:rPr>
        <w:t xml:space="preserve">single nucleotide polymorphisms (SNPs)</w:t>
      </w:r>
      <w:r w:rsidDel="00000000" w:rsidR="00000000" w:rsidRPr="00000000">
        <w:rPr>
          <w:rtl w:val="0"/>
        </w:rPr>
        <w:t xml:space="preserve">, which are small changes in the DNA, but they can also include small insertions or deletions of genetic material, and sometimes larger changes like deletions or inversions.</w:t>
      </w:r>
    </w:p>
    <w:p w:rsidR="00000000" w:rsidDel="00000000" w:rsidP="00000000" w:rsidRDefault="00000000" w:rsidRPr="00000000" w14:paraId="00000059">
      <w:pPr>
        <w:numPr>
          <w:ilvl w:val="0"/>
          <w:numId w:val="48"/>
        </w:numPr>
        <w:spacing w:after="0" w:afterAutospacing="0" w:before="0" w:beforeAutospacing="0" w:lineRule="auto"/>
        <w:ind w:left="720" w:hanging="360"/>
      </w:pPr>
      <w:r w:rsidDel="00000000" w:rsidR="00000000" w:rsidRPr="00000000">
        <w:rPr>
          <w:rtl w:val="0"/>
        </w:rPr>
        <w:t xml:space="preserve">Unlike many other bacteria, </w:t>
      </w:r>
      <w:r w:rsidDel="00000000" w:rsidR="00000000" w:rsidRPr="00000000">
        <w:rPr>
          <w:b w:val="1"/>
          <w:rtl w:val="0"/>
        </w:rPr>
        <w:t xml:space="preserve">M. tuberculosis</w:t>
      </w:r>
      <w:r w:rsidDel="00000000" w:rsidR="00000000" w:rsidRPr="00000000">
        <w:rPr>
          <w:rtl w:val="0"/>
        </w:rPr>
        <w:t xml:space="preserve"> does not engage in </w:t>
      </w:r>
      <w:r w:rsidDel="00000000" w:rsidR="00000000" w:rsidRPr="00000000">
        <w:rPr>
          <w:b w:val="1"/>
          <w:rtl w:val="0"/>
        </w:rPr>
        <w:t xml:space="preserve">horizontal gene transfer</w:t>
      </w:r>
      <w:r w:rsidDel="00000000" w:rsidR="00000000" w:rsidRPr="00000000">
        <w:rPr>
          <w:rtl w:val="0"/>
        </w:rPr>
        <w:t xml:space="preserve"> (the process where bacteria share genes with each other) and lacks </w:t>
      </w:r>
      <w:r w:rsidDel="00000000" w:rsidR="00000000" w:rsidRPr="00000000">
        <w:rPr>
          <w:b w:val="1"/>
          <w:rtl w:val="0"/>
        </w:rPr>
        <w:t xml:space="preserve">episomal resistance genes</w:t>
      </w:r>
      <w:r w:rsidDel="00000000" w:rsidR="00000000" w:rsidRPr="00000000">
        <w:rPr>
          <w:rtl w:val="0"/>
        </w:rPr>
        <w:t xml:space="preserve"> (genes that exist outside the main chromosome, such as on plasmids, and can be easily transferred between bacteria).</w:t>
      </w:r>
    </w:p>
    <w:p w:rsidR="00000000" w:rsidDel="00000000" w:rsidP="00000000" w:rsidRDefault="00000000" w:rsidRPr="00000000" w14:paraId="0000005A">
      <w:pPr>
        <w:numPr>
          <w:ilvl w:val="0"/>
          <w:numId w:val="48"/>
        </w:numPr>
        <w:spacing w:after="240" w:before="0" w:beforeAutospacing="0" w:lineRule="auto"/>
        <w:ind w:left="720" w:hanging="360"/>
      </w:pPr>
      <w:r w:rsidDel="00000000" w:rsidR="00000000" w:rsidRPr="00000000">
        <w:rPr>
          <w:rtl w:val="0"/>
        </w:rPr>
        <w:t xml:space="preserve">Because of this, resistance in M. tuberculosis generally arises </w:t>
      </w:r>
      <w:r w:rsidDel="00000000" w:rsidR="00000000" w:rsidRPr="00000000">
        <w:rPr>
          <w:b w:val="1"/>
          <w:rtl w:val="0"/>
        </w:rPr>
        <w:t xml:space="preserve">spontaneously</w:t>
      </w:r>
      <w:r w:rsidDel="00000000" w:rsidR="00000000" w:rsidRPr="00000000">
        <w:rPr>
          <w:rtl w:val="0"/>
        </w:rPr>
        <w:t xml:space="preserve"> through mutations in its chromosome, and then spreads as the resistant bacteria replicate and are transmitted between people.</w:t>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64h5sdwvux5n" w:id="22"/>
      <w:bookmarkEnd w:id="22"/>
      <w:r w:rsidDel="00000000" w:rsidR="00000000" w:rsidRPr="00000000">
        <w:rPr>
          <w:b w:val="1"/>
          <w:color w:val="000000"/>
          <w:sz w:val="26"/>
          <w:szCs w:val="26"/>
          <w:rtl w:val="0"/>
        </w:rPr>
        <w:t xml:space="preserve">2. Contrast with Other Bacteria</w:t>
      </w:r>
    </w:p>
    <w:p w:rsidR="00000000" w:rsidDel="00000000" w:rsidP="00000000" w:rsidRDefault="00000000" w:rsidRPr="00000000" w14:paraId="0000005C">
      <w:pPr>
        <w:numPr>
          <w:ilvl w:val="0"/>
          <w:numId w:val="10"/>
        </w:numPr>
        <w:spacing w:after="240" w:before="240" w:lineRule="auto"/>
        <w:ind w:left="720" w:hanging="360"/>
      </w:pPr>
      <w:r w:rsidDel="00000000" w:rsidR="00000000" w:rsidRPr="00000000">
        <w:rPr>
          <w:rtl w:val="0"/>
        </w:rPr>
        <w:t xml:space="preserve">Other bacteria can acquire resistance through </w:t>
      </w:r>
      <w:r w:rsidDel="00000000" w:rsidR="00000000" w:rsidRPr="00000000">
        <w:rPr>
          <w:b w:val="1"/>
          <w:rtl w:val="0"/>
        </w:rPr>
        <w:t xml:space="preserve">horizontal gene transfer</w:t>
      </w:r>
      <w:r w:rsidDel="00000000" w:rsidR="00000000" w:rsidRPr="00000000">
        <w:rPr>
          <w:rtl w:val="0"/>
        </w:rPr>
        <w:t xml:space="preserve">, which allows them to pick up resistance genes from other bacteria. These genes can exist outside the main chromosome and can be transferred between different bacteria species. M. tuberculosis does not use this method.</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i0yebfkpp5ji" w:id="23"/>
      <w:bookmarkEnd w:id="23"/>
      <w:r w:rsidDel="00000000" w:rsidR="00000000" w:rsidRPr="00000000">
        <w:rPr>
          <w:b w:val="1"/>
          <w:color w:val="000000"/>
          <w:sz w:val="26"/>
          <w:szCs w:val="26"/>
          <w:rtl w:val="0"/>
        </w:rPr>
        <w:t xml:space="preserve">3. Mechanisms of Drug Resistance in M. tuberculosis</w:t>
      </w:r>
    </w:p>
    <w:p w:rsidR="00000000" w:rsidDel="00000000" w:rsidP="00000000" w:rsidRDefault="00000000" w:rsidRPr="00000000" w14:paraId="0000005E">
      <w:pPr>
        <w:spacing w:after="240" w:before="240" w:lineRule="auto"/>
        <w:rPr/>
      </w:pPr>
      <w:r w:rsidDel="00000000" w:rsidR="00000000" w:rsidRPr="00000000">
        <w:rPr>
          <w:rtl w:val="0"/>
        </w:rPr>
        <w:t xml:space="preserve">There are three primary mechanisms by which M. tuberculosis can develop resistance to anti-tuberculosis drugs:</w:t>
      </w:r>
    </w:p>
    <w:p w:rsidR="00000000" w:rsidDel="00000000" w:rsidP="00000000" w:rsidRDefault="00000000" w:rsidRPr="00000000" w14:paraId="0000005F">
      <w:pPr>
        <w:pStyle w:val="Heading4"/>
        <w:keepNext w:val="0"/>
        <w:keepLines w:val="0"/>
        <w:spacing w:after="40" w:before="240" w:lineRule="auto"/>
        <w:rPr>
          <w:b w:val="1"/>
          <w:color w:val="000000"/>
          <w:sz w:val="22"/>
          <w:szCs w:val="22"/>
        </w:rPr>
      </w:pPr>
      <w:bookmarkStart w:colFirst="0" w:colLast="0" w:name="_ntgys14ygtkr" w:id="24"/>
      <w:bookmarkEnd w:id="24"/>
      <w:r w:rsidDel="00000000" w:rsidR="00000000" w:rsidRPr="00000000">
        <w:rPr>
          <w:b w:val="1"/>
          <w:color w:val="000000"/>
          <w:sz w:val="22"/>
          <w:szCs w:val="22"/>
          <w:rtl w:val="0"/>
        </w:rPr>
        <w:t xml:space="preserve">a. Target-Based Mutations</w:t>
      </w:r>
    </w:p>
    <w:p w:rsidR="00000000" w:rsidDel="00000000" w:rsidP="00000000" w:rsidRDefault="00000000" w:rsidRPr="00000000" w14:paraId="00000060">
      <w:pPr>
        <w:numPr>
          <w:ilvl w:val="0"/>
          <w:numId w:val="30"/>
        </w:numPr>
        <w:spacing w:after="0" w:afterAutospacing="0" w:before="240" w:lineRule="auto"/>
        <w:ind w:left="720" w:hanging="360"/>
      </w:pPr>
      <w:r w:rsidDel="00000000" w:rsidR="00000000" w:rsidRPr="00000000">
        <w:rPr>
          <w:rtl w:val="0"/>
        </w:rPr>
        <w:t xml:space="preserve">This occurs when the </w:t>
      </w:r>
      <w:r w:rsidDel="00000000" w:rsidR="00000000" w:rsidRPr="00000000">
        <w:rPr>
          <w:b w:val="1"/>
          <w:rtl w:val="0"/>
        </w:rPr>
        <w:t xml:space="preserve">drug target</w:t>
      </w:r>
      <w:r w:rsidDel="00000000" w:rsidR="00000000" w:rsidRPr="00000000">
        <w:rPr>
          <w:rtl w:val="0"/>
        </w:rPr>
        <w:t xml:space="preserve"> (the specific part of the bacterium that the drug is supposed to attack) becomes mutated. This mutation can prevent the drug from binding to the target, making the drug ineffective.</w:t>
      </w:r>
    </w:p>
    <w:p w:rsidR="00000000" w:rsidDel="00000000" w:rsidP="00000000" w:rsidRDefault="00000000" w:rsidRPr="00000000" w14:paraId="00000061">
      <w:pPr>
        <w:numPr>
          <w:ilvl w:val="0"/>
          <w:numId w:val="30"/>
        </w:numPr>
        <w:spacing w:after="240" w:before="0" w:beforeAutospacing="0" w:lineRule="auto"/>
        <w:ind w:left="720" w:hanging="360"/>
      </w:pPr>
      <w:r w:rsidDel="00000000" w:rsidR="00000000" w:rsidRPr="00000000">
        <w:rPr>
          <w:rtl w:val="0"/>
        </w:rPr>
        <w:t xml:space="preserve">Example: Some mutations prevent the drug from binding to the bacterium's enzyme, making the drug unable to work.</w:t>
      </w:r>
    </w:p>
    <w:p w:rsidR="00000000" w:rsidDel="00000000" w:rsidP="00000000" w:rsidRDefault="00000000" w:rsidRPr="00000000" w14:paraId="00000062">
      <w:pPr>
        <w:pStyle w:val="Heading4"/>
        <w:keepNext w:val="0"/>
        <w:keepLines w:val="0"/>
        <w:spacing w:after="40" w:before="240" w:lineRule="auto"/>
        <w:rPr>
          <w:b w:val="1"/>
          <w:color w:val="000000"/>
          <w:sz w:val="22"/>
          <w:szCs w:val="22"/>
        </w:rPr>
      </w:pPr>
      <w:bookmarkStart w:colFirst="0" w:colLast="0" w:name="_h2yccz3gcmog" w:id="25"/>
      <w:bookmarkEnd w:id="25"/>
      <w:r w:rsidDel="00000000" w:rsidR="00000000" w:rsidRPr="00000000">
        <w:rPr>
          <w:b w:val="1"/>
          <w:color w:val="000000"/>
          <w:sz w:val="22"/>
          <w:szCs w:val="22"/>
          <w:rtl w:val="0"/>
        </w:rPr>
        <w:t xml:space="preserve">b. Activator Mutations</w:t>
      </w:r>
    </w:p>
    <w:p w:rsidR="00000000" w:rsidDel="00000000" w:rsidP="00000000" w:rsidRDefault="00000000" w:rsidRPr="00000000" w14:paraId="00000063">
      <w:pPr>
        <w:numPr>
          <w:ilvl w:val="0"/>
          <w:numId w:val="27"/>
        </w:numPr>
        <w:spacing w:after="0" w:afterAutospacing="0" w:before="240" w:lineRule="auto"/>
        <w:ind w:left="720" w:hanging="360"/>
      </w:pPr>
      <w:r w:rsidDel="00000000" w:rsidR="00000000" w:rsidRPr="00000000">
        <w:rPr>
          <w:rtl w:val="0"/>
        </w:rPr>
        <w:t xml:space="preserve">Many tuberculosis drugs are </w:t>
      </w:r>
      <w:r w:rsidDel="00000000" w:rsidR="00000000" w:rsidRPr="00000000">
        <w:rPr>
          <w:b w:val="1"/>
          <w:rtl w:val="0"/>
        </w:rPr>
        <w:t xml:space="preserve">prodrugs</w:t>
      </w:r>
      <w:r w:rsidDel="00000000" w:rsidR="00000000" w:rsidRPr="00000000">
        <w:rPr>
          <w:rtl w:val="0"/>
        </w:rPr>
        <w:t xml:space="preserve">, meaning they need to be activated by bacterial enzymes to become effective. If the bacteria mutate the genes that produce these enzymes, the prodrug can no longer be activated, leading to resistance.</w:t>
      </w:r>
    </w:p>
    <w:p w:rsidR="00000000" w:rsidDel="00000000" w:rsidP="00000000" w:rsidRDefault="00000000" w:rsidRPr="00000000" w14:paraId="00000064">
      <w:pPr>
        <w:numPr>
          <w:ilvl w:val="0"/>
          <w:numId w:val="27"/>
        </w:numPr>
        <w:spacing w:after="240" w:before="0" w:beforeAutospacing="0" w:lineRule="auto"/>
        <w:ind w:left="720" w:hanging="360"/>
      </w:pPr>
      <w:r w:rsidDel="00000000" w:rsidR="00000000" w:rsidRPr="00000000">
        <w:rPr>
          <w:rtl w:val="0"/>
        </w:rPr>
        <w:t xml:space="preserve">Example: The drug isoniazid requires activation by the bacterial enzyme </w:t>
      </w:r>
      <w:r w:rsidDel="00000000" w:rsidR="00000000" w:rsidRPr="00000000">
        <w:rPr>
          <w:b w:val="1"/>
          <w:rtl w:val="0"/>
        </w:rPr>
        <w:t xml:space="preserve">katG</w:t>
      </w:r>
      <w:r w:rsidDel="00000000" w:rsidR="00000000" w:rsidRPr="00000000">
        <w:rPr>
          <w:rtl w:val="0"/>
        </w:rPr>
        <w:t xml:space="preserve">. Mutations in the </w:t>
      </w:r>
      <w:r w:rsidDel="00000000" w:rsidR="00000000" w:rsidRPr="00000000">
        <w:rPr>
          <w:b w:val="1"/>
          <w:rtl w:val="0"/>
        </w:rPr>
        <w:t xml:space="preserve">katG</w:t>
      </w:r>
      <w:r w:rsidDel="00000000" w:rsidR="00000000" w:rsidRPr="00000000">
        <w:rPr>
          <w:rtl w:val="0"/>
        </w:rPr>
        <w:t xml:space="preserve"> gene can make the bacterium resistant to isoniazid because the drug is not activated.</w:t>
      </w:r>
    </w:p>
    <w:p w:rsidR="00000000" w:rsidDel="00000000" w:rsidP="00000000" w:rsidRDefault="00000000" w:rsidRPr="00000000" w14:paraId="00000065">
      <w:pPr>
        <w:pStyle w:val="Heading4"/>
        <w:keepNext w:val="0"/>
        <w:keepLines w:val="0"/>
        <w:spacing w:after="40" w:before="240" w:lineRule="auto"/>
        <w:rPr>
          <w:b w:val="1"/>
          <w:color w:val="000000"/>
          <w:sz w:val="22"/>
          <w:szCs w:val="22"/>
        </w:rPr>
      </w:pPr>
      <w:bookmarkStart w:colFirst="0" w:colLast="0" w:name="_86tygggymuu3" w:id="26"/>
      <w:bookmarkEnd w:id="26"/>
      <w:r w:rsidDel="00000000" w:rsidR="00000000" w:rsidRPr="00000000">
        <w:rPr>
          <w:b w:val="1"/>
          <w:color w:val="000000"/>
          <w:sz w:val="22"/>
          <w:szCs w:val="22"/>
          <w:rtl w:val="0"/>
        </w:rPr>
        <w:t xml:space="preserve">c. Efflux Pumps</w:t>
      </w:r>
    </w:p>
    <w:p w:rsidR="00000000" w:rsidDel="00000000" w:rsidP="00000000" w:rsidRDefault="00000000" w:rsidRPr="00000000" w14:paraId="00000066">
      <w:pPr>
        <w:numPr>
          <w:ilvl w:val="0"/>
          <w:numId w:val="39"/>
        </w:numPr>
        <w:spacing w:after="0" w:afterAutospacing="0" w:before="240" w:lineRule="auto"/>
        <w:ind w:left="720" w:hanging="360"/>
      </w:pPr>
      <w:r w:rsidDel="00000000" w:rsidR="00000000" w:rsidRPr="00000000">
        <w:rPr>
          <w:b w:val="1"/>
          <w:rtl w:val="0"/>
        </w:rPr>
        <w:t xml:space="preserve">Efflux pumps</w:t>
      </w:r>
      <w:r w:rsidDel="00000000" w:rsidR="00000000" w:rsidRPr="00000000">
        <w:rPr>
          <w:rtl w:val="0"/>
        </w:rPr>
        <w:t xml:space="preserve"> are proteins in the bacterial cell membrane that can pump antibiotics out of the cell, reducing the drug's concentration inside the bacterium and making it less effective.</w:t>
      </w:r>
    </w:p>
    <w:p w:rsidR="00000000" w:rsidDel="00000000" w:rsidP="00000000" w:rsidRDefault="00000000" w:rsidRPr="00000000" w14:paraId="00000067">
      <w:pPr>
        <w:numPr>
          <w:ilvl w:val="0"/>
          <w:numId w:val="39"/>
        </w:numPr>
        <w:spacing w:after="240" w:before="0" w:beforeAutospacing="0" w:lineRule="auto"/>
        <w:ind w:left="720" w:hanging="360"/>
      </w:pPr>
      <w:r w:rsidDel="00000000" w:rsidR="00000000" w:rsidRPr="00000000">
        <w:rPr>
          <w:rtl w:val="0"/>
        </w:rPr>
        <w:t xml:space="preserve">Although less common in M. tuberculosis, some mutations can enhance these efflux pumps, helping the bacteria resist certain drugs.</w:t>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fz6sdp8yw5wh" w:id="27"/>
      <w:bookmarkEnd w:id="27"/>
      <w:r w:rsidDel="00000000" w:rsidR="00000000" w:rsidRPr="00000000">
        <w:rPr>
          <w:b w:val="1"/>
          <w:color w:val="000000"/>
          <w:sz w:val="26"/>
          <w:szCs w:val="26"/>
          <w:rtl w:val="0"/>
        </w:rPr>
        <w:t xml:space="preserve">4. Examples of Multiple Resistance Mechanisms</w:t>
      </w:r>
    </w:p>
    <w:p w:rsidR="00000000" w:rsidDel="00000000" w:rsidP="00000000" w:rsidRDefault="00000000" w:rsidRPr="00000000" w14:paraId="00000069">
      <w:pPr>
        <w:numPr>
          <w:ilvl w:val="0"/>
          <w:numId w:val="49"/>
        </w:numPr>
        <w:spacing w:after="0" w:afterAutospacing="0" w:before="240" w:lineRule="auto"/>
        <w:ind w:left="720" w:hanging="360"/>
      </w:pPr>
      <w:r w:rsidDel="00000000" w:rsidR="00000000" w:rsidRPr="00000000">
        <w:rPr>
          <w:rtl w:val="0"/>
        </w:rPr>
        <w:t xml:space="preserve">Some drugs can have </w:t>
      </w:r>
      <w:r w:rsidDel="00000000" w:rsidR="00000000" w:rsidRPr="00000000">
        <w:rPr>
          <w:b w:val="1"/>
          <w:rtl w:val="0"/>
        </w:rPr>
        <w:t xml:space="preserve">multiple mechanisms of resistance</w:t>
      </w:r>
      <w:r w:rsidDel="00000000" w:rsidR="00000000" w:rsidRPr="00000000">
        <w:rPr>
          <w:rtl w:val="0"/>
        </w:rPr>
        <w:t xml:space="preserve">. For example:</w:t>
      </w:r>
    </w:p>
    <w:p w:rsidR="00000000" w:rsidDel="00000000" w:rsidP="00000000" w:rsidRDefault="00000000" w:rsidRPr="00000000" w14:paraId="0000006A">
      <w:pPr>
        <w:numPr>
          <w:ilvl w:val="1"/>
          <w:numId w:val="49"/>
        </w:numPr>
        <w:spacing w:after="0" w:afterAutospacing="0" w:before="0" w:beforeAutospacing="0" w:lineRule="auto"/>
        <w:ind w:left="1440" w:hanging="360"/>
      </w:pPr>
      <w:r w:rsidDel="00000000" w:rsidR="00000000" w:rsidRPr="00000000">
        <w:rPr>
          <w:b w:val="1"/>
          <w:rtl w:val="0"/>
        </w:rPr>
        <w:t xml:space="preserve">Isoniazid resistance</w:t>
      </w:r>
      <w:r w:rsidDel="00000000" w:rsidR="00000000" w:rsidRPr="00000000">
        <w:rPr>
          <w:rtl w:val="0"/>
        </w:rPr>
        <w:t xml:space="preserve"> can occur through mutations in the </w:t>
      </w:r>
      <w:r w:rsidDel="00000000" w:rsidR="00000000" w:rsidRPr="00000000">
        <w:rPr>
          <w:b w:val="1"/>
          <w:rtl w:val="0"/>
        </w:rPr>
        <w:t xml:space="preserve">inhA</w:t>
      </w:r>
      <w:r w:rsidDel="00000000" w:rsidR="00000000" w:rsidRPr="00000000">
        <w:rPr>
          <w:rtl w:val="0"/>
        </w:rPr>
        <w:t xml:space="preserve"> gene (a target-based mutation) or the </w:t>
      </w:r>
      <w:r w:rsidDel="00000000" w:rsidR="00000000" w:rsidRPr="00000000">
        <w:rPr>
          <w:b w:val="1"/>
          <w:rtl w:val="0"/>
        </w:rPr>
        <w:t xml:space="preserve">katG</w:t>
      </w:r>
      <w:r w:rsidDel="00000000" w:rsidR="00000000" w:rsidRPr="00000000">
        <w:rPr>
          <w:rtl w:val="0"/>
        </w:rPr>
        <w:t xml:space="preserve"> gene (an activator mutation).</w:t>
      </w:r>
    </w:p>
    <w:p w:rsidR="00000000" w:rsidDel="00000000" w:rsidP="00000000" w:rsidRDefault="00000000" w:rsidRPr="00000000" w14:paraId="0000006B">
      <w:pPr>
        <w:numPr>
          <w:ilvl w:val="1"/>
          <w:numId w:val="49"/>
        </w:numPr>
        <w:spacing w:after="240" w:before="0" w:beforeAutospacing="0" w:lineRule="auto"/>
        <w:ind w:left="1440" w:hanging="360"/>
      </w:pPr>
      <w:r w:rsidDel="00000000" w:rsidR="00000000" w:rsidRPr="00000000">
        <w:rPr>
          <w:rtl w:val="0"/>
        </w:rPr>
        <w:t xml:space="preserve">The gene </w:t>
      </w:r>
      <w:r w:rsidDel="00000000" w:rsidR="00000000" w:rsidRPr="00000000">
        <w:rPr>
          <w:b w:val="1"/>
          <w:rtl w:val="0"/>
        </w:rPr>
        <w:t xml:space="preserve">atpE</w:t>
      </w:r>
      <w:r w:rsidDel="00000000" w:rsidR="00000000" w:rsidRPr="00000000">
        <w:rPr>
          <w:rtl w:val="0"/>
        </w:rPr>
        <w:t xml:space="preserve"> is a target for bedaquiline, and resistance to this drug is specific to this mutation.</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6i9bcffj6xv6" w:id="28"/>
      <w:bookmarkEnd w:id="28"/>
      <w:r w:rsidDel="00000000" w:rsidR="00000000" w:rsidRPr="00000000">
        <w:rPr>
          <w:b w:val="1"/>
          <w:color w:val="000000"/>
          <w:sz w:val="26"/>
          <w:szCs w:val="26"/>
          <w:rtl w:val="0"/>
        </w:rPr>
        <w:t xml:space="preserve">5. Cross-Resistance</w:t>
      </w:r>
    </w:p>
    <w:p w:rsidR="00000000" w:rsidDel="00000000" w:rsidP="00000000" w:rsidRDefault="00000000" w:rsidRPr="00000000" w14:paraId="0000006D">
      <w:pPr>
        <w:numPr>
          <w:ilvl w:val="0"/>
          <w:numId w:val="29"/>
        </w:numPr>
        <w:spacing w:after="0" w:afterAutospacing="0" w:before="240" w:lineRule="auto"/>
        <w:ind w:left="720" w:hanging="360"/>
      </w:pPr>
      <w:r w:rsidDel="00000000" w:rsidR="00000000" w:rsidRPr="00000000">
        <w:rPr>
          <w:b w:val="1"/>
          <w:rtl w:val="0"/>
        </w:rPr>
        <w:t xml:space="preserve">Cross-resistance</w:t>
      </w:r>
      <w:r w:rsidDel="00000000" w:rsidR="00000000" w:rsidRPr="00000000">
        <w:rPr>
          <w:rtl w:val="0"/>
        </w:rPr>
        <w:t xml:space="preserve"> happens when a mutation causes resistance to more than one drug. For example:</w:t>
      </w:r>
    </w:p>
    <w:p w:rsidR="00000000" w:rsidDel="00000000" w:rsidP="00000000" w:rsidRDefault="00000000" w:rsidRPr="00000000" w14:paraId="0000006E">
      <w:pPr>
        <w:numPr>
          <w:ilvl w:val="1"/>
          <w:numId w:val="29"/>
        </w:numPr>
        <w:spacing w:after="240" w:before="0" w:beforeAutospacing="0" w:lineRule="auto"/>
        <w:ind w:left="1440" w:hanging="360"/>
      </w:pPr>
      <w:r w:rsidDel="00000000" w:rsidR="00000000" w:rsidRPr="00000000">
        <w:rPr>
          <w:rtl w:val="0"/>
        </w:rPr>
        <w:t xml:space="preserve">Mutations in the </w:t>
      </w:r>
      <w:r w:rsidDel="00000000" w:rsidR="00000000" w:rsidRPr="00000000">
        <w:rPr>
          <w:b w:val="1"/>
          <w:rtl w:val="0"/>
        </w:rPr>
        <w:t xml:space="preserve">Rv0678</w:t>
      </w:r>
      <w:r w:rsidDel="00000000" w:rsidR="00000000" w:rsidRPr="00000000">
        <w:rPr>
          <w:rtl w:val="0"/>
        </w:rPr>
        <w:t xml:space="preserve"> gene can cause resistance not only to </w:t>
      </w:r>
      <w:r w:rsidDel="00000000" w:rsidR="00000000" w:rsidRPr="00000000">
        <w:rPr>
          <w:b w:val="1"/>
          <w:rtl w:val="0"/>
        </w:rPr>
        <w:t xml:space="preserve">bedaquiline</w:t>
      </w:r>
      <w:r w:rsidDel="00000000" w:rsidR="00000000" w:rsidRPr="00000000">
        <w:rPr>
          <w:rtl w:val="0"/>
        </w:rPr>
        <w:t xml:space="preserve"> but also to </w:t>
      </w:r>
      <w:r w:rsidDel="00000000" w:rsidR="00000000" w:rsidRPr="00000000">
        <w:rPr>
          <w:b w:val="1"/>
          <w:rtl w:val="0"/>
        </w:rPr>
        <w:t xml:space="preserve">clofazimine</w:t>
      </w:r>
      <w:r w:rsidDel="00000000" w:rsidR="00000000" w:rsidRPr="00000000">
        <w:rPr>
          <w:rtl w:val="0"/>
        </w:rPr>
        <w:t xml:space="preserve"> and newer drugs like </w:t>
      </w:r>
      <w:r w:rsidDel="00000000" w:rsidR="00000000" w:rsidRPr="00000000">
        <w:rPr>
          <w:b w:val="1"/>
          <w:rtl w:val="0"/>
        </w:rPr>
        <w:t xml:space="preserve">BRD-9327</w:t>
      </w:r>
      <w:r w:rsidDel="00000000" w:rsidR="00000000" w:rsidRPr="00000000">
        <w:rPr>
          <w:rtl w:val="0"/>
        </w:rPr>
        <w:t xml:space="preserve">, because these drugs share similar mechanisms or targets that the mutation affects.</w:t>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xiln70n0a4kr" w:id="29"/>
      <w:bookmarkEnd w:id="29"/>
      <w:r w:rsidDel="00000000" w:rsidR="00000000" w:rsidRPr="00000000">
        <w:rPr>
          <w:b w:val="1"/>
          <w:color w:val="000000"/>
          <w:sz w:val="26"/>
          <w:szCs w:val="26"/>
          <w:rtl w:val="0"/>
        </w:rPr>
        <w:t xml:space="preserve">Summary:</w:t>
      </w:r>
    </w:p>
    <w:p w:rsidR="00000000" w:rsidDel="00000000" w:rsidP="00000000" w:rsidRDefault="00000000" w:rsidRPr="00000000" w14:paraId="00000070">
      <w:pPr>
        <w:spacing w:after="240" w:before="240" w:lineRule="auto"/>
        <w:rPr/>
      </w:pPr>
      <w:r w:rsidDel="00000000" w:rsidR="00000000" w:rsidRPr="00000000">
        <w:rPr>
          <w:rtl w:val="0"/>
        </w:rPr>
        <w:t xml:space="preserve">M. tuberculosis develops drug resistance primarily through genetic mutations rather than by acquiring genes from other bacteria. These mutations can affect the drug's target, prevent the activation of prodrugs, or enhance efflux pumps to expel the drug. Some drugs have multiple pathways to resistance, and certain mutations can lead to resistance to more than one drug. Understanding these mechanisms is crucial for developing new treatments and managing drug resistance in tuberculosis.</w:t>
      </w:r>
    </w:p>
    <w:p w:rsidR="00000000" w:rsidDel="00000000" w:rsidP="00000000" w:rsidRDefault="00000000" w:rsidRPr="00000000" w14:paraId="00000071">
      <w:pPr>
        <w:spacing w:after="240" w:before="240" w:lineRule="auto"/>
        <w:rPr/>
      </w:pPr>
      <w:r w:rsidDel="00000000" w:rsidR="00000000" w:rsidRPr="00000000">
        <w:rPr>
          <w:rtl w:val="0"/>
        </w:rPr>
        <w:t xml:space="preserve">This passage discusses the various factors that influence how </w:t>
      </w:r>
      <w:r w:rsidDel="00000000" w:rsidR="00000000" w:rsidRPr="00000000">
        <w:rPr>
          <w:b w:val="1"/>
          <w:rtl w:val="0"/>
        </w:rPr>
        <w:t xml:space="preserve">Mycobacterium tuberculosis (M. tuberculosis)</w:t>
      </w:r>
      <w:r w:rsidDel="00000000" w:rsidR="00000000" w:rsidRPr="00000000">
        <w:rPr>
          <w:rtl w:val="0"/>
        </w:rPr>
        <w:t xml:space="preserve"> acquires resistance to different drugs. Here's a breakdown of the key points:</w:t>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rwtntqud4sqs" w:id="30"/>
      <w:bookmarkEnd w:id="30"/>
      <w:r w:rsidDel="00000000" w:rsidR="00000000" w:rsidRPr="00000000">
        <w:rPr>
          <w:b w:val="1"/>
          <w:color w:val="000000"/>
          <w:sz w:val="26"/>
          <w:szCs w:val="26"/>
          <w:rtl w:val="0"/>
        </w:rPr>
        <w:t xml:space="preserve">1. Variation in Drug Resistance</w:t>
      </w:r>
    </w:p>
    <w:p w:rsidR="00000000" w:rsidDel="00000000" w:rsidP="00000000" w:rsidRDefault="00000000" w:rsidRPr="00000000" w14:paraId="00000073">
      <w:pPr>
        <w:numPr>
          <w:ilvl w:val="0"/>
          <w:numId w:val="21"/>
        </w:numPr>
        <w:spacing w:after="0" w:afterAutospacing="0" w:before="240" w:lineRule="auto"/>
        <w:ind w:left="720" w:hanging="360"/>
      </w:pPr>
      <w:r w:rsidDel="00000000" w:rsidR="00000000" w:rsidRPr="00000000">
        <w:rPr>
          <w:rtl w:val="0"/>
        </w:rPr>
        <w:t xml:space="preserve">The prevalence of drug resistance in </w:t>
      </w:r>
      <w:r w:rsidDel="00000000" w:rsidR="00000000" w:rsidRPr="00000000">
        <w:rPr>
          <w:b w:val="1"/>
          <w:rtl w:val="0"/>
        </w:rPr>
        <w:t xml:space="preserve">M. tuberculosis</w:t>
      </w:r>
      <w:r w:rsidDel="00000000" w:rsidR="00000000" w:rsidRPr="00000000">
        <w:rPr>
          <w:rtl w:val="0"/>
        </w:rPr>
        <w:t xml:space="preserve"> varies depending on several factors:</w:t>
      </w:r>
    </w:p>
    <w:p w:rsidR="00000000" w:rsidDel="00000000" w:rsidP="00000000" w:rsidRDefault="00000000" w:rsidRPr="00000000" w14:paraId="00000074">
      <w:pPr>
        <w:numPr>
          <w:ilvl w:val="1"/>
          <w:numId w:val="21"/>
        </w:numPr>
        <w:spacing w:after="0" w:afterAutospacing="0" w:before="0" w:beforeAutospacing="0" w:lineRule="auto"/>
        <w:ind w:left="1440" w:hanging="360"/>
      </w:pPr>
      <w:r w:rsidDel="00000000" w:rsidR="00000000" w:rsidRPr="00000000">
        <w:rPr>
          <w:b w:val="1"/>
          <w:rtl w:val="0"/>
        </w:rPr>
        <w:t xml:space="preserve">The specific drug</w:t>
      </w:r>
      <w:r w:rsidDel="00000000" w:rsidR="00000000" w:rsidRPr="00000000">
        <w:rPr>
          <w:rtl w:val="0"/>
        </w:rPr>
        <w:t xml:space="preserve"> being used: Some drugs are more prone to resistance than others.</w:t>
      </w:r>
    </w:p>
    <w:p w:rsidR="00000000" w:rsidDel="00000000" w:rsidP="00000000" w:rsidRDefault="00000000" w:rsidRPr="00000000" w14:paraId="00000075">
      <w:pPr>
        <w:numPr>
          <w:ilvl w:val="1"/>
          <w:numId w:val="21"/>
        </w:numPr>
        <w:spacing w:after="0" w:afterAutospacing="0" w:before="0" w:beforeAutospacing="0" w:lineRule="auto"/>
        <w:ind w:left="1440" w:hanging="360"/>
      </w:pPr>
      <w:r w:rsidDel="00000000" w:rsidR="00000000" w:rsidRPr="00000000">
        <w:rPr>
          <w:b w:val="1"/>
          <w:rtl w:val="0"/>
        </w:rPr>
        <w:t xml:space="preserve">Patterns of drug usage</w:t>
      </w:r>
      <w:r w:rsidDel="00000000" w:rsidR="00000000" w:rsidRPr="00000000">
        <w:rPr>
          <w:rtl w:val="0"/>
        </w:rPr>
        <w:t xml:space="preserve">: How a drug is used, including whether it’s used alone or in combination with other drugs, can impact the development of resistance.</w:t>
      </w:r>
    </w:p>
    <w:p w:rsidR="00000000" w:rsidDel="00000000" w:rsidP="00000000" w:rsidRDefault="00000000" w:rsidRPr="00000000" w14:paraId="00000076">
      <w:pPr>
        <w:numPr>
          <w:ilvl w:val="1"/>
          <w:numId w:val="21"/>
        </w:numPr>
        <w:spacing w:after="0" w:afterAutospacing="0" w:before="0" w:beforeAutospacing="0" w:lineRule="auto"/>
        <w:ind w:left="1440" w:hanging="360"/>
      </w:pPr>
      <w:r w:rsidDel="00000000" w:rsidR="00000000" w:rsidRPr="00000000">
        <w:rPr>
          <w:b w:val="1"/>
          <w:rtl w:val="0"/>
        </w:rPr>
        <w:t xml:space="preserve">Bacterial genetic background</w:t>
      </w:r>
      <w:r w:rsidDel="00000000" w:rsidR="00000000" w:rsidRPr="00000000">
        <w:rPr>
          <w:rtl w:val="0"/>
        </w:rPr>
        <w:t xml:space="preserve">: The genetic makeup of the M. tuberculosis strain can affect its ability to develop resistance.</w:t>
      </w:r>
    </w:p>
    <w:p w:rsidR="00000000" w:rsidDel="00000000" w:rsidP="00000000" w:rsidRDefault="00000000" w:rsidRPr="00000000" w14:paraId="00000077">
      <w:pPr>
        <w:numPr>
          <w:ilvl w:val="1"/>
          <w:numId w:val="21"/>
        </w:numPr>
        <w:spacing w:after="240" w:before="0" w:beforeAutospacing="0" w:lineRule="auto"/>
        <w:ind w:left="1440" w:hanging="360"/>
      </w:pPr>
      <w:r w:rsidDel="00000000" w:rsidR="00000000" w:rsidRPr="00000000">
        <w:rPr>
          <w:b w:val="1"/>
          <w:rtl w:val="0"/>
        </w:rPr>
        <w:t xml:space="preserve">Geographical location</w:t>
      </w:r>
      <w:r w:rsidDel="00000000" w:rsidR="00000000" w:rsidRPr="00000000">
        <w:rPr>
          <w:rtl w:val="0"/>
        </w:rPr>
        <w:t xml:space="preserve">: Drug resistance can vary by country due to differences in drug use practices, healthcare infrastructure, and the specific strains of M. tuberculosis present.</w:t>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79f1jwhakxky" w:id="31"/>
      <w:bookmarkEnd w:id="31"/>
      <w:r w:rsidDel="00000000" w:rsidR="00000000" w:rsidRPr="00000000">
        <w:rPr>
          <w:b w:val="1"/>
          <w:color w:val="000000"/>
          <w:sz w:val="26"/>
          <w:szCs w:val="26"/>
          <w:rtl w:val="0"/>
        </w:rPr>
        <w:t xml:space="preserve">2. Spontaneous Mutation Rates</w:t>
      </w:r>
    </w:p>
    <w:p w:rsidR="00000000" w:rsidDel="00000000" w:rsidP="00000000" w:rsidRDefault="00000000" w:rsidRPr="00000000" w14:paraId="00000079">
      <w:pPr>
        <w:numPr>
          <w:ilvl w:val="0"/>
          <w:numId w:val="16"/>
        </w:numPr>
        <w:spacing w:after="0" w:afterAutospacing="0" w:before="240" w:lineRule="auto"/>
        <w:ind w:left="720" w:hanging="360"/>
      </w:pPr>
      <w:r w:rsidDel="00000000" w:rsidR="00000000" w:rsidRPr="00000000">
        <w:rPr>
          <w:rtl w:val="0"/>
        </w:rPr>
        <w:t xml:space="preserve">The ability of M. tuberculosis to acquire resistance to a particular drug is influenced by the rate at which </w:t>
      </w:r>
      <w:r w:rsidDel="00000000" w:rsidR="00000000" w:rsidRPr="00000000">
        <w:rPr>
          <w:b w:val="1"/>
          <w:rtl w:val="0"/>
        </w:rPr>
        <w:t xml:space="preserve">spontaneous mutations</w:t>
      </w:r>
      <w:r w:rsidDel="00000000" w:rsidR="00000000" w:rsidRPr="00000000">
        <w:rPr>
          <w:rtl w:val="0"/>
        </w:rPr>
        <w:t xml:space="preserve"> occur and how well these mutated bacteria survive.</w:t>
      </w:r>
    </w:p>
    <w:p w:rsidR="00000000" w:rsidDel="00000000" w:rsidP="00000000" w:rsidRDefault="00000000" w:rsidRPr="00000000" w14:paraId="0000007A">
      <w:pPr>
        <w:numPr>
          <w:ilvl w:val="0"/>
          <w:numId w:val="16"/>
        </w:numPr>
        <w:spacing w:after="0" w:afterAutospacing="0" w:before="0" w:beforeAutospacing="0" w:lineRule="auto"/>
        <w:ind w:left="720" w:hanging="360"/>
      </w:pPr>
      <w:r w:rsidDel="00000000" w:rsidR="00000000" w:rsidRPr="00000000">
        <w:rPr>
          <w:b w:val="1"/>
          <w:rtl w:val="0"/>
        </w:rPr>
        <w:t xml:space="preserve">Spontaneous mutation rates</w:t>
      </w:r>
      <w:r w:rsidDel="00000000" w:rsidR="00000000" w:rsidRPr="00000000">
        <w:rPr>
          <w:rtl w:val="0"/>
        </w:rPr>
        <w:t xml:space="preserve"> differ for each drug:</w:t>
      </w:r>
    </w:p>
    <w:p w:rsidR="00000000" w:rsidDel="00000000" w:rsidP="00000000" w:rsidRDefault="00000000" w:rsidRPr="00000000" w14:paraId="0000007B">
      <w:pPr>
        <w:numPr>
          <w:ilvl w:val="1"/>
          <w:numId w:val="16"/>
        </w:numPr>
        <w:spacing w:after="0" w:afterAutospacing="0" w:before="0" w:beforeAutospacing="0" w:lineRule="auto"/>
        <w:ind w:left="1440" w:hanging="360"/>
      </w:pPr>
      <w:r w:rsidDel="00000000" w:rsidR="00000000" w:rsidRPr="00000000">
        <w:rPr>
          <w:b w:val="1"/>
          <w:rtl w:val="0"/>
        </w:rPr>
        <w:t xml:space="preserve">Pyrazinamide</w:t>
      </w:r>
      <w:r w:rsidDel="00000000" w:rsidR="00000000" w:rsidRPr="00000000">
        <w:rPr>
          <w:rtl w:val="0"/>
        </w:rPr>
        <w:t xml:space="preserve"> has a particularly high rate of resistance acquisition in laboratory (in vitro) conditions, meaning that resistance to this drug tends to develop quickly.</w:t>
      </w:r>
    </w:p>
    <w:p w:rsidR="00000000" w:rsidDel="00000000" w:rsidP="00000000" w:rsidRDefault="00000000" w:rsidRPr="00000000" w14:paraId="0000007C">
      <w:pPr>
        <w:numPr>
          <w:ilvl w:val="1"/>
          <w:numId w:val="16"/>
        </w:numPr>
        <w:spacing w:after="240" w:before="0" w:beforeAutospacing="0" w:lineRule="auto"/>
        <w:ind w:left="1440" w:hanging="360"/>
      </w:pPr>
      <w:r w:rsidDel="00000000" w:rsidR="00000000" w:rsidRPr="00000000">
        <w:rPr>
          <w:b w:val="1"/>
          <w:rtl w:val="0"/>
        </w:rPr>
        <w:t xml:space="preserve">Rifampicin</w:t>
      </w:r>
      <w:r w:rsidDel="00000000" w:rsidR="00000000" w:rsidRPr="00000000">
        <w:rPr>
          <w:rtl w:val="0"/>
        </w:rPr>
        <w:t xml:space="preserve"> has a lower rate of resistance acquisition, making it less likely for resistance to develop as quickly.</w:t>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g1luqo6xz9pq" w:id="32"/>
      <w:bookmarkEnd w:id="32"/>
      <w:r w:rsidDel="00000000" w:rsidR="00000000" w:rsidRPr="00000000">
        <w:rPr>
          <w:b w:val="1"/>
          <w:color w:val="000000"/>
          <w:sz w:val="26"/>
          <w:szCs w:val="26"/>
          <w:rtl w:val="0"/>
        </w:rPr>
        <w:t xml:space="preserve">3. Clinical vs. Laboratory Conditions</w:t>
      </w:r>
    </w:p>
    <w:p w:rsidR="00000000" w:rsidDel="00000000" w:rsidP="00000000" w:rsidRDefault="00000000" w:rsidRPr="00000000" w14:paraId="0000007E">
      <w:pPr>
        <w:numPr>
          <w:ilvl w:val="0"/>
          <w:numId w:val="18"/>
        </w:numPr>
        <w:spacing w:after="0" w:afterAutospacing="0" w:before="240" w:lineRule="auto"/>
        <w:ind w:left="720" w:hanging="360"/>
      </w:pPr>
      <w:r w:rsidDel="00000000" w:rsidR="00000000" w:rsidRPr="00000000">
        <w:rPr>
          <w:rtl w:val="0"/>
        </w:rPr>
        <w:t xml:space="preserve">The relevance of these in vitro (laboratory) mutation rates to clinical settings (real-life conditions) is complex:</w:t>
      </w:r>
    </w:p>
    <w:p w:rsidR="00000000" w:rsidDel="00000000" w:rsidP="00000000" w:rsidRDefault="00000000" w:rsidRPr="00000000" w14:paraId="0000007F">
      <w:pPr>
        <w:numPr>
          <w:ilvl w:val="1"/>
          <w:numId w:val="18"/>
        </w:numPr>
        <w:spacing w:after="0" w:afterAutospacing="0" w:before="0" w:beforeAutospacing="0" w:lineRule="auto"/>
        <w:ind w:left="1440" w:hanging="360"/>
      </w:pPr>
      <w:r w:rsidDel="00000000" w:rsidR="00000000" w:rsidRPr="00000000">
        <w:rPr>
          <w:rtl w:val="0"/>
        </w:rPr>
        <w:t xml:space="preserve">For example, studies on the drug </w:t>
      </w:r>
      <w:r w:rsidDel="00000000" w:rsidR="00000000" w:rsidRPr="00000000">
        <w:rPr>
          <w:b w:val="1"/>
          <w:rtl w:val="0"/>
        </w:rPr>
        <w:t xml:space="preserve">bedaquiline</w:t>
      </w:r>
      <w:r w:rsidDel="00000000" w:rsidR="00000000" w:rsidRPr="00000000">
        <w:rPr>
          <w:rtl w:val="0"/>
        </w:rPr>
        <w:t xml:space="preserve"> showed that bacteria frequently developed resistance through mutations in the </w:t>
      </w:r>
      <w:r w:rsidDel="00000000" w:rsidR="00000000" w:rsidRPr="00000000">
        <w:rPr>
          <w:b w:val="1"/>
          <w:rtl w:val="0"/>
        </w:rPr>
        <w:t xml:space="preserve">atpE</w:t>
      </w:r>
      <w:r w:rsidDel="00000000" w:rsidR="00000000" w:rsidRPr="00000000">
        <w:rPr>
          <w:rtl w:val="0"/>
        </w:rPr>
        <w:t xml:space="preserve"> gene in vitro. However, in clinical settings (in vivo), most resistance mutations occur in a different gene, </w:t>
      </w:r>
      <w:r w:rsidDel="00000000" w:rsidR="00000000" w:rsidRPr="00000000">
        <w:rPr>
          <w:b w:val="1"/>
          <w:rtl w:val="0"/>
        </w:rPr>
        <w:t xml:space="preserve">Rv0678</w:t>
      </w:r>
      <w:r w:rsidDel="00000000" w:rsidR="00000000" w:rsidRPr="00000000">
        <w:rPr>
          <w:rtl w:val="0"/>
        </w:rPr>
        <w:t xml:space="preserve">.</w:t>
      </w:r>
    </w:p>
    <w:p w:rsidR="00000000" w:rsidDel="00000000" w:rsidP="00000000" w:rsidRDefault="00000000" w:rsidRPr="00000000" w14:paraId="00000080">
      <w:pPr>
        <w:numPr>
          <w:ilvl w:val="1"/>
          <w:numId w:val="18"/>
        </w:numPr>
        <w:spacing w:after="0" w:afterAutospacing="0" w:before="0" w:beforeAutospacing="0" w:lineRule="auto"/>
        <w:ind w:left="1440" w:hanging="360"/>
      </w:pPr>
      <w:r w:rsidDel="00000000" w:rsidR="00000000" w:rsidRPr="00000000">
        <w:rPr>
          <w:rtl w:val="0"/>
        </w:rPr>
        <w:t xml:space="preserve">This discrepancy is likely due to the fact that </w:t>
      </w:r>
      <w:r w:rsidDel="00000000" w:rsidR="00000000" w:rsidRPr="00000000">
        <w:rPr>
          <w:b w:val="1"/>
          <w:rtl w:val="0"/>
        </w:rPr>
        <w:t xml:space="preserve">atpE</w:t>
      </w:r>
      <w:r w:rsidDel="00000000" w:rsidR="00000000" w:rsidRPr="00000000">
        <w:rPr>
          <w:rtl w:val="0"/>
        </w:rPr>
        <w:t xml:space="preserve"> is an </w:t>
      </w:r>
      <w:r w:rsidDel="00000000" w:rsidR="00000000" w:rsidRPr="00000000">
        <w:rPr>
          <w:b w:val="1"/>
          <w:rtl w:val="0"/>
        </w:rPr>
        <w:t xml:space="preserve">essential gene</w:t>
      </w:r>
      <w:r w:rsidDel="00000000" w:rsidR="00000000" w:rsidRPr="00000000">
        <w:rPr>
          <w:rtl w:val="0"/>
        </w:rPr>
        <w:t xml:space="preserve"> (a gene crucial for the bacterium’s survival). Mutations in this gene can severely impact the bacterium’s fitness (its ability to survive and reproduce) in a real-world environment, even if they do confer drug resistance.</w:t>
      </w:r>
    </w:p>
    <w:p w:rsidR="00000000" w:rsidDel="00000000" w:rsidP="00000000" w:rsidRDefault="00000000" w:rsidRPr="00000000" w14:paraId="00000081">
      <w:pPr>
        <w:numPr>
          <w:ilvl w:val="1"/>
          <w:numId w:val="18"/>
        </w:numPr>
        <w:spacing w:after="240" w:before="0" w:beforeAutospacing="0" w:lineRule="auto"/>
        <w:ind w:left="1440" w:hanging="360"/>
      </w:pPr>
      <w:r w:rsidDel="00000000" w:rsidR="00000000" w:rsidRPr="00000000">
        <w:rPr>
          <w:rtl w:val="0"/>
        </w:rPr>
        <w:t xml:space="preserve">Therefore, understanding the </w:t>
      </w:r>
      <w:r w:rsidDel="00000000" w:rsidR="00000000" w:rsidRPr="00000000">
        <w:rPr>
          <w:b w:val="1"/>
          <w:rtl w:val="0"/>
        </w:rPr>
        <w:t xml:space="preserve">fitness costs</w:t>
      </w:r>
      <w:r w:rsidDel="00000000" w:rsidR="00000000" w:rsidRPr="00000000">
        <w:rPr>
          <w:rtl w:val="0"/>
        </w:rPr>
        <w:t xml:space="preserve"> of resistance mutations in vivo is crucial. A mutation that allows the bacterium to resist a drug in the lab might make it too weak to survive in a patient’s body, meaning it wouldn’t spread widely.</w:t>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vozjdjxwzrwb" w:id="33"/>
      <w:bookmarkEnd w:id="33"/>
      <w:r w:rsidDel="00000000" w:rsidR="00000000" w:rsidRPr="00000000">
        <w:rPr>
          <w:b w:val="1"/>
          <w:color w:val="000000"/>
          <w:sz w:val="26"/>
          <w:szCs w:val="26"/>
          <w:rtl w:val="0"/>
        </w:rPr>
        <w:t xml:space="preserve">Summary:</w:t>
      </w:r>
    </w:p>
    <w:p w:rsidR="00000000" w:rsidDel="00000000" w:rsidP="00000000" w:rsidRDefault="00000000" w:rsidRPr="00000000" w14:paraId="00000083">
      <w:pPr>
        <w:spacing w:after="240" w:before="240" w:lineRule="auto"/>
        <w:rPr/>
      </w:pPr>
      <w:r w:rsidDel="00000000" w:rsidR="00000000" w:rsidRPr="00000000">
        <w:rPr>
          <w:rtl w:val="0"/>
        </w:rPr>
        <w:t xml:space="preserve">The ability of M. tuberculosis to develop drug resistance varies depending on the drug, the way it is used, the genetic background of the bacteria, and geographical factors. Resistance arises through spontaneous mutations, which occur at different rates for different drugs. While laboratory studies show how quickly resistance might develop, these results don't always match what happens in real-life clinical situations. This is because some mutations, while conferring resistance in the lab, might make the bacteria less fit to survive in a human host. Understanding these in vivo fitness costs is important for predicting how resistance will evolve in real-world scenarios.</w:t>
      </w:r>
    </w:p>
    <w:p w:rsidR="00000000" w:rsidDel="00000000" w:rsidP="00000000" w:rsidRDefault="00000000" w:rsidRPr="00000000" w14:paraId="00000084">
      <w:pPr>
        <w:spacing w:after="240" w:before="240" w:lineRule="auto"/>
        <w:rPr/>
      </w:pPr>
      <w:r w:rsidDel="00000000" w:rsidR="00000000" w:rsidRPr="00000000">
        <w:rPr>
          <w:rtl w:val="0"/>
        </w:rPr>
        <w:t xml:space="preserve">This passage discusses how the genetic background of different </w:t>
      </w:r>
      <w:r w:rsidDel="00000000" w:rsidR="00000000" w:rsidRPr="00000000">
        <w:rPr>
          <w:b w:val="1"/>
          <w:rtl w:val="0"/>
        </w:rPr>
        <w:t xml:space="preserve">Mycobacterium tuberculosis (M. tuberculosis)</w:t>
      </w:r>
      <w:r w:rsidDel="00000000" w:rsidR="00000000" w:rsidRPr="00000000">
        <w:rPr>
          <w:rtl w:val="0"/>
        </w:rPr>
        <w:t xml:space="preserve"> strains can influence their ability to acquire drug resistance. Here's a breakdown of the key points:</w:t>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vzvpam98bbly" w:id="34"/>
      <w:bookmarkEnd w:id="34"/>
      <w:r w:rsidDel="00000000" w:rsidR="00000000" w:rsidRPr="00000000">
        <w:rPr>
          <w:b w:val="1"/>
          <w:color w:val="000000"/>
          <w:sz w:val="26"/>
          <w:szCs w:val="26"/>
          <w:rtl w:val="0"/>
        </w:rPr>
        <w:t xml:space="preserve">1. Bacterial Genetic Background and Drug Resistance</w:t>
      </w:r>
    </w:p>
    <w:p w:rsidR="00000000" w:rsidDel="00000000" w:rsidP="00000000" w:rsidRDefault="00000000" w:rsidRPr="00000000" w14:paraId="00000086">
      <w:pPr>
        <w:numPr>
          <w:ilvl w:val="0"/>
          <w:numId w:val="40"/>
        </w:numPr>
        <w:spacing w:after="0" w:afterAutospacing="0" w:before="240" w:lineRule="auto"/>
        <w:ind w:left="720" w:hanging="360"/>
      </w:pPr>
      <w:r w:rsidDel="00000000" w:rsidR="00000000" w:rsidRPr="00000000">
        <w:rPr>
          <w:b w:val="1"/>
          <w:rtl w:val="0"/>
        </w:rPr>
        <w:t xml:space="preserve">Bacterial genetic background</w:t>
      </w:r>
      <w:r w:rsidDel="00000000" w:rsidR="00000000" w:rsidRPr="00000000">
        <w:rPr>
          <w:rtl w:val="0"/>
        </w:rPr>
        <w:t xml:space="preserve"> refers to the genetic makeup of a particular strain of M. tuberculosis. This genetic makeup can affect how easily a strain can develop resistance to antibiotics.</w:t>
      </w:r>
    </w:p>
    <w:p w:rsidR="00000000" w:rsidDel="00000000" w:rsidP="00000000" w:rsidRDefault="00000000" w:rsidRPr="00000000" w14:paraId="00000087">
      <w:pPr>
        <w:numPr>
          <w:ilvl w:val="0"/>
          <w:numId w:val="40"/>
        </w:numPr>
        <w:spacing w:after="240" w:before="0" w:beforeAutospacing="0" w:lineRule="auto"/>
        <w:ind w:left="720" w:hanging="360"/>
      </w:pPr>
      <w:r w:rsidDel="00000000" w:rsidR="00000000" w:rsidRPr="00000000">
        <w:rPr>
          <w:rtl w:val="0"/>
        </w:rPr>
        <w:t xml:space="preserve">The most notable example is </w:t>
      </w:r>
      <w:r w:rsidDel="00000000" w:rsidR="00000000" w:rsidRPr="00000000">
        <w:rPr>
          <w:b w:val="1"/>
          <w:rtl w:val="0"/>
        </w:rPr>
        <w:t xml:space="preserve">Lineage 2</w:t>
      </w:r>
      <w:r w:rsidDel="00000000" w:rsidR="00000000" w:rsidRPr="00000000">
        <w:rPr>
          <w:rtl w:val="0"/>
        </w:rPr>
        <w:t xml:space="preserve"> of M. tuberculosis, which has been observed to have a </w:t>
      </w:r>
      <w:r w:rsidDel="00000000" w:rsidR="00000000" w:rsidRPr="00000000">
        <w:rPr>
          <w:b w:val="1"/>
          <w:rtl w:val="0"/>
        </w:rPr>
        <w:t xml:space="preserve">higher prevalence of drug resistance</w:t>
      </w:r>
      <w:r w:rsidDel="00000000" w:rsidR="00000000" w:rsidRPr="00000000">
        <w:rPr>
          <w:rtl w:val="0"/>
        </w:rPr>
        <w:t xml:space="preserve"> compared to other lineages (genetic groups) of the bacteria.</w:t>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4q3wh9zccmx2" w:id="35"/>
      <w:bookmarkEnd w:id="35"/>
      <w:r w:rsidDel="00000000" w:rsidR="00000000" w:rsidRPr="00000000">
        <w:rPr>
          <w:b w:val="1"/>
          <w:color w:val="000000"/>
          <w:sz w:val="26"/>
          <w:szCs w:val="26"/>
          <w:rtl w:val="0"/>
        </w:rPr>
        <w:t xml:space="preserve">2. Lineage 2 and Its Propensity for Drug Resistance</w:t>
      </w:r>
    </w:p>
    <w:p w:rsidR="00000000" w:rsidDel="00000000" w:rsidP="00000000" w:rsidRDefault="00000000" w:rsidRPr="00000000" w14:paraId="00000089">
      <w:pPr>
        <w:numPr>
          <w:ilvl w:val="0"/>
          <w:numId w:val="43"/>
        </w:numPr>
        <w:spacing w:after="0" w:afterAutospacing="0" w:before="240" w:lineRule="auto"/>
        <w:ind w:left="720" w:hanging="360"/>
      </w:pPr>
      <w:r w:rsidDel="00000000" w:rsidR="00000000" w:rsidRPr="00000000">
        <w:rPr>
          <w:b w:val="1"/>
          <w:rtl w:val="0"/>
        </w:rPr>
        <w:t xml:space="preserve">Lineage 2 strains</w:t>
      </w:r>
      <w:r w:rsidDel="00000000" w:rsidR="00000000" w:rsidRPr="00000000">
        <w:rPr>
          <w:rtl w:val="0"/>
        </w:rPr>
        <w:t xml:space="preserve"> of M. tuberculosis appear to have an inherent (natural) ability to acquire drug resistance more readily than strains from other lineages. This has been suggested by multiple studies, though not all studies agree on this point.</w:t>
      </w:r>
    </w:p>
    <w:p w:rsidR="00000000" w:rsidDel="00000000" w:rsidP="00000000" w:rsidRDefault="00000000" w:rsidRPr="00000000" w14:paraId="0000008A">
      <w:pPr>
        <w:numPr>
          <w:ilvl w:val="0"/>
          <w:numId w:val="43"/>
        </w:numPr>
        <w:spacing w:after="240" w:before="0" w:beforeAutospacing="0" w:lineRule="auto"/>
        <w:ind w:left="720" w:hanging="360"/>
      </w:pPr>
      <w:r w:rsidDel="00000000" w:rsidR="00000000" w:rsidRPr="00000000">
        <w:rPr>
          <w:b w:val="1"/>
          <w:rtl w:val="0"/>
        </w:rPr>
        <w:t xml:space="preserve">Mechanisms Unclear</w:t>
      </w:r>
      <w:r w:rsidDel="00000000" w:rsidR="00000000" w:rsidRPr="00000000">
        <w:rPr>
          <w:rtl w:val="0"/>
        </w:rPr>
        <w:t xml:space="preserve">: While the exact reasons for this increased propensity for resistance in Lineage 2 are not fully understood, some laboratory studies (in vitro) using </w:t>
      </w:r>
      <w:r w:rsidDel="00000000" w:rsidR="00000000" w:rsidRPr="00000000">
        <w:rPr>
          <w:b w:val="1"/>
          <w:rtl w:val="0"/>
        </w:rPr>
        <w:t xml:space="preserve">M. smegmatis</w:t>
      </w:r>
      <w:r w:rsidDel="00000000" w:rsidR="00000000" w:rsidRPr="00000000">
        <w:rPr>
          <w:rtl w:val="0"/>
        </w:rPr>
        <w:t xml:space="preserve"> (a related, non-pathogenic mycobacterium often used in research) have shown that certain mutations, particularly in ribosomal genes, can lead to resistance to multiple antibiotics and improve the bacteria's ability to survive.</w:t>
      </w:r>
    </w:p>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hp9pah8x3mxi" w:id="36"/>
      <w:bookmarkEnd w:id="36"/>
      <w:r w:rsidDel="00000000" w:rsidR="00000000" w:rsidRPr="00000000">
        <w:rPr>
          <w:b w:val="1"/>
          <w:color w:val="000000"/>
          <w:sz w:val="26"/>
          <w:szCs w:val="26"/>
          <w:rtl w:val="0"/>
        </w:rPr>
        <w:t xml:space="preserve">3. The Founder Effect as an Alternative Explanation</w:t>
      </w:r>
    </w:p>
    <w:p w:rsidR="00000000" w:rsidDel="00000000" w:rsidP="00000000" w:rsidRDefault="00000000" w:rsidRPr="00000000" w14:paraId="0000008C">
      <w:pPr>
        <w:numPr>
          <w:ilvl w:val="0"/>
          <w:numId w:val="19"/>
        </w:numPr>
        <w:spacing w:after="0" w:afterAutospacing="0" w:before="240" w:lineRule="auto"/>
        <w:ind w:left="720" w:hanging="360"/>
      </w:pPr>
      <w:r w:rsidDel="00000000" w:rsidR="00000000" w:rsidRPr="00000000">
        <w:rPr>
          <w:rtl w:val="0"/>
        </w:rPr>
        <w:t xml:space="preserve">Another possible explanation for the higher rates of drug resistance in Lineage 2 strains could be the </w:t>
      </w:r>
      <w:r w:rsidDel="00000000" w:rsidR="00000000" w:rsidRPr="00000000">
        <w:rPr>
          <w:b w:val="1"/>
          <w:rtl w:val="0"/>
        </w:rPr>
        <w:t xml:space="preserve">founder effect</w:t>
      </w:r>
      <w:r w:rsidDel="00000000" w:rsidR="00000000" w:rsidRPr="00000000">
        <w:rPr>
          <w:rtl w:val="0"/>
        </w:rPr>
        <w:t xml:space="preserve">. The founder effect occurs when a small group of bacteria, already possessing drug resistance, rapidly multiplies and spreads in an area with high rates of transmission.</w:t>
      </w:r>
    </w:p>
    <w:p w:rsidR="00000000" w:rsidDel="00000000" w:rsidP="00000000" w:rsidRDefault="00000000" w:rsidRPr="00000000" w14:paraId="0000008D">
      <w:pPr>
        <w:numPr>
          <w:ilvl w:val="0"/>
          <w:numId w:val="19"/>
        </w:numPr>
        <w:spacing w:after="240" w:before="0" w:beforeAutospacing="0" w:lineRule="auto"/>
        <w:ind w:left="720" w:hanging="360"/>
      </w:pPr>
      <w:r w:rsidDel="00000000" w:rsidR="00000000" w:rsidRPr="00000000">
        <w:rPr>
          <w:rtl w:val="0"/>
        </w:rPr>
        <w:t xml:space="preserve">This means that the higher drug resistance observed in Lineage 2 might not be due to an inherent genetic advantage but rather because a drug-resistant strain of Lineage 2 happened to be in the right place at the right time to spread widely.</w:t>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perp6reey23t" w:id="37"/>
      <w:bookmarkEnd w:id="37"/>
      <w:r w:rsidDel="00000000" w:rsidR="00000000" w:rsidRPr="00000000">
        <w:rPr>
          <w:b w:val="1"/>
          <w:color w:val="000000"/>
          <w:sz w:val="26"/>
          <w:szCs w:val="26"/>
          <w:rtl w:val="0"/>
        </w:rPr>
        <w:t xml:space="preserve">Summary:</w:t>
      </w:r>
    </w:p>
    <w:p w:rsidR="00000000" w:rsidDel="00000000" w:rsidP="00000000" w:rsidRDefault="00000000" w:rsidRPr="00000000" w14:paraId="0000008F">
      <w:pPr>
        <w:spacing w:after="240" w:before="240" w:lineRule="auto"/>
        <w:rPr/>
      </w:pPr>
      <w:r w:rsidDel="00000000" w:rsidR="00000000" w:rsidRPr="00000000">
        <w:rPr>
          <w:rtl w:val="0"/>
        </w:rPr>
        <w:t xml:space="preserve">The genetic background of M. tuberculosis strains can influence how easily they acquire drug resistance. Lineage 2 strains are particularly notable for their higher prevalence of drug resistance compared to other lineages. This might be due to an inherent ability of these strains to develop resistance more easily, although the exact mechanisms are not fully understood. Alternatively, the higher resistance might be due to the founder effect, where a drug-resistant strain of Lineage 2 spread rapidly in a region with high transmission rates.</w:t>
      </w:r>
    </w:p>
    <w:p w:rsidR="00000000" w:rsidDel="00000000" w:rsidP="00000000" w:rsidRDefault="00000000" w:rsidRPr="00000000" w14:paraId="00000090">
      <w:pPr>
        <w:spacing w:after="240" w:before="240" w:lineRule="auto"/>
        <w:rPr/>
      </w:pPr>
      <w:r w:rsidDel="00000000" w:rsidR="00000000" w:rsidRPr="00000000">
        <w:rPr>
          <w:rtl w:val="0"/>
        </w:rPr>
        <w:t xml:space="preserve">This passage explains how country-specific factors can influence the development and spread of drug resistance in </w:t>
      </w:r>
      <w:r w:rsidDel="00000000" w:rsidR="00000000" w:rsidRPr="00000000">
        <w:rPr>
          <w:b w:val="1"/>
          <w:rtl w:val="0"/>
        </w:rPr>
        <w:t xml:space="preserve">Mycobacterium tuberculosis (M. tuberculosis)</w:t>
      </w:r>
      <w:r w:rsidDel="00000000" w:rsidR="00000000" w:rsidRPr="00000000">
        <w:rPr>
          <w:rtl w:val="0"/>
        </w:rPr>
        <w:t xml:space="preserve">, even within the same bacterial strain. Here’s a breakdown of the key points:</w:t>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t0ruvrh1rvaw" w:id="38"/>
      <w:bookmarkEnd w:id="38"/>
      <w:r w:rsidDel="00000000" w:rsidR="00000000" w:rsidRPr="00000000">
        <w:rPr>
          <w:b w:val="1"/>
          <w:color w:val="000000"/>
          <w:sz w:val="26"/>
          <w:szCs w:val="26"/>
          <w:rtl w:val="0"/>
        </w:rPr>
        <w:t xml:space="preserve">1. Country-Specific Influence on Drug Resistance</w:t>
      </w:r>
    </w:p>
    <w:p w:rsidR="00000000" w:rsidDel="00000000" w:rsidP="00000000" w:rsidRDefault="00000000" w:rsidRPr="00000000" w14:paraId="00000092">
      <w:pPr>
        <w:numPr>
          <w:ilvl w:val="0"/>
          <w:numId w:val="6"/>
        </w:numPr>
        <w:spacing w:after="0" w:afterAutospacing="0" w:before="240" w:lineRule="auto"/>
        <w:ind w:left="720" w:hanging="360"/>
      </w:pPr>
      <w:r w:rsidDel="00000000" w:rsidR="00000000" w:rsidRPr="00000000">
        <w:rPr>
          <w:rtl w:val="0"/>
        </w:rPr>
        <w:t xml:space="preserve">The development of drug resistance in M. tuberculosis is not just a result of the bacteria's genetic background but is also influenced by the conditions in the countries where the bacteria are circulating.</w:t>
      </w:r>
    </w:p>
    <w:p w:rsidR="00000000" w:rsidDel="00000000" w:rsidP="00000000" w:rsidRDefault="00000000" w:rsidRPr="00000000" w14:paraId="00000093">
      <w:pPr>
        <w:numPr>
          <w:ilvl w:val="0"/>
          <w:numId w:val="6"/>
        </w:numPr>
        <w:spacing w:after="0" w:afterAutospacing="0" w:before="0" w:beforeAutospacing="0" w:lineRule="auto"/>
        <w:ind w:left="720" w:hanging="360"/>
      </w:pPr>
      <w:r w:rsidDel="00000000" w:rsidR="00000000" w:rsidRPr="00000000">
        <w:rPr>
          <w:b w:val="1"/>
          <w:rtl w:val="0"/>
        </w:rPr>
        <w:t xml:space="preserve">Example from the Central Asian Clade</w:t>
      </w:r>
      <w:r w:rsidDel="00000000" w:rsidR="00000000" w:rsidRPr="00000000">
        <w:rPr>
          <w:rtl w:val="0"/>
        </w:rPr>
        <w:t xml:space="preserve">:</w:t>
      </w:r>
    </w:p>
    <w:p w:rsidR="00000000" w:rsidDel="00000000" w:rsidP="00000000" w:rsidRDefault="00000000" w:rsidRPr="00000000" w14:paraId="00000094">
      <w:pPr>
        <w:numPr>
          <w:ilvl w:val="1"/>
          <w:numId w:val="6"/>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Central Asian Clade</w:t>
      </w:r>
      <w:r w:rsidDel="00000000" w:rsidR="00000000" w:rsidRPr="00000000">
        <w:rPr>
          <w:rtl w:val="0"/>
        </w:rPr>
        <w:t xml:space="preserve"> is a subgroup of </w:t>
      </w:r>
      <w:r w:rsidDel="00000000" w:rsidR="00000000" w:rsidRPr="00000000">
        <w:rPr>
          <w:b w:val="1"/>
          <w:rtl w:val="0"/>
        </w:rPr>
        <w:t xml:space="preserve">Lineage 2.2 (Beijing strain)</w:t>
      </w:r>
      <w:r w:rsidDel="00000000" w:rsidR="00000000" w:rsidRPr="00000000">
        <w:rPr>
          <w:rtl w:val="0"/>
        </w:rPr>
        <w:t xml:space="preserve"> of M. tuberculosis.</w:t>
      </w:r>
    </w:p>
    <w:p w:rsidR="00000000" w:rsidDel="00000000" w:rsidP="00000000" w:rsidRDefault="00000000" w:rsidRPr="00000000" w14:paraId="00000095">
      <w:pPr>
        <w:numPr>
          <w:ilvl w:val="1"/>
          <w:numId w:val="6"/>
        </w:numPr>
        <w:spacing w:after="0" w:afterAutospacing="0" w:before="0" w:beforeAutospacing="0" w:lineRule="auto"/>
        <w:ind w:left="1440" w:hanging="360"/>
      </w:pPr>
      <w:r w:rsidDel="00000000" w:rsidR="00000000" w:rsidRPr="00000000">
        <w:rPr>
          <w:rtl w:val="0"/>
        </w:rPr>
        <w:t xml:space="preserve">This clade was circulating in the former Soviet republics during the 1960s and 1970s and was introduced into Afghanistan in the 1980s.</w:t>
      </w:r>
    </w:p>
    <w:p w:rsidR="00000000" w:rsidDel="00000000" w:rsidP="00000000" w:rsidRDefault="00000000" w:rsidRPr="00000000" w14:paraId="00000096">
      <w:pPr>
        <w:numPr>
          <w:ilvl w:val="1"/>
          <w:numId w:val="6"/>
        </w:numPr>
        <w:spacing w:after="0" w:afterAutospacing="0" w:before="0" w:beforeAutospacing="0" w:lineRule="auto"/>
        <w:ind w:left="1440" w:hanging="360"/>
      </w:pPr>
      <w:r w:rsidDel="00000000" w:rsidR="00000000" w:rsidRPr="00000000">
        <w:rPr>
          <w:rtl w:val="0"/>
        </w:rPr>
        <w:t xml:space="preserve">In the Soviet republics, many different drug resistance mutations developed independently among strains, likely due to specific conditions in those countries, such as the way antibiotics were used.</w:t>
      </w:r>
    </w:p>
    <w:p w:rsidR="00000000" w:rsidDel="00000000" w:rsidP="00000000" w:rsidRDefault="00000000" w:rsidRPr="00000000" w14:paraId="00000097">
      <w:pPr>
        <w:numPr>
          <w:ilvl w:val="1"/>
          <w:numId w:val="6"/>
        </w:numPr>
        <w:spacing w:after="240" w:before="0" w:beforeAutospacing="0" w:lineRule="auto"/>
        <w:ind w:left="1440" w:hanging="360"/>
      </w:pPr>
      <w:r w:rsidDel="00000000" w:rsidR="00000000" w:rsidRPr="00000000">
        <w:rPr>
          <w:rtl w:val="0"/>
        </w:rPr>
        <w:t xml:space="preserve">In contrast, the Afghan strains mostly retained only the original lineage-defining mutation (rpoB) when they were first introduced, with most new resistance mutations arising after the collapse of the Soviet Union. This suggests that the changing conditions in Afghanistan, such as political instability and changes in healthcare, influenced the development of new resistance.</w:t>
      </w:r>
    </w:p>
    <w:p w:rsidR="00000000" w:rsidDel="00000000" w:rsidP="00000000" w:rsidRDefault="00000000" w:rsidRPr="00000000" w14:paraId="00000098">
      <w:pPr>
        <w:pStyle w:val="Heading3"/>
        <w:keepNext w:val="0"/>
        <w:keepLines w:val="0"/>
        <w:spacing w:before="280" w:lineRule="auto"/>
        <w:rPr>
          <w:b w:val="1"/>
          <w:color w:val="000000"/>
          <w:sz w:val="26"/>
          <w:szCs w:val="26"/>
        </w:rPr>
      </w:pPr>
      <w:bookmarkStart w:colFirst="0" w:colLast="0" w:name="_umoqefgkwo48" w:id="39"/>
      <w:bookmarkEnd w:id="39"/>
      <w:r w:rsidDel="00000000" w:rsidR="00000000" w:rsidRPr="00000000">
        <w:rPr>
          <w:b w:val="1"/>
          <w:color w:val="000000"/>
          <w:sz w:val="26"/>
          <w:szCs w:val="26"/>
          <w:rtl w:val="0"/>
        </w:rPr>
        <w:t xml:space="preserve">2. Global Spread of Lineage 4</w:t>
      </w:r>
    </w:p>
    <w:p w:rsidR="00000000" w:rsidDel="00000000" w:rsidP="00000000" w:rsidRDefault="00000000" w:rsidRPr="00000000" w14:paraId="00000099">
      <w:pPr>
        <w:numPr>
          <w:ilvl w:val="0"/>
          <w:numId w:val="51"/>
        </w:numPr>
        <w:spacing w:after="0" w:afterAutospacing="0" w:before="240" w:lineRule="auto"/>
        <w:ind w:left="720" w:hanging="360"/>
      </w:pPr>
      <w:r w:rsidDel="00000000" w:rsidR="00000000" w:rsidRPr="00000000">
        <w:rPr>
          <w:rtl w:val="0"/>
        </w:rPr>
        <w:t xml:space="preserve">Another example discussed is </w:t>
      </w:r>
      <w:r w:rsidDel="00000000" w:rsidR="00000000" w:rsidRPr="00000000">
        <w:rPr>
          <w:b w:val="1"/>
          <w:rtl w:val="0"/>
        </w:rPr>
        <w:t xml:space="preserve">Lineage 4</w:t>
      </w:r>
      <w:r w:rsidDel="00000000" w:rsidR="00000000" w:rsidRPr="00000000">
        <w:rPr>
          <w:rtl w:val="0"/>
        </w:rPr>
        <w:t xml:space="preserve"> of M. tuberculosis, which spread globally, likely originating from Europe during colonial expansion.</w:t>
      </w:r>
    </w:p>
    <w:p w:rsidR="00000000" w:rsidDel="00000000" w:rsidP="00000000" w:rsidRDefault="00000000" w:rsidRPr="00000000" w14:paraId="0000009A">
      <w:pPr>
        <w:numPr>
          <w:ilvl w:val="1"/>
          <w:numId w:val="51"/>
        </w:numPr>
        <w:spacing w:after="240" w:before="0" w:beforeAutospacing="0" w:lineRule="auto"/>
        <w:ind w:left="1440" w:hanging="360"/>
      </w:pPr>
      <w:r w:rsidDel="00000000" w:rsidR="00000000" w:rsidRPr="00000000">
        <w:rPr>
          <w:rtl w:val="0"/>
        </w:rPr>
        <w:t xml:space="preserve">Most drug resistance mutations in Lineage 4 arose and spread within specific countries rather than spreading globally from a single source.</w:t>
      </w:r>
    </w:p>
    <w:p w:rsidR="00000000" w:rsidDel="00000000" w:rsidP="00000000" w:rsidRDefault="00000000" w:rsidRPr="00000000" w14:paraId="0000009B">
      <w:pPr>
        <w:pStyle w:val="Heading3"/>
        <w:keepNext w:val="0"/>
        <w:keepLines w:val="0"/>
        <w:spacing w:before="280" w:lineRule="auto"/>
        <w:rPr>
          <w:b w:val="1"/>
          <w:color w:val="000000"/>
          <w:sz w:val="26"/>
          <w:szCs w:val="26"/>
        </w:rPr>
      </w:pPr>
      <w:bookmarkStart w:colFirst="0" w:colLast="0" w:name="_v2qvo6j38wrb" w:id="40"/>
      <w:bookmarkEnd w:id="40"/>
      <w:r w:rsidDel="00000000" w:rsidR="00000000" w:rsidRPr="00000000">
        <w:rPr>
          <w:b w:val="1"/>
          <w:color w:val="000000"/>
          <w:sz w:val="26"/>
          <w:szCs w:val="26"/>
          <w:rtl w:val="0"/>
        </w:rPr>
        <w:t xml:space="preserve">3. Impact of Healthcare Systems and Political Instability</w:t>
      </w:r>
    </w:p>
    <w:p w:rsidR="00000000" w:rsidDel="00000000" w:rsidP="00000000" w:rsidRDefault="00000000" w:rsidRPr="00000000" w14:paraId="0000009C">
      <w:pPr>
        <w:numPr>
          <w:ilvl w:val="0"/>
          <w:numId w:val="2"/>
        </w:numPr>
        <w:spacing w:after="0" w:afterAutospacing="0" w:before="240" w:lineRule="auto"/>
        <w:ind w:left="720" w:hanging="360"/>
      </w:pPr>
      <w:r w:rsidDel="00000000" w:rsidR="00000000" w:rsidRPr="00000000">
        <w:rPr>
          <w:rtl w:val="0"/>
        </w:rPr>
        <w:t xml:space="preserve">The passage suggests that factors such as </w:t>
      </w:r>
      <w:r w:rsidDel="00000000" w:rsidR="00000000" w:rsidRPr="00000000">
        <w:rPr>
          <w:b w:val="1"/>
          <w:rtl w:val="0"/>
        </w:rPr>
        <w:t xml:space="preserve">healthcare systems</w:t>
      </w:r>
      <w:r w:rsidDel="00000000" w:rsidR="00000000" w:rsidRPr="00000000">
        <w:rPr>
          <w:rtl w:val="0"/>
        </w:rPr>
        <w:t xml:space="preserve"> and </w:t>
      </w:r>
      <w:r w:rsidDel="00000000" w:rsidR="00000000" w:rsidRPr="00000000">
        <w:rPr>
          <w:b w:val="1"/>
          <w:rtl w:val="0"/>
        </w:rPr>
        <w:t xml:space="preserve">political instability</w:t>
      </w:r>
      <w:r w:rsidDel="00000000" w:rsidR="00000000" w:rsidRPr="00000000">
        <w:rPr>
          <w:rtl w:val="0"/>
        </w:rPr>
        <w:t xml:space="preserve"> can significantly impact how drug resistance develops and spreads.</w:t>
      </w:r>
    </w:p>
    <w:p w:rsidR="00000000" w:rsidDel="00000000" w:rsidP="00000000" w:rsidRDefault="00000000" w:rsidRPr="00000000" w14:paraId="0000009D">
      <w:pPr>
        <w:numPr>
          <w:ilvl w:val="1"/>
          <w:numId w:val="2"/>
        </w:numPr>
        <w:spacing w:after="0" w:afterAutospacing="0" w:before="0" w:beforeAutospacing="0" w:lineRule="auto"/>
        <w:ind w:left="1440" w:hanging="360"/>
      </w:pPr>
      <w:r w:rsidDel="00000000" w:rsidR="00000000" w:rsidRPr="00000000">
        <w:rPr>
          <w:rtl w:val="0"/>
        </w:rPr>
        <w:t xml:space="preserve">For example, differences in how antibiotics are prescribed, supplied, and used in different countries can lead to varying patterns of resistance.</w:t>
      </w:r>
    </w:p>
    <w:p w:rsidR="00000000" w:rsidDel="00000000" w:rsidP="00000000" w:rsidRDefault="00000000" w:rsidRPr="00000000" w14:paraId="0000009E">
      <w:pPr>
        <w:numPr>
          <w:ilvl w:val="1"/>
          <w:numId w:val="2"/>
        </w:numPr>
        <w:spacing w:after="240" w:before="0" w:beforeAutospacing="0" w:lineRule="auto"/>
        <w:ind w:left="1440" w:hanging="360"/>
      </w:pPr>
      <w:r w:rsidDel="00000000" w:rsidR="00000000" w:rsidRPr="00000000">
        <w:rPr>
          <w:rtl w:val="0"/>
        </w:rPr>
        <w:t xml:space="preserve">Countries with unstable political situations might experience disruptions in healthcare, leading to improper use of antibiotics and increased chances of resistance developing.</w:t>
      </w:r>
    </w:p>
    <w:p w:rsidR="00000000" w:rsidDel="00000000" w:rsidP="00000000" w:rsidRDefault="00000000" w:rsidRPr="00000000" w14:paraId="0000009F">
      <w:pPr>
        <w:pStyle w:val="Heading3"/>
        <w:keepNext w:val="0"/>
        <w:keepLines w:val="0"/>
        <w:spacing w:before="280" w:lineRule="auto"/>
        <w:rPr>
          <w:b w:val="1"/>
          <w:color w:val="000000"/>
          <w:sz w:val="26"/>
          <w:szCs w:val="26"/>
        </w:rPr>
      </w:pPr>
      <w:bookmarkStart w:colFirst="0" w:colLast="0" w:name="_6xs36d2p2ei9" w:id="41"/>
      <w:bookmarkEnd w:id="41"/>
      <w:r w:rsidDel="00000000" w:rsidR="00000000" w:rsidRPr="00000000">
        <w:rPr>
          <w:b w:val="1"/>
          <w:color w:val="000000"/>
          <w:sz w:val="26"/>
          <w:szCs w:val="26"/>
          <w:rtl w:val="0"/>
        </w:rPr>
        <w:t xml:space="preserve">4. Variation in Testing and Surveillance</w:t>
      </w:r>
    </w:p>
    <w:p w:rsidR="00000000" w:rsidDel="00000000" w:rsidP="00000000" w:rsidRDefault="00000000" w:rsidRPr="00000000" w14:paraId="000000A0">
      <w:pPr>
        <w:numPr>
          <w:ilvl w:val="0"/>
          <w:numId w:val="25"/>
        </w:numPr>
        <w:spacing w:after="0" w:afterAutospacing="0" w:before="240" w:lineRule="auto"/>
        <w:ind w:left="720" w:hanging="360"/>
      </w:pPr>
      <w:r w:rsidDel="00000000" w:rsidR="00000000" w:rsidRPr="00000000">
        <w:rPr>
          <w:rtl w:val="0"/>
        </w:rPr>
        <w:t xml:space="preserve">The extent to which drug resistance is detected can also vary greatly between countries, affecting our understanding of resistance levels globally.</w:t>
      </w:r>
    </w:p>
    <w:p w:rsidR="00000000" w:rsidDel="00000000" w:rsidP="00000000" w:rsidRDefault="00000000" w:rsidRPr="00000000" w14:paraId="000000A1">
      <w:pPr>
        <w:numPr>
          <w:ilvl w:val="1"/>
          <w:numId w:val="25"/>
        </w:numPr>
        <w:spacing w:after="240" w:before="0" w:beforeAutospacing="0" w:lineRule="auto"/>
        <w:ind w:left="1440" w:hanging="360"/>
      </w:pPr>
      <w:r w:rsidDel="00000000" w:rsidR="00000000" w:rsidRPr="00000000">
        <w:rPr>
          <w:rtl w:val="0"/>
        </w:rPr>
        <w:t xml:space="preserve">For instance, in 2020, </w:t>
      </w:r>
      <w:r w:rsidDel="00000000" w:rsidR="00000000" w:rsidRPr="00000000">
        <w:rPr>
          <w:b w:val="1"/>
          <w:rtl w:val="0"/>
        </w:rPr>
        <w:t xml:space="preserve">94% of new TB cases in the WHO Europe Region</w:t>
      </w:r>
      <w:r w:rsidDel="00000000" w:rsidR="00000000" w:rsidRPr="00000000">
        <w:rPr>
          <w:rtl w:val="0"/>
        </w:rPr>
        <w:t xml:space="preserve"> were tested for resistance to rifampicin, a key TB drug, while only </w:t>
      </w:r>
      <w:r w:rsidDel="00000000" w:rsidR="00000000" w:rsidRPr="00000000">
        <w:rPr>
          <w:b w:val="1"/>
          <w:rtl w:val="0"/>
        </w:rPr>
        <w:t xml:space="preserve">50% in the African Region</w:t>
      </w:r>
      <w:r w:rsidDel="00000000" w:rsidR="00000000" w:rsidRPr="00000000">
        <w:rPr>
          <w:rtl w:val="0"/>
        </w:rPr>
        <w:t xml:space="preserve"> were tested. This difference in testing rates means that resistance might be underreported in regions with less frequent testing.</w:t>
      </w:r>
    </w:p>
    <w:p w:rsidR="00000000" w:rsidDel="00000000" w:rsidP="00000000" w:rsidRDefault="00000000" w:rsidRPr="00000000" w14:paraId="000000A2">
      <w:pPr>
        <w:pStyle w:val="Heading3"/>
        <w:keepNext w:val="0"/>
        <w:keepLines w:val="0"/>
        <w:spacing w:before="280" w:lineRule="auto"/>
        <w:rPr>
          <w:b w:val="1"/>
          <w:color w:val="000000"/>
          <w:sz w:val="26"/>
          <w:szCs w:val="26"/>
        </w:rPr>
      </w:pPr>
      <w:bookmarkStart w:colFirst="0" w:colLast="0" w:name="_djvpxul39ud6" w:id="42"/>
      <w:bookmarkEnd w:id="42"/>
      <w:r w:rsidDel="00000000" w:rsidR="00000000" w:rsidRPr="00000000">
        <w:rPr>
          <w:b w:val="1"/>
          <w:color w:val="000000"/>
          <w:sz w:val="26"/>
          <w:szCs w:val="26"/>
          <w:rtl w:val="0"/>
        </w:rPr>
        <w:t xml:space="preserve">Summary:</w:t>
      </w:r>
    </w:p>
    <w:p w:rsidR="00000000" w:rsidDel="00000000" w:rsidP="00000000" w:rsidRDefault="00000000" w:rsidRPr="00000000" w14:paraId="000000A3">
      <w:pPr>
        <w:spacing w:after="240" w:before="240" w:lineRule="auto"/>
        <w:rPr/>
      </w:pPr>
      <w:r w:rsidDel="00000000" w:rsidR="00000000" w:rsidRPr="00000000">
        <w:rPr>
          <w:rtl w:val="0"/>
        </w:rPr>
        <w:t xml:space="preserve">Country-specific factors, such as healthcare systems, political stability, and the availability and usage of antibiotics, can significantly influence the development and spread of drug resistance in M. tuberculosis. For example, in the Central Asian Clade, many resistance mutations developed independently in former Soviet republics, while in Afghanistan, most mutations appeared after the Soviet Union's collapse. Similarly, Lineage 4 spread globally during colonial expansion, with most resistance mutations arising within specific countries. Differences in testing and surveillance between countries also affect how we understand the global patterns of drug resistance.</w:t>
      </w:r>
    </w:p>
    <w:p w:rsidR="00000000" w:rsidDel="00000000" w:rsidP="00000000" w:rsidRDefault="00000000" w:rsidRPr="00000000" w14:paraId="000000A4">
      <w:pPr>
        <w:spacing w:after="240" w:before="240" w:lineRule="auto"/>
        <w:rPr/>
      </w:pPr>
      <w:r w:rsidDel="00000000" w:rsidR="00000000" w:rsidRPr="00000000">
        <w:rPr>
          <w:rtl w:val="0"/>
        </w:rPr>
        <w:t xml:space="preserve">This passage discusses how resistance to tuberculosis (TB) drugs has emerged in </w:t>
      </w:r>
      <w:r w:rsidDel="00000000" w:rsidR="00000000" w:rsidRPr="00000000">
        <w:rPr>
          <w:b w:val="1"/>
          <w:rtl w:val="0"/>
        </w:rPr>
        <w:t xml:space="preserve">Mycobacterium tuberculosis (M. tuberculosis)</w:t>
      </w:r>
      <w:r w:rsidDel="00000000" w:rsidR="00000000" w:rsidRPr="00000000">
        <w:rPr>
          <w:rtl w:val="0"/>
        </w:rPr>
        <w:t xml:space="preserve"> since the introduction of the first antituberculosis drugs in the 1950s. Here’s a breakdown of the key points:</w:t>
      </w:r>
    </w:p>
    <w:p w:rsidR="00000000" w:rsidDel="00000000" w:rsidP="00000000" w:rsidRDefault="00000000" w:rsidRPr="00000000" w14:paraId="000000A5">
      <w:pPr>
        <w:pStyle w:val="Heading3"/>
        <w:keepNext w:val="0"/>
        <w:keepLines w:val="0"/>
        <w:spacing w:before="280" w:lineRule="auto"/>
        <w:rPr>
          <w:b w:val="1"/>
          <w:color w:val="000000"/>
          <w:sz w:val="26"/>
          <w:szCs w:val="26"/>
        </w:rPr>
      </w:pPr>
      <w:bookmarkStart w:colFirst="0" w:colLast="0" w:name="_bry1kms3hnci" w:id="43"/>
      <w:bookmarkEnd w:id="43"/>
      <w:r w:rsidDel="00000000" w:rsidR="00000000" w:rsidRPr="00000000">
        <w:rPr>
          <w:b w:val="1"/>
          <w:color w:val="000000"/>
          <w:sz w:val="26"/>
          <w:szCs w:val="26"/>
          <w:rtl w:val="0"/>
        </w:rPr>
        <w:t xml:space="preserve">1. Emergence of Drug Resistance</w:t>
      </w:r>
    </w:p>
    <w:p w:rsidR="00000000" w:rsidDel="00000000" w:rsidP="00000000" w:rsidRDefault="00000000" w:rsidRPr="00000000" w14:paraId="000000A6">
      <w:pPr>
        <w:numPr>
          <w:ilvl w:val="0"/>
          <w:numId w:val="8"/>
        </w:numPr>
        <w:spacing w:after="0" w:afterAutospacing="0" w:before="240" w:lineRule="auto"/>
        <w:ind w:left="720" w:hanging="360"/>
      </w:pPr>
      <w:r w:rsidDel="00000000" w:rsidR="00000000" w:rsidRPr="00000000">
        <w:rPr>
          <w:b w:val="1"/>
          <w:rtl w:val="0"/>
        </w:rPr>
        <w:t xml:space="preserve">Resistance Timeline</w:t>
      </w:r>
      <w:r w:rsidDel="00000000" w:rsidR="00000000" w:rsidRPr="00000000">
        <w:rPr>
          <w:rtl w:val="0"/>
        </w:rPr>
        <w:t xml:space="preserve">: Since the 1950s, after the first TB drug, </w:t>
      </w:r>
      <w:r w:rsidDel="00000000" w:rsidR="00000000" w:rsidRPr="00000000">
        <w:rPr>
          <w:b w:val="1"/>
          <w:rtl w:val="0"/>
        </w:rPr>
        <w:t xml:space="preserve">streptomycin</w:t>
      </w:r>
      <w:r w:rsidDel="00000000" w:rsidR="00000000" w:rsidRPr="00000000">
        <w:rPr>
          <w:rtl w:val="0"/>
        </w:rPr>
        <w:t xml:space="preserve">, was introduced, resistance to new TB drugs has generally emerged within </w:t>
      </w:r>
      <w:r w:rsidDel="00000000" w:rsidR="00000000" w:rsidRPr="00000000">
        <w:rPr>
          <w:b w:val="1"/>
          <w:rtl w:val="0"/>
        </w:rPr>
        <w:t xml:space="preserve">5 to 10 years</w:t>
      </w:r>
      <w:r w:rsidDel="00000000" w:rsidR="00000000" w:rsidRPr="00000000">
        <w:rPr>
          <w:rtl w:val="0"/>
        </w:rPr>
        <w:t xml:space="preserve"> of their clinical use.</w:t>
      </w:r>
    </w:p>
    <w:p w:rsidR="00000000" w:rsidDel="00000000" w:rsidP="00000000" w:rsidRDefault="00000000" w:rsidRPr="00000000" w14:paraId="000000A7">
      <w:pPr>
        <w:numPr>
          <w:ilvl w:val="0"/>
          <w:numId w:val="8"/>
        </w:numPr>
        <w:spacing w:after="240" w:before="0" w:beforeAutospacing="0" w:lineRule="auto"/>
        <w:ind w:left="720" w:hanging="360"/>
      </w:pPr>
      <w:r w:rsidDel="00000000" w:rsidR="00000000" w:rsidRPr="00000000">
        <w:rPr>
          <w:b w:val="1"/>
          <w:rtl w:val="0"/>
        </w:rPr>
        <w:t xml:space="preserve">Convergent Evolution</w:t>
      </w:r>
      <w:r w:rsidDel="00000000" w:rsidR="00000000" w:rsidRPr="00000000">
        <w:rPr>
          <w:rtl w:val="0"/>
        </w:rPr>
        <w:t xml:space="preserve">: Similar resistance mutations have been observed to occur independently in different parts of the world, a phenomenon known as </w:t>
      </w:r>
      <w:r w:rsidDel="00000000" w:rsidR="00000000" w:rsidRPr="00000000">
        <w:rPr>
          <w:b w:val="1"/>
          <w:rtl w:val="0"/>
        </w:rPr>
        <w:t xml:space="preserve">convergent evolution</w:t>
      </w:r>
      <w:r w:rsidDel="00000000" w:rsidR="00000000" w:rsidRPr="00000000">
        <w:rPr>
          <w:rtl w:val="0"/>
        </w:rPr>
        <w:t xml:space="preserve">. This means that different bacterial strains, in different locations, develop the same resistance mutations separately but in response to the same selective pressures (the use of the same drugs).</w:t>
      </w:r>
    </w:p>
    <w:p w:rsidR="00000000" w:rsidDel="00000000" w:rsidP="00000000" w:rsidRDefault="00000000" w:rsidRPr="00000000" w14:paraId="000000A8">
      <w:pPr>
        <w:pStyle w:val="Heading3"/>
        <w:keepNext w:val="0"/>
        <w:keepLines w:val="0"/>
        <w:spacing w:before="280" w:lineRule="auto"/>
        <w:rPr>
          <w:b w:val="1"/>
          <w:color w:val="000000"/>
          <w:sz w:val="26"/>
          <w:szCs w:val="26"/>
        </w:rPr>
      </w:pPr>
      <w:bookmarkStart w:colFirst="0" w:colLast="0" w:name="_uh2efmulsevm" w:id="44"/>
      <w:bookmarkEnd w:id="44"/>
      <w:r w:rsidDel="00000000" w:rsidR="00000000" w:rsidRPr="00000000">
        <w:rPr>
          <w:b w:val="1"/>
          <w:color w:val="000000"/>
          <w:sz w:val="26"/>
          <w:szCs w:val="26"/>
          <w:rtl w:val="0"/>
        </w:rPr>
        <w:t xml:space="preserve">2. Example: Tugela Ferry XDR-TB Outbreak</w:t>
      </w:r>
    </w:p>
    <w:p w:rsidR="00000000" w:rsidDel="00000000" w:rsidP="00000000" w:rsidRDefault="00000000" w:rsidRPr="00000000" w14:paraId="000000A9">
      <w:pPr>
        <w:numPr>
          <w:ilvl w:val="0"/>
          <w:numId w:val="4"/>
        </w:numPr>
        <w:spacing w:after="0" w:afterAutospacing="0" w:before="240" w:lineRule="auto"/>
        <w:ind w:left="720" w:hanging="360"/>
      </w:pPr>
      <w:r w:rsidDel="00000000" w:rsidR="00000000" w:rsidRPr="00000000">
        <w:rPr>
          <w:b w:val="1"/>
          <w:rtl w:val="0"/>
        </w:rPr>
        <w:t xml:space="preserve">XDR-TB Outbreak</w:t>
      </w:r>
      <w:r w:rsidDel="00000000" w:rsidR="00000000" w:rsidRPr="00000000">
        <w:rPr>
          <w:rtl w:val="0"/>
        </w:rPr>
        <w:t xml:space="preserve">: An extensively drug-resistant TB (XDR-TB) outbreak in </w:t>
      </w:r>
      <w:r w:rsidDel="00000000" w:rsidR="00000000" w:rsidRPr="00000000">
        <w:rPr>
          <w:b w:val="1"/>
          <w:rtl w:val="0"/>
        </w:rPr>
        <w:t xml:space="preserve">Tugela Ferry, KwaZulu-Natal, South Africa</w:t>
      </w:r>
      <w:r w:rsidDel="00000000" w:rsidR="00000000" w:rsidRPr="00000000">
        <w:rPr>
          <w:rtl w:val="0"/>
        </w:rPr>
        <w:t xml:space="preserve"> was studied in detail. XDR-TB is a form of TB that is resistant to a wide range of drugs, including injectables and fluoroquinolones.</w:t>
      </w:r>
    </w:p>
    <w:p w:rsidR="00000000" w:rsidDel="00000000" w:rsidP="00000000" w:rsidRDefault="00000000" w:rsidRPr="00000000" w14:paraId="000000AA">
      <w:pPr>
        <w:numPr>
          <w:ilvl w:val="0"/>
          <w:numId w:val="4"/>
        </w:numPr>
        <w:spacing w:after="0" w:afterAutospacing="0" w:before="0" w:beforeAutospacing="0" w:lineRule="auto"/>
        <w:ind w:left="720" w:hanging="360"/>
      </w:pPr>
      <w:r w:rsidDel="00000000" w:rsidR="00000000" w:rsidRPr="00000000">
        <w:rPr>
          <w:b w:val="1"/>
          <w:rtl w:val="0"/>
        </w:rPr>
        <w:t xml:space="preserve">Sequential Resistance Development</w:t>
      </w:r>
      <w:r w:rsidDel="00000000" w:rsidR="00000000" w:rsidRPr="00000000">
        <w:rPr>
          <w:rtl w:val="0"/>
        </w:rPr>
        <w:t xml:space="preserve">: The study found that the drug resistance mutations in the strain responsible for this outbreak were acquired </w:t>
      </w:r>
      <w:r w:rsidDel="00000000" w:rsidR="00000000" w:rsidRPr="00000000">
        <w:rPr>
          <w:b w:val="1"/>
          <w:rtl w:val="0"/>
        </w:rPr>
        <w:t xml:space="preserve">sequentially</w:t>
      </w:r>
      <w:r w:rsidDel="00000000" w:rsidR="00000000" w:rsidRPr="00000000">
        <w:rPr>
          <w:rtl w:val="0"/>
        </w:rPr>
        <w:t xml:space="preserve"> over a period of 50 years.</w:t>
      </w:r>
    </w:p>
    <w:p w:rsidR="00000000" w:rsidDel="00000000" w:rsidP="00000000" w:rsidRDefault="00000000" w:rsidRPr="00000000" w14:paraId="000000AB">
      <w:pPr>
        <w:numPr>
          <w:ilvl w:val="0"/>
          <w:numId w:val="4"/>
        </w:numPr>
        <w:spacing w:after="240" w:before="0" w:beforeAutospacing="0" w:lineRule="auto"/>
        <w:ind w:left="720" w:hanging="360"/>
      </w:pPr>
      <w:r w:rsidDel="00000000" w:rsidR="00000000" w:rsidRPr="00000000">
        <w:rPr>
          <w:b w:val="1"/>
          <w:rtl w:val="0"/>
        </w:rPr>
        <w:t xml:space="preserve">Genomic Dating</w:t>
      </w:r>
      <w:r w:rsidDel="00000000" w:rsidR="00000000" w:rsidRPr="00000000">
        <w:rPr>
          <w:rtl w:val="0"/>
        </w:rPr>
        <w:t xml:space="preserve">: Using genomic techniques to date these mutations, researchers found that the resistance developed roughly in the order in which the drugs were introduced into clinical practice. This pattern was also observed in a global study of over 1500 Lineage 4 strains of M. tuberculosis.</w:t>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w3lfvi88kqtw" w:id="45"/>
      <w:bookmarkEnd w:id="45"/>
      <w:r w:rsidDel="00000000" w:rsidR="00000000" w:rsidRPr="00000000">
        <w:rPr>
          <w:b w:val="1"/>
          <w:color w:val="000000"/>
          <w:sz w:val="26"/>
          <w:szCs w:val="26"/>
          <w:rtl w:val="0"/>
        </w:rPr>
        <w:t xml:space="preserve">3. Historical Context</w:t>
      </w:r>
    </w:p>
    <w:p w:rsidR="00000000" w:rsidDel="00000000" w:rsidP="00000000" w:rsidRDefault="00000000" w:rsidRPr="00000000" w14:paraId="000000AD">
      <w:pPr>
        <w:numPr>
          <w:ilvl w:val="0"/>
          <w:numId w:val="24"/>
        </w:numPr>
        <w:spacing w:after="240" w:before="240" w:lineRule="auto"/>
        <w:ind w:left="720" w:hanging="360"/>
      </w:pPr>
      <w:r w:rsidDel="00000000" w:rsidR="00000000" w:rsidRPr="00000000">
        <w:rPr>
          <w:b w:val="1"/>
          <w:rtl w:val="0"/>
        </w:rPr>
        <w:t xml:space="preserve">Streptomycin Resistance</w:t>
      </w:r>
      <w:r w:rsidDel="00000000" w:rsidR="00000000" w:rsidRPr="00000000">
        <w:rPr>
          <w:rtl w:val="0"/>
        </w:rPr>
        <w:t xml:space="preserve">: The pattern of rapid resistance emergence was first observed with streptomycin, the first TB drug introduced in the 1940s. Clinical resistance to streptomycin was reported within just two years of its introduction.</w:t>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40oseww296hn" w:id="46"/>
      <w:bookmarkEnd w:id="46"/>
      <w:r w:rsidDel="00000000" w:rsidR="00000000" w:rsidRPr="00000000">
        <w:rPr>
          <w:b w:val="1"/>
          <w:color w:val="000000"/>
          <w:sz w:val="26"/>
          <w:szCs w:val="26"/>
          <w:rtl w:val="0"/>
        </w:rPr>
        <w:t xml:space="preserve">4. Studies and Patterns</w:t>
      </w:r>
    </w:p>
    <w:p w:rsidR="00000000" w:rsidDel="00000000" w:rsidP="00000000" w:rsidRDefault="00000000" w:rsidRPr="00000000" w14:paraId="000000AF">
      <w:pPr>
        <w:numPr>
          <w:ilvl w:val="0"/>
          <w:numId w:val="17"/>
        </w:numPr>
        <w:spacing w:after="0" w:afterAutospacing="0" w:before="240" w:lineRule="auto"/>
        <w:ind w:left="720" w:hanging="360"/>
      </w:pPr>
      <w:r w:rsidDel="00000000" w:rsidR="00000000" w:rsidRPr="00000000">
        <w:rPr>
          <w:b w:val="1"/>
          <w:rtl w:val="0"/>
        </w:rPr>
        <w:t xml:space="preserve">Consistency Across Studies</w:t>
      </w:r>
      <w:r w:rsidDel="00000000" w:rsidR="00000000" w:rsidRPr="00000000">
        <w:rPr>
          <w:rtl w:val="0"/>
        </w:rPr>
        <w:t xml:space="preserve">: Other studies on multiple global lineages of M. tuberculosis have shown a consistent order of resistance development: starting with resistance to </w:t>
      </w:r>
      <w:r w:rsidDel="00000000" w:rsidR="00000000" w:rsidRPr="00000000">
        <w:rPr>
          <w:b w:val="1"/>
          <w:rtl w:val="0"/>
        </w:rPr>
        <w:t xml:space="preserve">isoniazid</w:t>
      </w:r>
      <w:r w:rsidDel="00000000" w:rsidR="00000000" w:rsidRPr="00000000">
        <w:rPr>
          <w:rtl w:val="0"/>
        </w:rPr>
        <w:t xml:space="preserve"> and </w:t>
      </w:r>
      <w:r w:rsidDel="00000000" w:rsidR="00000000" w:rsidRPr="00000000">
        <w:rPr>
          <w:b w:val="1"/>
          <w:rtl w:val="0"/>
        </w:rPr>
        <w:t xml:space="preserve">streptomycin</w:t>
      </w:r>
      <w:r w:rsidDel="00000000" w:rsidR="00000000" w:rsidRPr="00000000">
        <w:rPr>
          <w:rtl w:val="0"/>
        </w:rPr>
        <w:t xml:space="preserve">, followed by </w:t>
      </w:r>
      <w:r w:rsidDel="00000000" w:rsidR="00000000" w:rsidRPr="00000000">
        <w:rPr>
          <w:b w:val="1"/>
          <w:rtl w:val="0"/>
        </w:rPr>
        <w:t xml:space="preserve">rifampicin</w:t>
      </w:r>
      <w:r w:rsidDel="00000000" w:rsidR="00000000" w:rsidRPr="00000000">
        <w:rPr>
          <w:rtl w:val="0"/>
        </w:rPr>
        <w:t xml:space="preserve">, </w:t>
      </w:r>
      <w:r w:rsidDel="00000000" w:rsidR="00000000" w:rsidRPr="00000000">
        <w:rPr>
          <w:b w:val="1"/>
          <w:rtl w:val="0"/>
        </w:rPr>
        <w:t xml:space="preserve">fluoroquinolones</w:t>
      </w:r>
      <w:r w:rsidDel="00000000" w:rsidR="00000000" w:rsidRPr="00000000">
        <w:rPr>
          <w:rtl w:val="0"/>
        </w:rPr>
        <w:t xml:space="preserve">, and </w:t>
      </w:r>
      <w:r w:rsidDel="00000000" w:rsidR="00000000" w:rsidRPr="00000000">
        <w:rPr>
          <w:b w:val="1"/>
          <w:rtl w:val="0"/>
        </w:rPr>
        <w:t xml:space="preserve">injectables</w:t>
      </w:r>
      <w:r w:rsidDel="00000000" w:rsidR="00000000" w:rsidRPr="00000000">
        <w:rPr>
          <w:rtl w:val="0"/>
        </w:rPr>
        <w:t xml:space="preserve">.</w:t>
      </w:r>
    </w:p>
    <w:p w:rsidR="00000000" w:rsidDel="00000000" w:rsidP="00000000" w:rsidRDefault="00000000" w:rsidRPr="00000000" w14:paraId="000000B0">
      <w:pPr>
        <w:numPr>
          <w:ilvl w:val="0"/>
          <w:numId w:val="17"/>
        </w:numPr>
        <w:spacing w:after="240" w:before="0" w:beforeAutospacing="0" w:lineRule="auto"/>
        <w:ind w:left="720" w:hanging="360"/>
      </w:pPr>
      <w:r w:rsidDel="00000000" w:rsidR="00000000" w:rsidRPr="00000000">
        <w:rPr>
          <w:b w:val="1"/>
          <w:rtl w:val="0"/>
        </w:rPr>
        <w:t xml:space="preserve">No Direct Correlation with Drug Introduction Dates</w:t>
      </w:r>
      <w:r w:rsidDel="00000000" w:rsidR="00000000" w:rsidRPr="00000000">
        <w:rPr>
          <w:rtl w:val="0"/>
        </w:rPr>
        <w:t xml:space="preserve">: Interestingly, these studies did not find a direct correlation between the date a drug was introduced and the date when resistance to that drug first emerged. This suggests that other factors play a role in when resistance develops.</w:t>
      </w:r>
    </w:p>
    <w:p w:rsidR="00000000" w:rsidDel="00000000" w:rsidP="00000000" w:rsidRDefault="00000000" w:rsidRPr="00000000" w14:paraId="000000B1">
      <w:pPr>
        <w:pStyle w:val="Heading3"/>
        <w:keepNext w:val="0"/>
        <w:keepLines w:val="0"/>
        <w:spacing w:before="280" w:lineRule="auto"/>
        <w:rPr>
          <w:b w:val="1"/>
          <w:color w:val="000000"/>
          <w:sz w:val="26"/>
          <w:szCs w:val="26"/>
        </w:rPr>
      </w:pPr>
      <w:bookmarkStart w:colFirst="0" w:colLast="0" w:name="_pvcb3ubtu9d4" w:id="47"/>
      <w:bookmarkEnd w:id="47"/>
      <w:r w:rsidDel="00000000" w:rsidR="00000000" w:rsidRPr="00000000">
        <w:rPr>
          <w:b w:val="1"/>
          <w:color w:val="000000"/>
          <w:sz w:val="26"/>
          <w:szCs w:val="26"/>
          <w:rtl w:val="0"/>
        </w:rPr>
        <w:t xml:space="preserve">5. Factors Influencing Resistance Development</w:t>
      </w:r>
    </w:p>
    <w:p w:rsidR="00000000" w:rsidDel="00000000" w:rsidP="00000000" w:rsidRDefault="00000000" w:rsidRPr="00000000" w14:paraId="000000B2">
      <w:pPr>
        <w:numPr>
          <w:ilvl w:val="0"/>
          <w:numId w:val="47"/>
        </w:numPr>
        <w:spacing w:after="0" w:afterAutospacing="0" w:before="240" w:lineRule="auto"/>
        <w:ind w:left="720" w:hanging="360"/>
      </w:pPr>
      <w:r w:rsidDel="00000000" w:rsidR="00000000" w:rsidRPr="00000000">
        <w:rPr>
          <w:b w:val="1"/>
          <w:rtl w:val="0"/>
        </w:rPr>
        <w:t xml:space="preserve">Spontaneous Mutation Rates</w:t>
      </w:r>
      <w:r w:rsidDel="00000000" w:rsidR="00000000" w:rsidRPr="00000000">
        <w:rPr>
          <w:rtl w:val="0"/>
        </w:rPr>
        <w:t xml:space="preserve">: The rate at which spontaneous mutations that confer drug resistance occur can vary, affecting when resistance emerges.</w:t>
      </w:r>
    </w:p>
    <w:p w:rsidR="00000000" w:rsidDel="00000000" w:rsidP="00000000" w:rsidRDefault="00000000" w:rsidRPr="00000000" w14:paraId="000000B3">
      <w:pPr>
        <w:numPr>
          <w:ilvl w:val="0"/>
          <w:numId w:val="47"/>
        </w:numPr>
        <w:spacing w:after="0" w:afterAutospacing="0" w:before="0" w:beforeAutospacing="0" w:lineRule="auto"/>
        <w:ind w:left="720" w:hanging="360"/>
      </w:pPr>
      <w:r w:rsidDel="00000000" w:rsidR="00000000" w:rsidRPr="00000000">
        <w:rPr>
          <w:b w:val="1"/>
          <w:rtl w:val="0"/>
        </w:rPr>
        <w:t xml:space="preserve">In Vivo Fitness Costs</w:t>
      </w:r>
      <w:r w:rsidDel="00000000" w:rsidR="00000000" w:rsidRPr="00000000">
        <w:rPr>
          <w:rtl w:val="0"/>
        </w:rPr>
        <w:t xml:space="preserve">: Mutations that cause resistance might also make the bacteria less fit in the host environment, influencing whether and how quickly resistance spreads.</w:t>
      </w:r>
    </w:p>
    <w:p w:rsidR="00000000" w:rsidDel="00000000" w:rsidP="00000000" w:rsidRDefault="00000000" w:rsidRPr="00000000" w14:paraId="000000B4">
      <w:pPr>
        <w:numPr>
          <w:ilvl w:val="0"/>
          <w:numId w:val="47"/>
        </w:numPr>
        <w:spacing w:after="240" w:before="0" w:beforeAutospacing="0" w:lineRule="auto"/>
        <w:ind w:left="720" w:hanging="360"/>
      </w:pPr>
      <w:r w:rsidDel="00000000" w:rsidR="00000000" w:rsidRPr="00000000">
        <w:rPr>
          <w:b w:val="1"/>
          <w:rtl w:val="0"/>
        </w:rPr>
        <w:t xml:space="preserve">Clinical Drug Combinations</w:t>
      </w:r>
      <w:r w:rsidDel="00000000" w:rsidR="00000000" w:rsidRPr="00000000">
        <w:rPr>
          <w:rtl w:val="0"/>
        </w:rPr>
        <w:t xml:space="preserve">: The combinations in which drugs were used in clinical practice also influenced resistance development. For example, while injectable drugs have been available since the 1950s, they were used less frequently than drugs like rifampicin and isoniazid, which might explain the different timelines for resistance emergence.</w:t>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ij02tsiq8g31" w:id="48"/>
      <w:bookmarkEnd w:id="48"/>
      <w:r w:rsidDel="00000000" w:rsidR="00000000" w:rsidRPr="00000000">
        <w:rPr>
          <w:b w:val="1"/>
          <w:color w:val="000000"/>
          <w:sz w:val="26"/>
          <w:szCs w:val="26"/>
          <w:rtl w:val="0"/>
        </w:rPr>
        <w:t xml:space="preserve">Summary:</w:t>
      </w:r>
    </w:p>
    <w:p w:rsidR="00000000" w:rsidDel="00000000" w:rsidP="00000000" w:rsidRDefault="00000000" w:rsidRPr="00000000" w14:paraId="000000B6">
      <w:pPr>
        <w:spacing w:after="240" w:before="240" w:lineRule="auto"/>
        <w:rPr/>
      </w:pPr>
      <w:r w:rsidDel="00000000" w:rsidR="00000000" w:rsidRPr="00000000">
        <w:rPr>
          <w:rtl w:val="0"/>
        </w:rPr>
        <w:t xml:space="preserve">Resistance to TB drugs has consistently emerged within 5 to 10 years of a drug’s introduction, with similar mutations appearing independently across different regions. The pattern of resistance acquisition has been observed in several studies, showing that resistance typically develops in the order in which drugs are introduced. However, the exact timing of resistance emergence is influenced by other factors, such as the rate of spontaneous mutations, the fitness costs associated with resistance, and how drugs were used in combination in clinical settings. These factors can lead to variations in when resistance to a particular drug appears.</w:t>
      </w:r>
    </w:p>
    <w:p w:rsidR="00000000" w:rsidDel="00000000" w:rsidP="00000000" w:rsidRDefault="00000000" w:rsidRPr="00000000" w14:paraId="000000B7">
      <w:pPr>
        <w:spacing w:after="240" w:before="240" w:lineRule="auto"/>
        <w:rPr/>
      </w:pPr>
      <w:r w:rsidDel="00000000" w:rsidR="00000000" w:rsidRPr="00000000">
        <w:rPr>
          <w:rtl w:val="0"/>
        </w:rPr>
        <w:t xml:space="preserve">This passage discusses an interesting finding about </w:t>
      </w:r>
      <w:r w:rsidDel="00000000" w:rsidR="00000000" w:rsidRPr="00000000">
        <w:rPr>
          <w:b w:val="1"/>
          <w:rtl w:val="0"/>
        </w:rPr>
        <w:t xml:space="preserve">Mycobacterium tuberculosis (M. tuberculosis)</w:t>
      </w:r>
      <w:r w:rsidDel="00000000" w:rsidR="00000000" w:rsidRPr="00000000">
        <w:rPr>
          <w:rtl w:val="0"/>
        </w:rPr>
        <w:t xml:space="preserve"> and its resistance to certain drugs, particularly </w:t>
      </w:r>
      <w:r w:rsidDel="00000000" w:rsidR="00000000" w:rsidRPr="00000000">
        <w:rPr>
          <w:b w:val="1"/>
          <w:rtl w:val="0"/>
        </w:rPr>
        <w:t xml:space="preserve">bedaquiline</w:t>
      </w:r>
      <w:r w:rsidDel="00000000" w:rsidR="00000000" w:rsidRPr="00000000">
        <w:rPr>
          <w:rtl w:val="0"/>
        </w:rPr>
        <w:t xml:space="preserve"> and </w:t>
      </w:r>
      <w:r w:rsidDel="00000000" w:rsidR="00000000" w:rsidRPr="00000000">
        <w:rPr>
          <w:b w:val="1"/>
          <w:rtl w:val="0"/>
        </w:rPr>
        <w:t xml:space="preserve">clofazimine</w:t>
      </w:r>
      <w:r w:rsidDel="00000000" w:rsidR="00000000" w:rsidRPr="00000000">
        <w:rPr>
          <w:rtl w:val="0"/>
        </w:rPr>
        <w:t xml:space="preserve">. Here’s a breakdown of the key points:</w:t>
      </w:r>
    </w:p>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2t3cphu5truq" w:id="49"/>
      <w:bookmarkEnd w:id="49"/>
      <w:r w:rsidDel="00000000" w:rsidR="00000000" w:rsidRPr="00000000">
        <w:rPr>
          <w:b w:val="1"/>
          <w:color w:val="000000"/>
          <w:sz w:val="26"/>
          <w:szCs w:val="26"/>
          <w:rtl w:val="0"/>
        </w:rPr>
        <w:t xml:space="preserve">1. Early Appearance of Resistance Mutations</w:t>
      </w:r>
    </w:p>
    <w:p w:rsidR="00000000" w:rsidDel="00000000" w:rsidP="00000000" w:rsidRDefault="00000000" w:rsidRPr="00000000" w14:paraId="000000B9">
      <w:pPr>
        <w:numPr>
          <w:ilvl w:val="0"/>
          <w:numId w:val="14"/>
        </w:numPr>
        <w:spacing w:after="0" w:afterAutospacing="0" w:before="240" w:lineRule="auto"/>
        <w:ind w:left="720" w:hanging="360"/>
      </w:pPr>
      <w:r w:rsidDel="00000000" w:rsidR="00000000" w:rsidRPr="00000000">
        <w:rPr>
          <w:b w:val="1"/>
          <w:rtl w:val="0"/>
        </w:rPr>
        <w:t xml:space="preserve">Rv0678 Mutations</w:t>
      </w:r>
      <w:r w:rsidDel="00000000" w:rsidR="00000000" w:rsidRPr="00000000">
        <w:rPr>
          <w:rtl w:val="0"/>
        </w:rPr>
        <w:t xml:space="preserve">: Mutations in the </w:t>
      </w:r>
      <w:r w:rsidDel="00000000" w:rsidR="00000000" w:rsidRPr="00000000">
        <w:rPr>
          <w:b w:val="1"/>
          <w:rtl w:val="0"/>
        </w:rPr>
        <w:t xml:space="preserve">Rv0678</w:t>
      </w:r>
      <w:r w:rsidDel="00000000" w:rsidR="00000000" w:rsidRPr="00000000">
        <w:rPr>
          <w:rtl w:val="0"/>
        </w:rPr>
        <w:t xml:space="preserve"> gene, which can confer resistance to the drug </w:t>
      </w:r>
      <w:r w:rsidDel="00000000" w:rsidR="00000000" w:rsidRPr="00000000">
        <w:rPr>
          <w:b w:val="1"/>
          <w:rtl w:val="0"/>
        </w:rPr>
        <w:t xml:space="preserve">bedaquiline</w:t>
      </w:r>
      <w:r w:rsidDel="00000000" w:rsidR="00000000" w:rsidRPr="00000000">
        <w:rPr>
          <w:rtl w:val="0"/>
        </w:rPr>
        <w:t xml:space="preserve">, have been found in M. tuberculosis strains that existed long before bedaquiline was developed.</w:t>
      </w:r>
    </w:p>
    <w:p w:rsidR="00000000" w:rsidDel="00000000" w:rsidP="00000000" w:rsidRDefault="00000000" w:rsidRPr="00000000" w14:paraId="000000BA">
      <w:pPr>
        <w:numPr>
          <w:ilvl w:val="0"/>
          <w:numId w:val="14"/>
        </w:numPr>
        <w:spacing w:after="240" w:before="0" w:beforeAutospacing="0" w:lineRule="auto"/>
        <w:ind w:left="720" w:hanging="360"/>
      </w:pPr>
      <w:r w:rsidDel="00000000" w:rsidR="00000000" w:rsidRPr="00000000">
        <w:rPr>
          <w:b w:val="1"/>
          <w:rtl w:val="0"/>
        </w:rPr>
        <w:t xml:space="preserve">Hypothesis of Clofazimine Influence</w:t>
      </w:r>
      <w:r w:rsidDel="00000000" w:rsidR="00000000" w:rsidRPr="00000000">
        <w:rPr>
          <w:rtl w:val="0"/>
        </w:rPr>
        <w:t xml:space="preserve">: It’s hypothesized that these mutations might have been selected for due to the use of </w:t>
      </w:r>
      <w:r w:rsidDel="00000000" w:rsidR="00000000" w:rsidRPr="00000000">
        <w:rPr>
          <w:b w:val="1"/>
          <w:rtl w:val="0"/>
        </w:rPr>
        <w:t xml:space="preserve">clofazimine</w:t>
      </w:r>
      <w:r w:rsidDel="00000000" w:rsidR="00000000" w:rsidRPr="00000000">
        <w:rPr>
          <w:rtl w:val="0"/>
        </w:rPr>
        <w:t xml:space="preserve">, a drug originally developed in the 1950s for treating TB. However, clofazimine was mostly used for treating leprosy until it was repurposed for multidrug-resistant TB (MDR-TB) in the 2000s.</w:t>
      </w:r>
    </w:p>
    <w:p w:rsidR="00000000" w:rsidDel="00000000" w:rsidP="00000000" w:rsidRDefault="00000000" w:rsidRPr="00000000" w14:paraId="000000BB">
      <w:pPr>
        <w:pStyle w:val="Heading3"/>
        <w:keepNext w:val="0"/>
        <w:keepLines w:val="0"/>
        <w:spacing w:before="280" w:lineRule="auto"/>
        <w:rPr>
          <w:b w:val="1"/>
          <w:color w:val="000000"/>
          <w:sz w:val="26"/>
          <w:szCs w:val="26"/>
        </w:rPr>
      </w:pPr>
      <w:bookmarkStart w:colFirst="0" w:colLast="0" w:name="_bdhwqqx3jmf8" w:id="50"/>
      <w:bookmarkEnd w:id="50"/>
      <w:r w:rsidDel="00000000" w:rsidR="00000000" w:rsidRPr="00000000">
        <w:rPr>
          <w:b w:val="1"/>
          <w:color w:val="000000"/>
          <w:sz w:val="26"/>
          <w:szCs w:val="26"/>
          <w:rtl w:val="0"/>
        </w:rPr>
        <w:t xml:space="preserve">2. Historical Timeline of Mutations</w:t>
      </w:r>
    </w:p>
    <w:p w:rsidR="00000000" w:rsidDel="00000000" w:rsidP="00000000" w:rsidRDefault="00000000" w:rsidRPr="00000000" w14:paraId="000000BC">
      <w:pPr>
        <w:numPr>
          <w:ilvl w:val="0"/>
          <w:numId w:val="55"/>
        </w:numPr>
        <w:spacing w:after="0" w:afterAutospacing="0" w:before="240" w:lineRule="auto"/>
        <w:ind w:left="720" w:hanging="360"/>
      </w:pPr>
      <w:r w:rsidDel="00000000" w:rsidR="00000000" w:rsidRPr="00000000">
        <w:rPr>
          <w:b w:val="1"/>
          <w:rtl w:val="0"/>
        </w:rPr>
        <w:t xml:space="preserve">Earliest Emergence</w:t>
      </w:r>
      <w:r w:rsidDel="00000000" w:rsidR="00000000" w:rsidRPr="00000000">
        <w:rPr>
          <w:rtl w:val="0"/>
        </w:rPr>
        <w:t xml:space="preserve">: The earliest appearance of these Rv0678 mutations was traced back to the beginning of the </w:t>
      </w:r>
      <w:r w:rsidDel="00000000" w:rsidR="00000000" w:rsidRPr="00000000">
        <w:rPr>
          <w:b w:val="1"/>
          <w:rtl w:val="0"/>
        </w:rPr>
        <w:t xml:space="preserve">18th century</w:t>
      </w:r>
      <w:r w:rsidDel="00000000" w:rsidR="00000000" w:rsidRPr="00000000">
        <w:rPr>
          <w:rtl w:val="0"/>
        </w:rPr>
        <w:t xml:space="preserve"> (1700s), well before the development of modern TB drugs.</w:t>
      </w:r>
    </w:p>
    <w:p w:rsidR="00000000" w:rsidDel="00000000" w:rsidP="00000000" w:rsidRDefault="00000000" w:rsidRPr="00000000" w14:paraId="000000BD">
      <w:pPr>
        <w:numPr>
          <w:ilvl w:val="0"/>
          <w:numId w:val="55"/>
        </w:numPr>
        <w:spacing w:after="0" w:afterAutospacing="0" w:before="0" w:beforeAutospacing="0" w:lineRule="auto"/>
        <w:ind w:left="720" w:hanging="360"/>
      </w:pPr>
      <w:r w:rsidDel="00000000" w:rsidR="00000000" w:rsidRPr="00000000">
        <w:rPr>
          <w:b w:val="1"/>
          <w:rtl w:val="0"/>
        </w:rPr>
        <w:t xml:space="preserve">Inactivating Mutation in mmpL5</w:t>
      </w:r>
      <w:r w:rsidDel="00000000" w:rsidR="00000000" w:rsidRPr="00000000">
        <w:rPr>
          <w:rtl w:val="0"/>
        </w:rPr>
        <w:t xml:space="preserve">: These early strains also had a mutation in the </w:t>
      </w:r>
      <w:r w:rsidDel="00000000" w:rsidR="00000000" w:rsidRPr="00000000">
        <w:rPr>
          <w:b w:val="1"/>
          <w:rtl w:val="0"/>
        </w:rPr>
        <w:t xml:space="preserve">mmpL5</w:t>
      </w:r>
      <w:r w:rsidDel="00000000" w:rsidR="00000000" w:rsidRPr="00000000">
        <w:rPr>
          <w:rtl w:val="0"/>
        </w:rPr>
        <w:t xml:space="preserve"> gene, which likely counteracted the resistance that the Rv0678 mutation would have caused. This suggests that the bacteria might not have been fully resistant due to this balancing effect.</w:t>
      </w:r>
    </w:p>
    <w:p w:rsidR="00000000" w:rsidDel="00000000" w:rsidP="00000000" w:rsidRDefault="00000000" w:rsidRPr="00000000" w14:paraId="000000BE">
      <w:pPr>
        <w:numPr>
          <w:ilvl w:val="0"/>
          <w:numId w:val="55"/>
        </w:numPr>
        <w:spacing w:after="240" w:before="0" w:beforeAutospacing="0" w:lineRule="auto"/>
        <w:ind w:left="720" w:hanging="360"/>
      </w:pPr>
      <w:r w:rsidDel="00000000" w:rsidR="00000000" w:rsidRPr="00000000">
        <w:rPr>
          <w:b w:val="1"/>
          <w:rtl w:val="0"/>
        </w:rPr>
        <w:t xml:space="preserve">Later Emergence</w:t>
      </w:r>
      <w:r w:rsidDel="00000000" w:rsidR="00000000" w:rsidRPr="00000000">
        <w:rPr>
          <w:rtl w:val="0"/>
        </w:rPr>
        <w:t xml:space="preserve">: Additional occurrences of these mutations were found in the late </w:t>
      </w:r>
      <w:r w:rsidDel="00000000" w:rsidR="00000000" w:rsidRPr="00000000">
        <w:rPr>
          <w:b w:val="1"/>
          <w:rtl w:val="0"/>
        </w:rPr>
        <w:t xml:space="preserve">19th</w:t>
      </w:r>
      <w:r w:rsidDel="00000000" w:rsidR="00000000" w:rsidRPr="00000000">
        <w:rPr>
          <w:rtl w:val="0"/>
        </w:rPr>
        <w:t xml:space="preserve"> and early </w:t>
      </w:r>
      <w:r w:rsidDel="00000000" w:rsidR="00000000" w:rsidRPr="00000000">
        <w:rPr>
          <w:b w:val="1"/>
          <w:rtl w:val="0"/>
        </w:rPr>
        <w:t xml:space="preserve">20th centuries</w:t>
      </w:r>
      <w:r w:rsidDel="00000000" w:rsidR="00000000" w:rsidRPr="00000000">
        <w:rPr>
          <w:rtl w:val="0"/>
        </w:rPr>
        <w:t xml:space="preserve">, still predating any TB treatment.</w:t>
      </w:r>
    </w:p>
    <w:p w:rsidR="00000000" w:rsidDel="00000000" w:rsidP="00000000" w:rsidRDefault="00000000" w:rsidRPr="00000000" w14:paraId="000000BF">
      <w:pPr>
        <w:pStyle w:val="Heading3"/>
        <w:keepNext w:val="0"/>
        <w:keepLines w:val="0"/>
        <w:spacing w:before="280" w:lineRule="auto"/>
        <w:rPr>
          <w:b w:val="1"/>
          <w:color w:val="000000"/>
          <w:sz w:val="26"/>
          <w:szCs w:val="26"/>
        </w:rPr>
      </w:pPr>
      <w:bookmarkStart w:colFirst="0" w:colLast="0" w:name="_w2nc07nft172" w:id="51"/>
      <w:bookmarkEnd w:id="51"/>
      <w:r w:rsidDel="00000000" w:rsidR="00000000" w:rsidRPr="00000000">
        <w:rPr>
          <w:b w:val="1"/>
          <w:color w:val="000000"/>
          <w:sz w:val="26"/>
          <w:szCs w:val="26"/>
          <w:rtl w:val="0"/>
        </w:rPr>
        <w:t xml:space="preserve">3. Possible Reasons for Early Mutations</w:t>
      </w:r>
    </w:p>
    <w:p w:rsidR="00000000" w:rsidDel="00000000" w:rsidP="00000000" w:rsidRDefault="00000000" w:rsidRPr="00000000" w14:paraId="000000C0">
      <w:pPr>
        <w:numPr>
          <w:ilvl w:val="0"/>
          <w:numId w:val="13"/>
        </w:numPr>
        <w:spacing w:after="0" w:afterAutospacing="0" w:before="240" w:lineRule="auto"/>
        <w:ind w:left="720" w:hanging="360"/>
      </w:pPr>
      <w:r w:rsidDel="00000000" w:rsidR="00000000" w:rsidRPr="00000000">
        <w:rPr>
          <w:b w:val="1"/>
          <w:rtl w:val="0"/>
        </w:rPr>
        <w:t xml:space="preserve">Environmental Stressors</w:t>
      </w:r>
      <w:r w:rsidDel="00000000" w:rsidR="00000000" w:rsidRPr="00000000">
        <w:rPr>
          <w:rtl w:val="0"/>
        </w:rPr>
        <w:t xml:space="preserve">: The presence of these mutations before the use of any TB drugs suggests that other environmental factors, rather than drug use, could have driven their emergence.</w:t>
      </w:r>
    </w:p>
    <w:p w:rsidR="00000000" w:rsidDel="00000000" w:rsidP="00000000" w:rsidRDefault="00000000" w:rsidRPr="00000000" w14:paraId="000000C1">
      <w:pPr>
        <w:numPr>
          <w:ilvl w:val="1"/>
          <w:numId w:val="13"/>
        </w:numPr>
        <w:spacing w:after="0" w:afterAutospacing="0" w:before="0" w:beforeAutospacing="0" w:lineRule="auto"/>
        <w:ind w:left="1440" w:hanging="360"/>
      </w:pPr>
      <w:r w:rsidDel="00000000" w:rsidR="00000000" w:rsidRPr="00000000">
        <w:rPr>
          <w:rtl w:val="0"/>
        </w:rPr>
        <w:t xml:space="preserve">These stressors might include </w:t>
      </w:r>
      <w:r w:rsidDel="00000000" w:rsidR="00000000" w:rsidRPr="00000000">
        <w:rPr>
          <w:b w:val="1"/>
          <w:rtl w:val="0"/>
        </w:rPr>
        <w:t xml:space="preserve">microbial antagonism</w:t>
      </w:r>
      <w:r w:rsidDel="00000000" w:rsidR="00000000" w:rsidRPr="00000000">
        <w:rPr>
          <w:rtl w:val="0"/>
        </w:rPr>
        <w:t xml:space="preserve"> (competition with other microbes) or environmental challenges like </w:t>
      </w:r>
      <w:r w:rsidDel="00000000" w:rsidR="00000000" w:rsidRPr="00000000">
        <w:rPr>
          <w:b w:val="1"/>
          <w:rtl w:val="0"/>
        </w:rPr>
        <w:t xml:space="preserve">low iron availability</w:t>
      </w:r>
      <w:r w:rsidDel="00000000" w:rsidR="00000000" w:rsidRPr="00000000">
        <w:rPr>
          <w:rtl w:val="0"/>
        </w:rPr>
        <w:t xml:space="preserve"> or exposure to toxins.</w:t>
      </w:r>
    </w:p>
    <w:p w:rsidR="00000000" w:rsidDel="00000000" w:rsidP="00000000" w:rsidRDefault="00000000" w:rsidRPr="00000000" w14:paraId="000000C2">
      <w:pPr>
        <w:numPr>
          <w:ilvl w:val="1"/>
          <w:numId w:val="13"/>
        </w:numPr>
        <w:spacing w:after="240" w:before="0" w:beforeAutospacing="0" w:lineRule="auto"/>
        <w:ind w:left="1440" w:hanging="360"/>
      </w:pPr>
      <w:r w:rsidDel="00000000" w:rsidR="00000000" w:rsidRPr="00000000">
        <w:rPr>
          <w:b w:val="1"/>
          <w:rtl w:val="0"/>
        </w:rPr>
        <w:t xml:space="preserve">MmpL5</w:t>
      </w:r>
      <w:r w:rsidDel="00000000" w:rsidR="00000000" w:rsidRPr="00000000">
        <w:rPr>
          <w:rtl w:val="0"/>
        </w:rPr>
        <w:t xml:space="preserve"> is involved in </w:t>
      </w:r>
      <w:r w:rsidDel="00000000" w:rsidR="00000000" w:rsidRPr="00000000">
        <w:rPr>
          <w:b w:val="1"/>
          <w:rtl w:val="0"/>
        </w:rPr>
        <w:t xml:space="preserve">efflux</w:t>
      </w:r>
      <w:r w:rsidDel="00000000" w:rsidR="00000000" w:rsidRPr="00000000">
        <w:rPr>
          <w:rtl w:val="0"/>
        </w:rPr>
        <w:t xml:space="preserve">, which is the process of pumping substances out of the bacterial cell, including siderophores (molecules that bacteria use to scavenge iron). This suggests that the bacteria might have adapted to survive in challenging environments, leading to the development of these mutations.</w:t>
      </w:r>
    </w:p>
    <w:p w:rsidR="00000000" w:rsidDel="00000000" w:rsidP="00000000" w:rsidRDefault="00000000" w:rsidRPr="00000000" w14:paraId="000000C3">
      <w:pPr>
        <w:pStyle w:val="Heading3"/>
        <w:keepNext w:val="0"/>
        <w:keepLines w:val="0"/>
        <w:spacing w:before="280" w:lineRule="auto"/>
        <w:rPr>
          <w:b w:val="1"/>
          <w:color w:val="000000"/>
          <w:sz w:val="26"/>
          <w:szCs w:val="26"/>
        </w:rPr>
      </w:pPr>
      <w:bookmarkStart w:colFirst="0" w:colLast="0" w:name="_wvcbdzrs3yte" w:id="52"/>
      <w:bookmarkEnd w:id="52"/>
      <w:r w:rsidDel="00000000" w:rsidR="00000000" w:rsidRPr="00000000">
        <w:rPr>
          <w:b w:val="1"/>
          <w:color w:val="000000"/>
          <w:sz w:val="26"/>
          <w:szCs w:val="26"/>
          <w:rtl w:val="0"/>
        </w:rPr>
        <w:t xml:space="preserve">4. Implications for Drug Resistance</w:t>
      </w:r>
    </w:p>
    <w:p w:rsidR="00000000" w:rsidDel="00000000" w:rsidP="00000000" w:rsidRDefault="00000000" w:rsidRPr="00000000" w14:paraId="000000C4">
      <w:pPr>
        <w:numPr>
          <w:ilvl w:val="0"/>
          <w:numId w:val="45"/>
        </w:numPr>
        <w:spacing w:after="240" w:before="240" w:lineRule="auto"/>
        <w:ind w:left="720" w:hanging="360"/>
      </w:pPr>
      <w:r w:rsidDel="00000000" w:rsidR="00000000" w:rsidRPr="00000000">
        <w:rPr>
          <w:rtl w:val="0"/>
        </w:rPr>
        <w:t xml:space="preserve">The findings indicate that resistant strains of M. tuberculosis might already exist in the environment, even before the introduction of certain drugs. This means that when these drugs, like bedaquiline and clofazimine, are used more widely, these pre-existing resistant strains could be quickly selected for, making the drugs less effective.</w:t>
      </w:r>
    </w:p>
    <w:p w:rsidR="00000000" w:rsidDel="00000000" w:rsidP="00000000" w:rsidRDefault="00000000" w:rsidRPr="00000000" w14:paraId="000000C5">
      <w:pPr>
        <w:pStyle w:val="Heading3"/>
        <w:keepNext w:val="0"/>
        <w:keepLines w:val="0"/>
        <w:spacing w:before="280" w:lineRule="auto"/>
        <w:rPr>
          <w:b w:val="1"/>
          <w:color w:val="000000"/>
          <w:sz w:val="26"/>
          <w:szCs w:val="26"/>
        </w:rPr>
      </w:pPr>
      <w:bookmarkStart w:colFirst="0" w:colLast="0" w:name="_jba718jfses2" w:id="53"/>
      <w:bookmarkEnd w:id="53"/>
      <w:r w:rsidDel="00000000" w:rsidR="00000000" w:rsidRPr="00000000">
        <w:rPr>
          <w:b w:val="1"/>
          <w:color w:val="000000"/>
          <w:sz w:val="26"/>
          <w:szCs w:val="26"/>
          <w:rtl w:val="0"/>
        </w:rPr>
        <w:t xml:space="preserve">Summary:</w:t>
      </w:r>
    </w:p>
    <w:p w:rsidR="00000000" w:rsidDel="00000000" w:rsidP="00000000" w:rsidRDefault="00000000" w:rsidRPr="00000000" w14:paraId="000000C6">
      <w:pPr>
        <w:spacing w:after="240" w:before="240" w:lineRule="auto"/>
        <w:rPr/>
      </w:pPr>
      <w:r w:rsidDel="00000000" w:rsidR="00000000" w:rsidRPr="00000000">
        <w:rPr>
          <w:rtl w:val="0"/>
        </w:rPr>
        <w:t xml:space="preserve">Mutations that confer resistance to bedaquiline, a relatively new TB drug, have been found in M. tuberculosis strains that existed long before the drug was developed. These mutations might have been selected for by the earlier use of clofazimine, or they could have emerged in response to environmental stressors like competition with other microbes or low iron availability. The fact that these resistant strains existed long before modern TB treatments suggests that they could rapidly become more common if these drugs are widely used, highlighting the need for careful monitoring and management of drug resistance.</w:t>
      </w:r>
    </w:p>
    <w:p w:rsidR="00000000" w:rsidDel="00000000" w:rsidP="00000000" w:rsidRDefault="00000000" w:rsidRPr="00000000" w14:paraId="000000C7">
      <w:pPr>
        <w:spacing w:after="240" w:before="240" w:lineRule="auto"/>
        <w:rPr/>
      </w:pPr>
      <w:r w:rsidDel="00000000" w:rsidR="00000000" w:rsidRPr="00000000">
        <w:rPr>
          <w:rtl w:val="0"/>
        </w:rPr>
        <w:t xml:space="preserve">This passage explains how certain mutations in </w:t>
      </w:r>
      <w:r w:rsidDel="00000000" w:rsidR="00000000" w:rsidRPr="00000000">
        <w:rPr>
          <w:b w:val="1"/>
          <w:rtl w:val="0"/>
        </w:rPr>
        <w:t xml:space="preserve">Mycobacterium tuberculosis (M. tuberculosis)</w:t>
      </w:r>
      <w:r w:rsidDel="00000000" w:rsidR="00000000" w:rsidRPr="00000000">
        <w:rPr>
          <w:rtl w:val="0"/>
        </w:rPr>
        <w:t xml:space="preserve"> that confer drug resistance can also impose a fitness cost on the bacteria, and how compensatory mutations can help the bacteria regain fitness. Here’s a breakdown of the key points:</w:t>
      </w:r>
    </w:p>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y198lneknta" w:id="54"/>
      <w:bookmarkEnd w:id="54"/>
      <w:r w:rsidDel="00000000" w:rsidR="00000000" w:rsidRPr="00000000">
        <w:rPr>
          <w:b w:val="1"/>
          <w:color w:val="000000"/>
          <w:sz w:val="26"/>
          <w:szCs w:val="26"/>
          <w:rtl w:val="0"/>
        </w:rPr>
        <w:t xml:space="preserve">1. Fitness Cost of Resistance-Conferring Mutations</w:t>
      </w:r>
    </w:p>
    <w:p w:rsidR="00000000" w:rsidDel="00000000" w:rsidP="00000000" w:rsidRDefault="00000000" w:rsidRPr="00000000" w14:paraId="000000C9">
      <w:pPr>
        <w:numPr>
          <w:ilvl w:val="0"/>
          <w:numId w:val="44"/>
        </w:numPr>
        <w:spacing w:after="0" w:afterAutospacing="0" w:before="240" w:lineRule="auto"/>
        <w:ind w:left="720" w:hanging="360"/>
      </w:pPr>
      <w:r w:rsidDel="00000000" w:rsidR="00000000" w:rsidRPr="00000000">
        <w:rPr>
          <w:b w:val="1"/>
          <w:rtl w:val="0"/>
        </w:rPr>
        <w:t xml:space="preserve">Fitness Cost</w:t>
      </w:r>
      <w:r w:rsidDel="00000000" w:rsidR="00000000" w:rsidRPr="00000000">
        <w:rPr>
          <w:rtl w:val="0"/>
        </w:rPr>
        <w:t xml:space="preserve">: When a bacterium acquires a mutation that makes it resistant to a drug, it can sometimes pay a price in terms of fitness. Fitness costs manifest as a slower growth rate in laboratory culture and reduced ability to spread within a population compared to the original, non-resistant (wild-type) strains.</w:t>
      </w:r>
    </w:p>
    <w:p w:rsidR="00000000" w:rsidDel="00000000" w:rsidP="00000000" w:rsidRDefault="00000000" w:rsidRPr="00000000" w14:paraId="000000CA">
      <w:pPr>
        <w:numPr>
          <w:ilvl w:val="0"/>
          <w:numId w:val="44"/>
        </w:numPr>
        <w:spacing w:after="0" w:afterAutospacing="0" w:before="0" w:beforeAutospacing="0" w:lineRule="auto"/>
        <w:ind w:left="720" w:hanging="360"/>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0CB">
      <w:pPr>
        <w:numPr>
          <w:ilvl w:val="1"/>
          <w:numId w:val="44"/>
        </w:numPr>
        <w:spacing w:after="0" w:afterAutospacing="0" w:before="0" w:beforeAutospacing="0" w:lineRule="auto"/>
        <w:ind w:left="1440" w:hanging="360"/>
      </w:pPr>
      <w:r w:rsidDel="00000000" w:rsidR="00000000" w:rsidRPr="00000000">
        <w:rPr>
          <w:b w:val="1"/>
          <w:rtl w:val="0"/>
        </w:rPr>
        <w:t xml:space="preserve">Rifampicin Resistance (rpoB mutations)</w:t>
      </w:r>
      <w:r w:rsidDel="00000000" w:rsidR="00000000" w:rsidRPr="00000000">
        <w:rPr>
          <w:rtl w:val="0"/>
        </w:rPr>
        <w:t xml:space="preserve">: Rifampicin is an essential TB drug, and mutations in the </w:t>
      </w:r>
      <w:r w:rsidDel="00000000" w:rsidR="00000000" w:rsidRPr="00000000">
        <w:rPr>
          <w:b w:val="1"/>
          <w:rtl w:val="0"/>
        </w:rPr>
        <w:t xml:space="preserve">rpoB</w:t>
      </w:r>
      <w:r w:rsidDel="00000000" w:rsidR="00000000" w:rsidRPr="00000000">
        <w:rPr>
          <w:rtl w:val="0"/>
        </w:rPr>
        <w:t xml:space="preserve"> gene, which confer resistance to it, often come with a significant fitness cost. These mutations can slow down the bacteria's growth and reduce its ability to spread.</w:t>
      </w:r>
    </w:p>
    <w:p w:rsidR="00000000" w:rsidDel="00000000" w:rsidP="00000000" w:rsidRDefault="00000000" w:rsidRPr="00000000" w14:paraId="000000CC">
      <w:pPr>
        <w:numPr>
          <w:ilvl w:val="1"/>
          <w:numId w:val="44"/>
        </w:numPr>
        <w:spacing w:after="0" w:afterAutospacing="0" w:before="0" w:beforeAutospacing="0" w:lineRule="auto"/>
        <w:ind w:left="1440" w:hanging="360"/>
      </w:pPr>
      <w:r w:rsidDel="00000000" w:rsidR="00000000" w:rsidRPr="00000000">
        <w:rPr>
          <w:b w:val="1"/>
          <w:rtl w:val="0"/>
        </w:rPr>
        <w:t xml:space="preserve">Isoniazid Resistance (katG S315T mutation)</w:t>
      </w:r>
      <w:r w:rsidDel="00000000" w:rsidR="00000000" w:rsidRPr="00000000">
        <w:rPr>
          <w:rtl w:val="0"/>
        </w:rPr>
        <w:t xml:space="preserve">: The most common mutation that confers resistance to isoniazid (another important TB drug) in the </w:t>
      </w:r>
      <w:r w:rsidDel="00000000" w:rsidR="00000000" w:rsidRPr="00000000">
        <w:rPr>
          <w:b w:val="1"/>
          <w:rtl w:val="0"/>
        </w:rPr>
        <w:t xml:space="preserve">katG</w:t>
      </w:r>
      <w:r w:rsidDel="00000000" w:rsidR="00000000" w:rsidRPr="00000000">
        <w:rPr>
          <w:rtl w:val="0"/>
        </w:rPr>
        <w:t xml:space="preserve"> gene has only a minimal fitness cost, meaning that the resistant bacteria can still grow and spread fairly effectively.</w:t>
      </w:r>
    </w:p>
    <w:p w:rsidR="00000000" w:rsidDel="00000000" w:rsidP="00000000" w:rsidRDefault="00000000" w:rsidRPr="00000000" w14:paraId="000000CD">
      <w:pPr>
        <w:numPr>
          <w:ilvl w:val="1"/>
          <w:numId w:val="44"/>
        </w:numPr>
        <w:spacing w:after="0" w:afterAutospacing="0" w:before="0" w:beforeAutospacing="0" w:lineRule="auto"/>
        <w:ind w:left="1440" w:hanging="360"/>
      </w:pPr>
      <w:r w:rsidDel="00000000" w:rsidR="00000000" w:rsidRPr="00000000">
        <w:rPr>
          <w:b w:val="1"/>
          <w:rtl w:val="0"/>
        </w:rPr>
        <w:t xml:space="preserve">Pyrazinamide Resistance</w:t>
      </w:r>
      <w:r w:rsidDel="00000000" w:rsidR="00000000" w:rsidRPr="00000000">
        <w:rPr>
          <w:rtl w:val="0"/>
        </w:rPr>
        <w:t xml:space="preserve">: Resistance to pyrazinamide may also impose a fitness cost, though the details are less well understood.</w:t>
      </w:r>
    </w:p>
    <w:p w:rsidR="00000000" w:rsidDel="00000000" w:rsidP="00000000" w:rsidRDefault="00000000" w:rsidRPr="00000000" w14:paraId="000000CE">
      <w:pPr>
        <w:numPr>
          <w:ilvl w:val="1"/>
          <w:numId w:val="44"/>
        </w:numPr>
        <w:spacing w:after="240" w:before="0" w:beforeAutospacing="0" w:lineRule="auto"/>
        <w:ind w:left="1440" w:hanging="360"/>
      </w:pPr>
      <w:r w:rsidDel="00000000" w:rsidR="00000000" w:rsidRPr="00000000">
        <w:rPr>
          <w:b w:val="1"/>
          <w:rtl w:val="0"/>
        </w:rPr>
        <w:t xml:space="preserve">Fluoroquinolone Resistance</w:t>
      </w:r>
      <w:r w:rsidDel="00000000" w:rsidR="00000000" w:rsidRPr="00000000">
        <w:rPr>
          <w:rtl w:val="0"/>
        </w:rPr>
        <w:t xml:space="preserve">: Most mutations that confer resistance to fluoroquinolones do not seem to impact bacterial fitness. However, certain mutations in the </w:t>
      </w:r>
      <w:r w:rsidDel="00000000" w:rsidR="00000000" w:rsidRPr="00000000">
        <w:rPr>
          <w:b w:val="1"/>
          <w:rtl w:val="0"/>
        </w:rPr>
        <w:t xml:space="preserve">gyrA</w:t>
      </w:r>
      <w:r w:rsidDel="00000000" w:rsidR="00000000" w:rsidRPr="00000000">
        <w:rPr>
          <w:rtl w:val="0"/>
        </w:rPr>
        <w:t xml:space="preserve"> gene (specifically G88C and G88D) can impair growth, though these mutations are rare in clinical settings.</w:t>
      </w:r>
    </w:p>
    <w:p w:rsidR="00000000" w:rsidDel="00000000" w:rsidP="00000000" w:rsidRDefault="00000000" w:rsidRPr="00000000" w14:paraId="000000CF">
      <w:pPr>
        <w:pStyle w:val="Heading3"/>
        <w:keepNext w:val="0"/>
        <w:keepLines w:val="0"/>
        <w:spacing w:before="280" w:lineRule="auto"/>
        <w:rPr>
          <w:b w:val="1"/>
          <w:color w:val="000000"/>
          <w:sz w:val="26"/>
          <w:szCs w:val="26"/>
        </w:rPr>
      </w:pPr>
      <w:bookmarkStart w:colFirst="0" w:colLast="0" w:name="_7in4sojr5p3g" w:id="55"/>
      <w:bookmarkEnd w:id="55"/>
      <w:r w:rsidDel="00000000" w:rsidR="00000000" w:rsidRPr="00000000">
        <w:rPr>
          <w:b w:val="1"/>
          <w:color w:val="000000"/>
          <w:sz w:val="26"/>
          <w:szCs w:val="26"/>
          <w:rtl w:val="0"/>
        </w:rPr>
        <w:t xml:space="preserve">2. Compensatory Mutations</w:t>
      </w:r>
    </w:p>
    <w:p w:rsidR="00000000" w:rsidDel="00000000" w:rsidP="00000000" w:rsidRDefault="00000000" w:rsidRPr="00000000" w14:paraId="000000D0">
      <w:pPr>
        <w:numPr>
          <w:ilvl w:val="0"/>
          <w:numId w:val="26"/>
        </w:numPr>
        <w:spacing w:after="0" w:afterAutospacing="0" w:before="240" w:lineRule="auto"/>
        <w:ind w:left="720" w:hanging="360"/>
      </w:pPr>
      <w:r w:rsidDel="00000000" w:rsidR="00000000" w:rsidRPr="00000000">
        <w:rPr>
          <w:b w:val="1"/>
          <w:rtl w:val="0"/>
        </w:rPr>
        <w:t xml:space="preserve">Reversing Fitness Cost</w:t>
      </w:r>
      <w:r w:rsidDel="00000000" w:rsidR="00000000" w:rsidRPr="00000000">
        <w:rPr>
          <w:rtl w:val="0"/>
        </w:rPr>
        <w:t xml:space="preserve">: When a resistance-conferring mutation imposes a fitness cost, the bacteria may acquire additional mutations, known as </w:t>
      </w:r>
      <w:r w:rsidDel="00000000" w:rsidR="00000000" w:rsidRPr="00000000">
        <w:rPr>
          <w:b w:val="1"/>
          <w:rtl w:val="0"/>
        </w:rPr>
        <w:t xml:space="preserve">compensatory mutations</w:t>
      </w:r>
      <w:r w:rsidDel="00000000" w:rsidR="00000000" w:rsidRPr="00000000">
        <w:rPr>
          <w:rtl w:val="0"/>
        </w:rPr>
        <w:t xml:space="preserve">, that help restore its fitness.</w:t>
      </w:r>
    </w:p>
    <w:p w:rsidR="00000000" w:rsidDel="00000000" w:rsidP="00000000" w:rsidRDefault="00000000" w:rsidRPr="00000000" w14:paraId="000000D1">
      <w:pPr>
        <w:numPr>
          <w:ilvl w:val="0"/>
          <w:numId w:val="26"/>
        </w:numPr>
        <w:spacing w:after="0" w:afterAutospacing="0" w:before="0" w:beforeAutospacing="0" w:lineRule="auto"/>
        <w:ind w:left="720" w:hanging="360"/>
      </w:pPr>
      <w:r w:rsidDel="00000000" w:rsidR="00000000" w:rsidRPr="00000000">
        <w:rPr>
          <w:b w:val="1"/>
          <w:rtl w:val="0"/>
        </w:rPr>
        <w:t xml:space="preserve">Example with rpoB Mutations</w:t>
      </w:r>
      <w:r w:rsidDel="00000000" w:rsidR="00000000" w:rsidRPr="00000000">
        <w:rPr>
          <w:rtl w:val="0"/>
        </w:rPr>
        <w:t xml:space="preserve">:</w:t>
      </w:r>
    </w:p>
    <w:p w:rsidR="00000000" w:rsidDel="00000000" w:rsidP="00000000" w:rsidRDefault="00000000" w:rsidRPr="00000000" w14:paraId="000000D2">
      <w:pPr>
        <w:numPr>
          <w:ilvl w:val="1"/>
          <w:numId w:val="26"/>
        </w:numPr>
        <w:spacing w:after="0" w:afterAutospacing="0" w:before="0" w:beforeAutospacing="0" w:lineRule="auto"/>
        <w:ind w:left="1440" w:hanging="360"/>
      </w:pPr>
      <w:r w:rsidDel="00000000" w:rsidR="00000000" w:rsidRPr="00000000">
        <w:rPr>
          <w:rtl w:val="0"/>
        </w:rPr>
        <w:t xml:space="preserve">In the case of rifampicin resistance, compensatory mutations can occur in the </w:t>
      </w:r>
      <w:r w:rsidDel="00000000" w:rsidR="00000000" w:rsidRPr="00000000">
        <w:rPr>
          <w:b w:val="1"/>
          <w:rtl w:val="0"/>
        </w:rPr>
        <w:t xml:space="preserve">rpoA</w:t>
      </w:r>
      <w:r w:rsidDel="00000000" w:rsidR="00000000" w:rsidRPr="00000000">
        <w:rPr>
          <w:rtl w:val="0"/>
        </w:rPr>
        <w:t xml:space="preserve"> and </w:t>
      </w:r>
      <w:r w:rsidDel="00000000" w:rsidR="00000000" w:rsidRPr="00000000">
        <w:rPr>
          <w:b w:val="1"/>
          <w:rtl w:val="0"/>
        </w:rPr>
        <w:t xml:space="preserve">rpoC</w:t>
      </w:r>
      <w:r w:rsidDel="00000000" w:rsidR="00000000" w:rsidRPr="00000000">
        <w:rPr>
          <w:rtl w:val="0"/>
        </w:rPr>
        <w:t xml:space="preserve"> genes, which encode other subunits of the RNA polymerase enzyme (the alpha and beta prime subunits, respectively).</w:t>
      </w:r>
    </w:p>
    <w:p w:rsidR="00000000" w:rsidDel="00000000" w:rsidP="00000000" w:rsidRDefault="00000000" w:rsidRPr="00000000" w14:paraId="000000D3">
      <w:pPr>
        <w:numPr>
          <w:ilvl w:val="1"/>
          <w:numId w:val="26"/>
        </w:numPr>
        <w:spacing w:after="240" w:before="0" w:beforeAutospacing="0" w:lineRule="auto"/>
        <w:ind w:left="1440" w:hanging="360"/>
      </w:pPr>
      <w:r w:rsidDel="00000000" w:rsidR="00000000" w:rsidRPr="00000000">
        <w:rPr>
          <w:rtl w:val="0"/>
        </w:rPr>
        <w:t xml:space="preserve">These compensatory mutations help the bacteria regain its ability to grow and spread, even though it has a mutation in </w:t>
      </w:r>
      <w:r w:rsidDel="00000000" w:rsidR="00000000" w:rsidRPr="00000000">
        <w:rPr>
          <w:b w:val="1"/>
          <w:rtl w:val="0"/>
        </w:rPr>
        <w:t xml:space="preserve">rpoB</w:t>
      </w:r>
      <w:r w:rsidDel="00000000" w:rsidR="00000000" w:rsidRPr="00000000">
        <w:rPr>
          <w:rtl w:val="0"/>
        </w:rPr>
        <w:t xml:space="preserve"> that confers resistance to rifampicin.</w:t>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8ajh7s5kp1r5" w:id="56"/>
      <w:bookmarkEnd w:id="56"/>
      <w:r w:rsidDel="00000000" w:rsidR="00000000" w:rsidRPr="00000000">
        <w:rPr>
          <w:b w:val="1"/>
          <w:color w:val="000000"/>
          <w:sz w:val="26"/>
          <w:szCs w:val="26"/>
          <w:rtl w:val="0"/>
        </w:rPr>
        <w:t xml:space="preserve">3. Prevalence and Impact of Compensatory Mutations</w:t>
      </w:r>
    </w:p>
    <w:p w:rsidR="00000000" w:rsidDel="00000000" w:rsidP="00000000" w:rsidRDefault="00000000" w:rsidRPr="00000000" w14:paraId="000000D5">
      <w:pPr>
        <w:numPr>
          <w:ilvl w:val="0"/>
          <w:numId w:val="38"/>
        </w:numPr>
        <w:spacing w:after="0" w:afterAutospacing="0" w:before="240" w:lineRule="auto"/>
        <w:ind w:left="720" w:hanging="360"/>
      </w:pPr>
      <w:r w:rsidDel="00000000" w:rsidR="00000000" w:rsidRPr="00000000">
        <w:rPr>
          <w:b w:val="1"/>
          <w:rtl w:val="0"/>
        </w:rPr>
        <w:t xml:space="preserve">High Burden Countries</w:t>
      </w:r>
      <w:r w:rsidDel="00000000" w:rsidR="00000000" w:rsidRPr="00000000">
        <w:rPr>
          <w:rtl w:val="0"/>
        </w:rPr>
        <w:t xml:space="preserve">: These compensatory mutations are often found in areas with a high burden of multidrug-resistant TB (MDR-TB). In such regions, the bacteria with compensatory mutations are more successful at spreading, which can lead to higher transmission rates of MDR-TB.</w:t>
      </w:r>
    </w:p>
    <w:p w:rsidR="00000000" w:rsidDel="00000000" w:rsidP="00000000" w:rsidRDefault="00000000" w:rsidRPr="00000000" w14:paraId="000000D6">
      <w:pPr>
        <w:numPr>
          <w:ilvl w:val="0"/>
          <w:numId w:val="38"/>
        </w:numPr>
        <w:spacing w:after="240" w:before="0" w:beforeAutospacing="0" w:lineRule="auto"/>
        <w:ind w:left="720" w:hanging="360"/>
      </w:pPr>
      <w:r w:rsidDel="00000000" w:rsidR="00000000" w:rsidRPr="00000000">
        <w:rPr>
          <w:b w:val="1"/>
          <w:rtl w:val="0"/>
        </w:rPr>
        <w:t xml:space="preserve">Transmission of MDR-TB</w:t>
      </w:r>
      <w:r w:rsidDel="00000000" w:rsidR="00000000" w:rsidRPr="00000000">
        <w:rPr>
          <w:rtl w:val="0"/>
        </w:rPr>
        <w:t xml:space="preserve">: The presence of compensatory mutations in strains of M. tuberculosis may explain why MDR-TB can spread effectively in some settings, despite the initial fitness costs imposed by drug resistance.</w:t>
      </w:r>
    </w:p>
    <w:p w:rsidR="00000000" w:rsidDel="00000000" w:rsidP="00000000" w:rsidRDefault="00000000" w:rsidRPr="00000000" w14:paraId="000000D7">
      <w:pPr>
        <w:pStyle w:val="Heading3"/>
        <w:keepNext w:val="0"/>
        <w:keepLines w:val="0"/>
        <w:spacing w:before="280" w:lineRule="auto"/>
        <w:rPr>
          <w:b w:val="1"/>
          <w:color w:val="000000"/>
          <w:sz w:val="26"/>
          <w:szCs w:val="26"/>
        </w:rPr>
      </w:pPr>
      <w:bookmarkStart w:colFirst="0" w:colLast="0" w:name="_xadpp1p6g3ws" w:id="57"/>
      <w:bookmarkEnd w:id="57"/>
      <w:r w:rsidDel="00000000" w:rsidR="00000000" w:rsidRPr="00000000">
        <w:rPr>
          <w:b w:val="1"/>
          <w:color w:val="000000"/>
          <w:sz w:val="26"/>
          <w:szCs w:val="26"/>
          <w:rtl w:val="0"/>
        </w:rPr>
        <w:t xml:space="preserve">Summary:</w:t>
      </w:r>
    </w:p>
    <w:p w:rsidR="00000000" w:rsidDel="00000000" w:rsidP="00000000" w:rsidRDefault="00000000" w:rsidRPr="00000000" w14:paraId="000000D8">
      <w:pPr>
        <w:spacing w:after="240" w:before="240" w:lineRule="auto"/>
        <w:rPr/>
      </w:pPr>
      <w:r w:rsidDel="00000000" w:rsidR="00000000" w:rsidRPr="00000000">
        <w:rPr>
          <w:rtl w:val="0"/>
        </w:rPr>
        <w:t xml:space="preserve">When M. tuberculosis develops resistance to certain TB drugs, the mutations that confer this resistance can come with a fitness cost, making the bacteria grow more slowly and reducing its ability to spread. However, the bacteria can acquire compensatory mutations that help it regain fitness, allowing it to grow and transmit more effectively. This is particularly well-studied with rifampicin resistance, where compensatory mutations in other parts of the RNA polymerase enzyme help the bacteria overcome the fitness cost. These compensatory mutations are more common in regions with high rates of multidrug-resistant TB, contributing to the spread of resistant strains.</w:t>
      </w:r>
    </w:p>
    <w:p w:rsidR="00000000" w:rsidDel="00000000" w:rsidP="00000000" w:rsidRDefault="00000000" w:rsidRPr="00000000" w14:paraId="000000D9">
      <w:pPr>
        <w:spacing w:after="240" w:before="240" w:lineRule="auto"/>
        <w:rPr/>
      </w:pPr>
      <w:r w:rsidDel="00000000" w:rsidR="00000000" w:rsidRPr="00000000">
        <w:rPr>
          <w:rtl w:val="0"/>
        </w:rPr>
        <w:t xml:space="preserve">his passage explains how </w:t>
      </w:r>
      <w:r w:rsidDel="00000000" w:rsidR="00000000" w:rsidRPr="00000000">
        <w:rPr>
          <w:b w:val="1"/>
          <w:rtl w:val="0"/>
        </w:rPr>
        <w:t xml:space="preserve">compensatory mutations</w:t>
      </w:r>
      <w:r w:rsidDel="00000000" w:rsidR="00000000" w:rsidRPr="00000000">
        <w:rPr>
          <w:rtl w:val="0"/>
        </w:rPr>
        <w:t xml:space="preserve"> in </w:t>
      </w:r>
      <w:r w:rsidDel="00000000" w:rsidR="00000000" w:rsidRPr="00000000">
        <w:rPr>
          <w:b w:val="1"/>
          <w:rtl w:val="0"/>
        </w:rPr>
        <w:t xml:space="preserve">Mycobacterium tuberculosis (M. tuberculosis)</w:t>
      </w:r>
      <w:r w:rsidDel="00000000" w:rsidR="00000000" w:rsidRPr="00000000">
        <w:rPr>
          <w:rtl w:val="0"/>
        </w:rPr>
        <w:t xml:space="preserve"> can help the bacteria overcome the disadvantages (fitness costs) that come with developing drug resistance, and how these mutations can impact the spread of multidrug-resistant tuberculosis (MDR-TB), especially in regions with high TB burdens. Here's a more detailed explanation:</w:t>
      </w:r>
    </w:p>
    <w:p w:rsidR="00000000" w:rsidDel="00000000" w:rsidP="00000000" w:rsidRDefault="00000000" w:rsidRPr="00000000" w14:paraId="000000DA">
      <w:pPr>
        <w:pStyle w:val="Heading3"/>
        <w:keepNext w:val="0"/>
        <w:keepLines w:val="0"/>
        <w:spacing w:before="280" w:lineRule="auto"/>
        <w:rPr>
          <w:b w:val="1"/>
          <w:color w:val="000000"/>
          <w:sz w:val="26"/>
          <w:szCs w:val="26"/>
        </w:rPr>
      </w:pPr>
      <w:bookmarkStart w:colFirst="0" w:colLast="0" w:name="_or13j3hrpot7" w:id="58"/>
      <w:bookmarkEnd w:id="58"/>
      <w:r w:rsidDel="00000000" w:rsidR="00000000" w:rsidRPr="00000000">
        <w:rPr>
          <w:b w:val="1"/>
          <w:color w:val="000000"/>
          <w:sz w:val="26"/>
          <w:szCs w:val="26"/>
          <w:rtl w:val="0"/>
        </w:rPr>
        <w:t xml:space="preserve">1. Reversing Fitness Costs with Compensatory Mutations</w:t>
      </w:r>
    </w:p>
    <w:p w:rsidR="00000000" w:rsidDel="00000000" w:rsidP="00000000" w:rsidRDefault="00000000" w:rsidRPr="00000000" w14:paraId="000000DB">
      <w:pPr>
        <w:numPr>
          <w:ilvl w:val="0"/>
          <w:numId w:val="46"/>
        </w:numPr>
        <w:spacing w:after="0" w:afterAutospacing="0" w:before="240" w:lineRule="auto"/>
        <w:ind w:left="720" w:hanging="360"/>
      </w:pPr>
      <w:r w:rsidDel="00000000" w:rsidR="00000000" w:rsidRPr="00000000">
        <w:rPr>
          <w:b w:val="1"/>
          <w:rtl w:val="0"/>
        </w:rPr>
        <w:t xml:space="preserve">Fitness Cost</w:t>
      </w:r>
      <w:r w:rsidDel="00000000" w:rsidR="00000000" w:rsidRPr="00000000">
        <w:rPr>
          <w:rtl w:val="0"/>
        </w:rPr>
        <w:t xml:space="preserve">: When M. tuberculosis acquires a mutation that makes it resistant to a drug (like rifampicin), it often pays a price in terms of fitness. Fitness costs mean the bacteria might grow more slowly or be less able to spread, compared to non-resistant strains.</w:t>
      </w:r>
    </w:p>
    <w:p w:rsidR="00000000" w:rsidDel="00000000" w:rsidP="00000000" w:rsidRDefault="00000000" w:rsidRPr="00000000" w14:paraId="000000DC">
      <w:pPr>
        <w:numPr>
          <w:ilvl w:val="0"/>
          <w:numId w:val="46"/>
        </w:numPr>
        <w:spacing w:after="240" w:before="0" w:beforeAutospacing="0" w:lineRule="auto"/>
        <w:ind w:left="720" w:hanging="360"/>
      </w:pPr>
      <w:r w:rsidDel="00000000" w:rsidR="00000000" w:rsidRPr="00000000">
        <w:rPr>
          <w:b w:val="1"/>
          <w:rtl w:val="0"/>
        </w:rPr>
        <w:t xml:space="preserve">Compensatory Mutations</w:t>
      </w:r>
      <w:r w:rsidDel="00000000" w:rsidR="00000000" w:rsidRPr="00000000">
        <w:rPr>
          <w:rtl w:val="0"/>
        </w:rPr>
        <w:t xml:space="preserve">: To overcome these fitness costs, the bacteria can develop additional mutations called </w:t>
      </w:r>
      <w:r w:rsidDel="00000000" w:rsidR="00000000" w:rsidRPr="00000000">
        <w:rPr>
          <w:b w:val="1"/>
          <w:rtl w:val="0"/>
        </w:rPr>
        <w:t xml:space="preserve">compensatory mutations</w:t>
      </w:r>
      <w:r w:rsidDel="00000000" w:rsidR="00000000" w:rsidRPr="00000000">
        <w:rPr>
          <w:rtl w:val="0"/>
        </w:rPr>
        <w:t xml:space="preserve">. These mutations don’t reverse the resistance but instead help restore the bacteria’s ability to grow and spread effectively.</w:t>
      </w:r>
    </w:p>
    <w:p w:rsidR="00000000" w:rsidDel="00000000" w:rsidP="00000000" w:rsidRDefault="00000000" w:rsidRPr="00000000" w14:paraId="000000DD">
      <w:pPr>
        <w:pStyle w:val="Heading3"/>
        <w:keepNext w:val="0"/>
        <w:keepLines w:val="0"/>
        <w:spacing w:before="280" w:lineRule="auto"/>
        <w:rPr>
          <w:b w:val="1"/>
          <w:color w:val="000000"/>
          <w:sz w:val="26"/>
          <w:szCs w:val="26"/>
        </w:rPr>
      </w:pPr>
      <w:bookmarkStart w:colFirst="0" w:colLast="0" w:name="_4oq7wjkpuyxh" w:id="59"/>
      <w:bookmarkEnd w:id="59"/>
      <w:r w:rsidDel="00000000" w:rsidR="00000000" w:rsidRPr="00000000">
        <w:rPr>
          <w:b w:val="1"/>
          <w:color w:val="000000"/>
          <w:sz w:val="26"/>
          <w:szCs w:val="26"/>
          <w:rtl w:val="0"/>
        </w:rPr>
        <w:t xml:space="preserve">2. Example with rpoB Mutations</w:t>
      </w:r>
    </w:p>
    <w:p w:rsidR="00000000" w:rsidDel="00000000" w:rsidP="00000000" w:rsidRDefault="00000000" w:rsidRPr="00000000" w14:paraId="000000DE">
      <w:pPr>
        <w:numPr>
          <w:ilvl w:val="0"/>
          <w:numId w:val="28"/>
        </w:numPr>
        <w:spacing w:after="0" w:afterAutospacing="0" w:before="240" w:lineRule="auto"/>
        <w:ind w:left="720" w:hanging="360"/>
      </w:pPr>
      <w:r w:rsidDel="00000000" w:rsidR="00000000" w:rsidRPr="00000000">
        <w:rPr>
          <w:b w:val="1"/>
          <w:rtl w:val="0"/>
        </w:rPr>
        <w:t xml:space="preserve">rpoB Gene and Rifampicin Resistance</w:t>
      </w:r>
      <w:r w:rsidDel="00000000" w:rsidR="00000000" w:rsidRPr="00000000">
        <w:rPr>
          <w:rtl w:val="0"/>
        </w:rPr>
        <w:t xml:space="preserve">: Rifampicin is a key drug used to treat TB. Resistance to rifampicin often comes from mutations in the </w:t>
      </w:r>
      <w:r w:rsidDel="00000000" w:rsidR="00000000" w:rsidRPr="00000000">
        <w:rPr>
          <w:b w:val="1"/>
          <w:rtl w:val="0"/>
        </w:rPr>
        <w:t xml:space="preserve">rpoB</w:t>
      </w:r>
      <w:r w:rsidDel="00000000" w:rsidR="00000000" w:rsidRPr="00000000">
        <w:rPr>
          <w:rtl w:val="0"/>
        </w:rPr>
        <w:t xml:space="preserve"> gene, which is part of the RNA polymerase enzyme (an enzyme critical for bacterial survival). However, these mutations can make the bacteria grow more slowly, reducing their fitness.</w:t>
      </w:r>
    </w:p>
    <w:p w:rsidR="00000000" w:rsidDel="00000000" w:rsidP="00000000" w:rsidRDefault="00000000" w:rsidRPr="00000000" w14:paraId="000000DF">
      <w:pPr>
        <w:numPr>
          <w:ilvl w:val="0"/>
          <w:numId w:val="28"/>
        </w:numPr>
        <w:spacing w:after="240" w:before="0" w:beforeAutospacing="0" w:lineRule="auto"/>
        <w:ind w:left="720" w:hanging="360"/>
      </w:pPr>
      <w:r w:rsidDel="00000000" w:rsidR="00000000" w:rsidRPr="00000000">
        <w:rPr>
          <w:b w:val="1"/>
          <w:rtl w:val="0"/>
        </w:rPr>
        <w:t xml:space="preserve">Compensatory Mutations in rpoA and rpoC</w:t>
      </w:r>
      <w:r w:rsidDel="00000000" w:rsidR="00000000" w:rsidRPr="00000000">
        <w:rPr>
          <w:rtl w:val="0"/>
        </w:rPr>
        <w:t xml:space="preserve">: To counter this fitness cost, compensatory mutations can occur in other genes like </w:t>
      </w:r>
      <w:r w:rsidDel="00000000" w:rsidR="00000000" w:rsidRPr="00000000">
        <w:rPr>
          <w:b w:val="1"/>
          <w:rtl w:val="0"/>
        </w:rPr>
        <w:t xml:space="preserve">rpoA</w:t>
      </w:r>
      <w:r w:rsidDel="00000000" w:rsidR="00000000" w:rsidRPr="00000000">
        <w:rPr>
          <w:rtl w:val="0"/>
        </w:rPr>
        <w:t xml:space="preserve"> and </w:t>
      </w:r>
      <w:r w:rsidDel="00000000" w:rsidR="00000000" w:rsidRPr="00000000">
        <w:rPr>
          <w:b w:val="1"/>
          <w:rtl w:val="0"/>
        </w:rPr>
        <w:t xml:space="preserve">rpoC</w:t>
      </w:r>
      <w:r w:rsidDel="00000000" w:rsidR="00000000" w:rsidRPr="00000000">
        <w:rPr>
          <w:rtl w:val="0"/>
        </w:rPr>
        <w:t xml:space="preserve">, which encode different parts of the same RNA polymerase enzyme (the alpha and beta prime subunits, respectively). These compensatory mutations help the bacteria regain its normal growth and spreading capabilities, despite the resistance mutation in </w:t>
      </w:r>
      <w:r w:rsidDel="00000000" w:rsidR="00000000" w:rsidRPr="00000000">
        <w:rPr>
          <w:b w:val="1"/>
          <w:rtl w:val="0"/>
        </w:rPr>
        <w:t xml:space="preserve">rpoB</w:t>
      </w:r>
      <w:r w:rsidDel="00000000" w:rsidR="00000000" w:rsidRPr="00000000">
        <w:rPr>
          <w:rtl w:val="0"/>
        </w:rPr>
        <w:t xml:space="preserve">.</w:t>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e3z0sow6dm70" w:id="60"/>
      <w:bookmarkEnd w:id="60"/>
      <w:r w:rsidDel="00000000" w:rsidR="00000000" w:rsidRPr="00000000">
        <w:rPr>
          <w:b w:val="1"/>
          <w:color w:val="000000"/>
          <w:sz w:val="26"/>
          <w:szCs w:val="26"/>
          <w:rtl w:val="0"/>
        </w:rPr>
        <w:t xml:space="preserve">3. Prevalence and Impact of Compensatory Mutations</w:t>
      </w:r>
    </w:p>
    <w:p w:rsidR="00000000" w:rsidDel="00000000" w:rsidP="00000000" w:rsidRDefault="00000000" w:rsidRPr="00000000" w14:paraId="000000E1">
      <w:pPr>
        <w:numPr>
          <w:ilvl w:val="0"/>
          <w:numId w:val="31"/>
        </w:numPr>
        <w:spacing w:after="0" w:afterAutospacing="0" w:before="240" w:lineRule="auto"/>
        <w:ind w:left="720" w:hanging="360"/>
      </w:pPr>
      <w:r w:rsidDel="00000000" w:rsidR="00000000" w:rsidRPr="00000000">
        <w:rPr>
          <w:b w:val="1"/>
          <w:rtl w:val="0"/>
        </w:rPr>
        <w:t xml:space="preserve">High Burden Countries</w:t>
      </w:r>
      <w:r w:rsidDel="00000000" w:rsidR="00000000" w:rsidRPr="00000000">
        <w:rPr>
          <w:rtl w:val="0"/>
        </w:rPr>
        <w:t xml:space="preserve">: In countries where MDR-TB is common (high burden), compensatory mutations are often found. These mutations make it easier for the resistant bacteria to thrive and spread in the population.</w:t>
      </w:r>
    </w:p>
    <w:p w:rsidR="00000000" w:rsidDel="00000000" w:rsidP="00000000" w:rsidRDefault="00000000" w:rsidRPr="00000000" w14:paraId="000000E2">
      <w:pPr>
        <w:numPr>
          <w:ilvl w:val="0"/>
          <w:numId w:val="31"/>
        </w:numPr>
        <w:spacing w:after="240" w:before="0" w:beforeAutospacing="0" w:lineRule="auto"/>
        <w:ind w:left="720" w:hanging="360"/>
      </w:pPr>
      <w:r w:rsidDel="00000000" w:rsidR="00000000" w:rsidRPr="00000000">
        <w:rPr>
          <w:b w:val="1"/>
          <w:rtl w:val="0"/>
        </w:rPr>
        <w:t xml:space="preserve">Transmission of MDR-TB</w:t>
      </w:r>
      <w:r w:rsidDel="00000000" w:rsidR="00000000" w:rsidRPr="00000000">
        <w:rPr>
          <w:rtl w:val="0"/>
        </w:rPr>
        <w:t xml:space="preserve">: The presence of compensatory mutations explains why MDR-TB can spread so effectively, even though the initial resistance mutations come with a fitness cost. The compensatory mutations allow the bacteria to overcome these costs, making them as fit as the non-resistant bacteria and helping them spread more easily in the community.</w:t>
      </w:r>
    </w:p>
    <w:p w:rsidR="00000000" w:rsidDel="00000000" w:rsidP="00000000" w:rsidRDefault="00000000" w:rsidRPr="00000000" w14:paraId="000000E3">
      <w:pPr>
        <w:pStyle w:val="Heading3"/>
        <w:keepNext w:val="0"/>
        <w:keepLines w:val="0"/>
        <w:spacing w:before="280" w:lineRule="auto"/>
        <w:rPr>
          <w:b w:val="1"/>
          <w:color w:val="000000"/>
          <w:sz w:val="26"/>
          <w:szCs w:val="26"/>
        </w:rPr>
      </w:pPr>
      <w:bookmarkStart w:colFirst="0" w:colLast="0" w:name="_4en3m1vz2dwf" w:id="61"/>
      <w:bookmarkEnd w:id="61"/>
      <w:r w:rsidDel="00000000" w:rsidR="00000000" w:rsidRPr="00000000">
        <w:rPr>
          <w:b w:val="1"/>
          <w:color w:val="000000"/>
          <w:sz w:val="26"/>
          <w:szCs w:val="26"/>
          <w:rtl w:val="0"/>
        </w:rPr>
        <w:t xml:space="preserve">Summary:</w:t>
      </w:r>
    </w:p>
    <w:p w:rsidR="00000000" w:rsidDel="00000000" w:rsidP="00000000" w:rsidRDefault="00000000" w:rsidRPr="00000000" w14:paraId="000000E4">
      <w:pPr>
        <w:spacing w:after="240" w:before="240" w:lineRule="auto"/>
        <w:rPr/>
      </w:pPr>
      <w:r w:rsidDel="00000000" w:rsidR="00000000" w:rsidRPr="00000000">
        <w:rPr>
          <w:rtl w:val="0"/>
        </w:rPr>
        <w:t xml:space="preserve">When M. tuberculosis develops resistance to drugs like rifampicin, it often faces a fitness cost, meaning the bacteria might grow slower or be less successful at spreading. To overcome this, the bacteria can acquire compensatory mutations in other parts of its genetic code, restoring its ability to grow and spread. These compensatory mutations are particularly common in regions with high rates of multidrug-resistant TB, where they help the resistant strains spread more effectively, despite the initial disadvantages of resistance. This contributes to the persistence and transmission of MDR-TB in those areas.</w:t>
      </w:r>
    </w:p>
    <w:p w:rsidR="00000000" w:rsidDel="00000000" w:rsidP="00000000" w:rsidRDefault="00000000" w:rsidRPr="00000000" w14:paraId="000000E5">
      <w:pPr>
        <w:spacing w:after="240" w:before="240" w:lineRule="auto"/>
        <w:rPr>
          <w:b w:val="1"/>
          <w:color w:val="980000"/>
        </w:rPr>
      </w:pPr>
      <w:r w:rsidDel="00000000" w:rsidR="00000000" w:rsidRPr="00000000">
        <w:rPr>
          <w:b w:val="1"/>
          <w:color w:val="980000"/>
          <w:rtl w:val="0"/>
        </w:rPr>
        <w:t xml:space="preserve">This passage discusses the challenges and implications of using genomic-based methods, such as molecular PCR-based tools and whole genome sequencing (WGS), for diagnosing Mycobacterium tuberculosis (M. tuberculosis) infections and identifying drug resistance. Here's a breakdown of the key points:</w:t>
      </w:r>
    </w:p>
    <w:p w:rsidR="00000000" w:rsidDel="00000000" w:rsidP="00000000" w:rsidRDefault="00000000" w:rsidRPr="00000000" w14:paraId="000000E6">
      <w:pPr>
        <w:pStyle w:val="Heading3"/>
        <w:keepNext w:val="0"/>
        <w:keepLines w:val="0"/>
        <w:spacing w:before="280" w:lineRule="auto"/>
        <w:rPr>
          <w:b w:val="1"/>
          <w:color w:val="980000"/>
          <w:sz w:val="26"/>
          <w:szCs w:val="26"/>
        </w:rPr>
      </w:pPr>
      <w:bookmarkStart w:colFirst="0" w:colLast="0" w:name="_hwilggnhl338" w:id="62"/>
      <w:bookmarkEnd w:id="62"/>
      <w:r w:rsidDel="00000000" w:rsidR="00000000" w:rsidRPr="00000000">
        <w:rPr>
          <w:b w:val="1"/>
          <w:color w:val="980000"/>
          <w:sz w:val="26"/>
          <w:szCs w:val="26"/>
          <w:rtl w:val="0"/>
        </w:rPr>
        <w:t xml:space="preserve">1. Genomic-Based Diagnostic Tools</w:t>
      </w:r>
    </w:p>
    <w:p w:rsidR="00000000" w:rsidDel="00000000" w:rsidP="00000000" w:rsidRDefault="00000000" w:rsidRPr="00000000" w14:paraId="000000E7">
      <w:pPr>
        <w:numPr>
          <w:ilvl w:val="0"/>
          <w:numId w:val="52"/>
        </w:numPr>
        <w:spacing w:after="0" w:afterAutospacing="0" w:before="240" w:lineRule="auto"/>
        <w:ind w:left="720" w:hanging="360"/>
        <w:rPr>
          <w:color w:val="980000"/>
        </w:rPr>
      </w:pPr>
      <w:r w:rsidDel="00000000" w:rsidR="00000000" w:rsidRPr="00000000">
        <w:rPr>
          <w:b w:val="1"/>
          <w:color w:val="980000"/>
          <w:rtl w:val="0"/>
        </w:rPr>
        <w:t xml:space="preserve">Molecular PCR-Based Tools: These tools, like the Xpert MTB/RIF, are increasingly being used to quickly diagnose TB and detect drug resistance, especially for important drugs like rifampicin.</w:t>
      </w:r>
    </w:p>
    <w:p w:rsidR="00000000" w:rsidDel="00000000" w:rsidP="00000000" w:rsidRDefault="00000000" w:rsidRPr="00000000" w14:paraId="000000E8">
      <w:pPr>
        <w:numPr>
          <w:ilvl w:val="0"/>
          <w:numId w:val="52"/>
        </w:numPr>
        <w:spacing w:after="240" w:before="0" w:beforeAutospacing="0" w:lineRule="auto"/>
        <w:ind w:left="720" w:hanging="360"/>
        <w:rPr>
          <w:color w:val="980000"/>
        </w:rPr>
      </w:pPr>
      <w:r w:rsidDel="00000000" w:rsidR="00000000" w:rsidRPr="00000000">
        <w:rPr>
          <w:b w:val="1"/>
          <w:color w:val="980000"/>
          <w:rtl w:val="0"/>
        </w:rPr>
        <w:t xml:space="preserve">Whole Genome Sequencing (WGS): WGS is a more comprehensive approach that can identify all genetic mutations in M. tuberculosis, including those that confer drug resistance.</w:t>
      </w:r>
    </w:p>
    <w:p w:rsidR="00000000" w:rsidDel="00000000" w:rsidP="00000000" w:rsidRDefault="00000000" w:rsidRPr="00000000" w14:paraId="000000E9">
      <w:pPr>
        <w:pStyle w:val="Heading3"/>
        <w:keepNext w:val="0"/>
        <w:keepLines w:val="0"/>
        <w:spacing w:before="280" w:lineRule="auto"/>
        <w:rPr>
          <w:b w:val="1"/>
          <w:color w:val="980000"/>
          <w:sz w:val="26"/>
          <w:szCs w:val="26"/>
        </w:rPr>
      </w:pPr>
      <w:bookmarkStart w:colFirst="0" w:colLast="0" w:name="_pph3m9gel185" w:id="63"/>
      <w:bookmarkEnd w:id="63"/>
      <w:r w:rsidDel="00000000" w:rsidR="00000000" w:rsidRPr="00000000">
        <w:rPr>
          <w:b w:val="1"/>
          <w:color w:val="980000"/>
          <w:sz w:val="26"/>
          <w:szCs w:val="26"/>
          <w:rtl w:val="0"/>
        </w:rPr>
        <w:t xml:space="preserve">2. Limitations in Understanding Resistance Mutations</w:t>
      </w:r>
    </w:p>
    <w:p w:rsidR="00000000" w:rsidDel="00000000" w:rsidP="00000000" w:rsidRDefault="00000000" w:rsidRPr="00000000" w14:paraId="000000EA">
      <w:pPr>
        <w:numPr>
          <w:ilvl w:val="0"/>
          <w:numId w:val="54"/>
        </w:numPr>
        <w:spacing w:after="0" w:afterAutospacing="0" w:before="240" w:lineRule="auto"/>
        <w:ind w:left="720" w:hanging="360"/>
        <w:rPr>
          <w:b w:val="1"/>
          <w:color w:val="980000"/>
        </w:rPr>
      </w:pPr>
      <w:r w:rsidDel="00000000" w:rsidR="00000000" w:rsidRPr="00000000">
        <w:rPr>
          <w:b w:val="1"/>
          <w:color w:val="980000"/>
          <w:rtl w:val="0"/>
        </w:rPr>
        <w:t xml:space="preserve">Although these genomic methods are powerful, our understanding of resistance-conferring mutations is still limited, particularly for newer drugs like bedaquiline and delamanid.</w:t>
      </w:r>
    </w:p>
    <w:p w:rsidR="00000000" w:rsidDel="00000000" w:rsidP="00000000" w:rsidRDefault="00000000" w:rsidRPr="00000000" w14:paraId="000000EB">
      <w:pPr>
        <w:numPr>
          <w:ilvl w:val="0"/>
          <w:numId w:val="54"/>
        </w:numPr>
        <w:spacing w:after="240" w:before="0" w:beforeAutospacing="0" w:lineRule="auto"/>
        <w:ind w:left="720" w:hanging="360"/>
        <w:rPr>
          <w:b w:val="1"/>
          <w:color w:val="980000"/>
        </w:rPr>
      </w:pPr>
      <w:r w:rsidDel="00000000" w:rsidR="00000000" w:rsidRPr="00000000">
        <w:rPr>
          <w:b w:val="1"/>
          <w:color w:val="980000"/>
          <w:rtl w:val="0"/>
        </w:rPr>
        <w:t xml:space="preserve">Even large global studies have not fully mapped out all the mutations that can cause drug resistance, especially for drugs that have only recently been introduced.</w:t>
      </w:r>
    </w:p>
    <w:p w:rsidR="00000000" w:rsidDel="00000000" w:rsidP="00000000" w:rsidRDefault="00000000" w:rsidRPr="00000000" w14:paraId="000000EC">
      <w:pPr>
        <w:pStyle w:val="Heading3"/>
        <w:keepNext w:val="0"/>
        <w:keepLines w:val="0"/>
        <w:spacing w:before="280" w:lineRule="auto"/>
        <w:rPr>
          <w:b w:val="1"/>
          <w:color w:val="980000"/>
          <w:sz w:val="26"/>
          <w:szCs w:val="26"/>
        </w:rPr>
      </w:pPr>
      <w:bookmarkStart w:colFirst="0" w:colLast="0" w:name="_ptvrji5c5c7d" w:id="64"/>
      <w:bookmarkEnd w:id="64"/>
      <w:r w:rsidDel="00000000" w:rsidR="00000000" w:rsidRPr="00000000">
        <w:rPr>
          <w:b w:val="1"/>
          <w:color w:val="980000"/>
          <w:sz w:val="26"/>
          <w:szCs w:val="26"/>
          <w:rtl w:val="0"/>
        </w:rPr>
        <w:t xml:space="preserve">3. Example: Rifampicin Resistance in Eswatini</w:t>
      </w:r>
    </w:p>
    <w:p w:rsidR="00000000" w:rsidDel="00000000" w:rsidP="00000000" w:rsidRDefault="00000000" w:rsidRPr="00000000" w14:paraId="000000ED">
      <w:pPr>
        <w:numPr>
          <w:ilvl w:val="0"/>
          <w:numId w:val="9"/>
        </w:numPr>
        <w:spacing w:after="0" w:afterAutospacing="0" w:before="240" w:lineRule="auto"/>
        <w:ind w:left="720" w:hanging="360"/>
        <w:rPr>
          <w:color w:val="980000"/>
        </w:rPr>
      </w:pPr>
      <w:r w:rsidDel="00000000" w:rsidR="00000000" w:rsidRPr="00000000">
        <w:rPr>
          <w:b w:val="1"/>
          <w:color w:val="980000"/>
          <w:rtl w:val="0"/>
        </w:rPr>
        <w:t xml:space="preserve">Selective Pressure from Diagnostic Tools: An important example of how diagnostic tools can unintentionally create selective pressure is seen in Eswatini.</w:t>
      </w:r>
    </w:p>
    <w:p w:rsidR="00000000" w:rsidDel="00000000" w:rsidP="00000000" w:rsidRDefault="00000000" w:rsidRPr="00000000" w14:paraId="000000EE">
      <w:pPr>
        <w:numPr>
          <w:ilvl w:val="1"/>
          <w:numId w:val="9"/>
        </w:numPr>
        <w:spacing w:after="0" w:afterAutospacing="0" w:before="0" w:beforeAutospacing="0" w:lineRule="auto"/>
        <w:ind w:left="1440" w:hanging="360"/>
        <w:rPr>
          <w:color w:val="980000"/>
        </w:rPr>
      </w:pPr>
      <w:r w:rsidDel="00000000" w:rsidR="00000000" w:rsidRPr="00000000">
        <w:rPr>
          <w:b w:val="1"/>
          <w:color w:val="980000"/>
          <w:rtl w:val="0"/>
        </w:rPr>
        <w:t xml:space="preserve">In this case, a specific mutation, rpoB I491F, conferring rifampicin resistance, became dominant in the population. This mutation is outside the region that the Xpert MTB/RIF test typically checks, meaning that the test would incorrectly report these strains as susceptible to rifampicin.</w:t>
      </w:r>
    </w:p>
    <w:p w:rsidR="00000000" w:rsidDel="00000000" w:rsidP="00000000" w:rsidRDefault="00000000" w:rsidRPr="00000000" w14:paraId="000000EF">
      <w:pPr>
        <w:numPr>
          <w:ilvl w:val="0"/>
          <w:numId w:val="9"/>
        </w:numPr>
        <w:spacing w:after="0" w:afterAutospacing="0" w:before="0" w:beforeAutospacing="0" w:lineRule="auto"/>
        <w:ind w:left="720" w:hanging="360"/>
        <w:rPr>
          <w:color w:val="980000"/>
        </w:rPr>
      </w:pPr>
      <w:r w:rsidDel="00000000" w:rsidR="00000000" w:rsidRPr="00000000">
        <w:rPr>
          <w:b w:val="1"/>
          <w:color w:val="980000"/>
          <w:rtl w:val="0"/>
        </w:rPr>
        <w:t xml:space="preserve">Consequences of Missed Resistance: This led to patients being treated with standard TB drugs that were ineffective against their resistant infections, contributing to the spread of the resistant strain.</w:t>
      </w:r>
    </w:p>
    <w:p w:rsidR="00000000" w:rsidDel="00000000" w:rsidP="00000000" w:rsidRDefault="00000000" w:rsidRPr="00000000" w14:paraId="000000F0">
      <w:pPr>
        <w:numPr>
          <w:ilvl w:val="0"/>
          <w:numId w:val="9"/>
        </w:numPr>
        <w:spacing w:after="240" w:before="0" w:beforeAutospacing="0" w:lineRule="auto"/>
        <w:ind w:left="720" w:hanging="360"/>
        <w:rPr>
          <w:color w:val="980000"/>
        </w:rPr>
      </w:pPr>
      <w:r w:rsidDel="00000000" w:rsidR="00000000" w:rsidRPr="00000000">
        <w:rPr>
          <w:b w:val="1"/>
          <w:color w:val="980000"/>
          <w:rtl w:val="0"/>
        </w:rPr>
        <w:t xml:space="preserve">Rapid Increase in Resistance: By the next drug resistance survey in 2017, more than half (56%) of the rifampicin resistance cases in Eswatini were due to the I491F mutation.</w:t>
      </w:r>
    </w:p>
    <w:p w:rsidR="00000000" w:rsidDel="00000000" w:rsidP="00000000" w:rsidRDefault="00000000" w:rsidRPr="00000000" w14:paraId="000000F1">
      <w:pPr>
        <w:pStyle w:val="Heading3"/>
        <w:keepNext w:val="0"/>
        <w:keepLines w:val="0"/>
        <w:spacing w:before="280" w:lineRule="auto"/>
        <w:rPr>
          <w:b w:val="1"/>
          <w:color w:val="980000"/>
          <w:sz w:val="26"/>
          <w:szCs w:val="26"/>
        </w:rPr>
      </w:pPr>
      <w:bookmarkStart w:colFirst="0" w:colLast="0" w:name="_uji0cpn44o7" w:id="65"/>
      <w:bookmarkEnd w:id="65"/>
      <w:r w:rsidDel="00000000" w:rsidR="00000000" w:rsidRPr="00000000">
        <w:rPr>
          <w:b w:val="1"/>
          <w:color w:val="980000"/>
          <w:sz w:val="26"/>
          <w:szCs w:val="26"/>
          <w:rtl w:val="0"/>
        </w:rPr>
        <w:t xml:space="preserve">4. Implications for New Drug Resistance</w:t>
      </w:r>
    </w:p>
    <w:p w:rsidR="00000000" w:rsidDel="00000000" w:rsidP="00000000" w:rsidRDefault="00000000" w:rsidRPr="00000000" w14:paraId="000000F2">
      <w:pPr>
        <w:numPr>
          <w:ilvl w:val="0"/>
          <w:numId w:val="34"/>
        </w:numPr>
        <w:spacing w:after="0" w:afterAutospacing="0" w:before="240" w:lineRule="auto"/>
        <w:ind w:left="720" w:hanging="360"/>
        <w:rPr>
          <w:color w:val="980000"/>
        </w:rPr>
      </w:pPr>
      <w:r w:rsidDel="00000000" w:rsidR="00000000" w:rsidRPr="00000000">
        <w:rPr>
          <w:b w:val="1"/>
          <w:color w:val="980000"/>
          <w:rtl w:val="0"/>
        </w:rPr>
        <w:t xml:space="preserve">Complexity of Resistance to New Drugs: For newer drugs like bedaquiline and delamanid, resistance is caused by many different, individually rare mutations. These mutations are spread throughout the gene, with no clear "hotspots" that could easily be targeted by diagnostic tests.</w:t>
      </w:r>
    </w:p>
    <w:p w:rsidR="00000000" w:rsidDel="00000000" w:rsidP="00000000" w:rsidRDefault="00000000" w:rsidRPr="00000000" w14:paraId="000000F3">
      <w:pPr>
        <w:numPr>
          <w:ilvl w:val="1"/>
          <w:numId w:val="34"/>
        </w:numPr>
        <w:spacing w:after="0" w:afterAutospacing="0" w:before="0" w:beforeAutospacing="0" w:lineRule="auto"/>
        <w:ind w:left="1440" w:hanging="360"/>
        <w:rPr>
          <w:color w:val="980000"/>
        </w:rPr>
      </w:pPr>
      <w:r w:rsidDel="00000000" w:rsidR="00000000" w:rsidRPr="00000000">
        <w:rPr>
          <w:b w:val="1"/>
          <w:color w:val="980000"/>
          <w:rtl w:val="0"/>
        </w:rPr>
        <w:t xml:space="preserve">Example of Rv0678: In the case of bedaquiline, mutations in the Rv0678 gene are responsible for most of the resistance seen in clinical settings. However, these mutations are scattered throughout the gene, making it hard to identify specific mutations that clearly cause resistance.</w:t>
      </w:r>
    </w:p>
    <w:p w:rsidR="00000000" w:rsidDel="00000000" w:rsidP="00000000" w:rsidRDefault="00000000" w:rsidRPr="00000000" w14:paraId="000000F4">
      <w:pPr>
        <w:numPr>
          <w:ilvl w:val="0"/>
          <w:numId w:val="34"/>
        </w:numPr>
        <w:spacing w:after="240" w:before="0" w:beforeAutospacing="0" w:lineRule="auto"/>
        <w:ind w:left="720" w:hanging="360"/>
        <w:rPr>
          <w:color w:val="980000"/>
        </w:rPr>
      </w:pPr>
      <w:r w:rsidDel="00000000" w:rsidR="00000000" w:rsidRPr="00000000">
        <w:rPr>
          <w:b w:val="1"/>
          <w:color w:val="980000"/>
          <w:rtl w:val="0"/>
        </w:rPr>
        <w:t xml:space="preserve">Challenges in Categorizing Resistance: Unlike older drugs where there is a clear distinction between susceptible and resistant strains based on mutation patterns, the newer drugs present a challenge. Many mutations result in resistance levels that are close to the critical concentration (the lowest concentration of a drug that will inhibit the growth of the bacterium), making it difficult to clearly categorize isolates as either resistant or susceptible.</w:t>
      </w:r>
    </w:p>
    <w:p w:rsidR="00000000" w:rsidDel="00000000" w:rsidP="00000000" w:rsidRDefault="00000000" w:rsidRPr="00000000" w14:paraId="000000F5">
      <w:pPr>
        <w:pStyle w:val="Heading3"/>
        <w:keepNext w:val="0"/>
        <w:keepLines w:val="0"/>
        <w:spacing w:before="280" w:lineRule="auto"/>
        <w:rPr>
          <w:b w:val="1"/>
          <w:color w:val="980000"/>
          <w:sz w:val="26"/>
          <w:szCs w:val="26"/>
        </w:rPr>
      </w:pPr>
      <w:bookmarkStart w:colFirst="0" w:colLast="0" w:name="_sgsznm3z7qtf" w:id="66"/>
      <w:bookmarkEnd w:id="66"/>
      <w:r w:rsidDel="00000000" w:rsidR="00000000" w:rsidRPr="00000000">
        <w:rPr>
          <w:b w:val="1"/>
          <w:color w:val="980000"/>
          <w:sz w:val="26"/>
          <w:szCs w:val="26"/>
          <w:rtl w:val="0"/>
        </w:rPr>
        <w:t xml:space="preserve">5. Proposed Solutions</w:t>
      </w:r>
    </w:p>
    <w:p w:rsidR="00000000" w:rsidDel="00000000" w:rsidP="00000000" w:rsidRDefault="00000000" w:rsidRPr="00000000" w14:paraId="000000F6">
      <w:pPr>
        <w:numPr>
          <w:ilvl w:val="0"/>
          <w:numId w:val="36"/>
        </w:numPr>
        <w:spacing w:after="0" w:afterAutospacing="0" w:before="240" w:lineRule="auto"/>
        <w:ind w:left="720" w:hanging="360"/>
        <w:rPr>
          <w:color w:val="980000"/>
        </w:rPr>
      </w:pPr>
      <w:r w:rsidDel="00000000" w:rsidR="00000000" w:rsidRPr="00000000">
        <w:rPr>
          <w:b w:val="1"/>
          <w:color w:val="980000"/>
          <w:rtl w:val="0"/>
        </w:rPr>
        <w:t xml:space="preserve">Pragmatic Approach: A practical way to handle this complexity might involve:</w:t>
      </w:r>
    </w:p>
    <w:p w:rsidR="00000000" w:rsidDel="00000000" w:rsidP="00000000" w:rsidRDefault="00000000" w:rsidRPr="00000000" w14:paraId="000000F7">
      <w:pPr>
        <w:numPr>
          <w:ilvl w:val="1"/>
          <w:numId w:val="36"/>
        </w:numPr>
        <w:spacing w:after="0" w:afterAutospacing="0" w:before="0" w:beforeAutospacing="0" w:lineRule="auto"/>
        <w:ind w:left="1440" w:hanging="360"/>
        <w:rPr>
          <w:color w:val="980000"/>
        </w:rPr>
      </w:pPr>
      <w:r w:rsidDel="00000000" w:rsidR="00000000" w:rsidRPr="00000000">
        <w:rPr>
          <w:b w:val="1"/>
          <w:color w:val="980000"/>
          <w:rtl w:val="0"/>
        </w:rPr>
        <w:t xml:space="preserve">Screening Resistance-Associated Genes: Using molecular or genetic methods to screen for mutations in genes known to be associated with resistance, focusing on those mutations that are rare in susceptible strains.</w:t>
      </w:r>
    </w:p>
    <w:p w:rsidR="00000000" w:rsidDel="00000000" w:rsidP="00000000" w:rsidRDefault="00000000" w:rsidRPr="00000000" w14:paraId="000000F8">
      <w:pPr>
        <w:numPr>
          <w:ilvl w:val="1"/>
          <w:numId w:val="36"/>
        </w:numPr>
        <w:spacing w:after="240" w:before="0" w:beforeAutospacing="0" w:lineRule="auto"/>
        <w:ind w:left="1440" w:hanging="360"/>
        <w:rPr>
          <w:color w:val="980000"/>
        </w:rPr>
      </w:pPr>
      <w:r w:rsidDel="00000000" w:rsidR="00000000" w:rsidRPr="00000000">
        <w:rPr>
          <w:b w:val="1"/>
          <w:color w:val="980000"/>
          <w:rtl w:val="0"/>
        </w:rPr>
        <w:t xml:space="preserve">Phenotypic Evaluation: Following up with phenotypic testing (observing the bacteria’s growth in the presence of the drug) to confirm whether the mutations actually confer resistance.</w:t>
      </w:r>
    </w:p>
    <w:p w:rsidR="00000000" w:rsidDel="00000000" w:rsidP="00000000" w:rsidRDefault="00000000" w:rsidRPr="00000000" w14:paraId="000000F9">
      <w:pPr>
        <w:pStyle w:val="Heading3"/>
        <w:keepNext w:val="0"/>
        <w:keepLines w:val="0"/>
        <w:spacing w:before="280" w:lineRule="auto"/>
        <w:rPr>
          <w:b w:val="1"/>
          <w:color w:val="980000"/>
          <w:sz w:val="26"/>
          <w:szCs w:val="26"/>
        </w:rPr>
      </w:pPr>
      <w:bookmarkStart w:colFirst="0" w:colLast="0" w:name="_oxwrzfxv7ftn" w:id="67"/>
      <w:bookmarkEnd w:id="67"/>
      <w:r w:rsidDel="00000000" w:rsidR="00000000" w:rsidRPr="00000000">
        <w:rPr>
          <w:b w:val="1"/>
          <w:color w:val="980000"/>
          <w:sz w:val="26"/>
          <w:szCs w:val="26"/>
          <w:rtl w:val="0"/>
        </w:rPr>
        <w:t xml:space="preserve">Summary:</w:t>
      </w:r>
    </w:p>
    <w:p w:rsidR="00000000" w:rsidDel="00000000" w:rsidP="00000000" w:rsidRDefault="00000000" w:rsidRPr="00000000" w14:paraId="000000FA">
      <w:pPr>
        <w:spacing w:after="240" w:before="240" w:lineRule="auto"/>
        <w:rPr>
          <w:b w:val="1"/>
          <w:color w:val="980000"/>
        </w:rPr>
      </w:pPr>
      <w:r w:rsidDel="00000000" w:rsidR="00000000" w:rsidRPr="00000000">
        <w:rPr>
          <w:b w:val="1"/>
          <w:color w:val="980000"/>
          <w:rtl w:val="0"/>
        </w:rPr>
        <w:t xml:space="preserve">As countries adopt genomic-based tools for diagnosing TB and detecting drug resistance, it's important to understand the challenges posed by the evolution of resistance. Tools like Xpert MTB/RIF may miss certain mutations, such as the rpoB I491F mutation in Eswatini, leading to the spread of resistant strains. For newer drugs like bedaquiline, resistance is caused by many rare mutations without clear patterns, complicating the ability to diagnose resistance accurately. A combination of molecular screening and phenotypic testing might be necessary to accurately identify and manage drug resistance, especially as newer drugs are more widely used.</w:t>
      </w:r>
    </w:p>
    <w:p w:rsidR="00000000" w:rsidDel="00000000" w:rsidP="00000000" w:rsidRDefault="00000000" w:rsidRPr="00000000" w14:paraId="000000FB">
      <w:pPr>
        <w:spacing w:after="240" w:before="240" w:lineRule="auto"/>
        <w:rPr>
          <w:b w:val="1"/>
          <w:color w:val="980000"/>
        </w:rPr>
      </w:pPr>
      <w:r w:rsidDel="00000000" w:rsidR="00000000" w:rsidRPr="00000000">
        <w:rPr>
          <w:rtl w:val="0"/>
        </w:rPr>
      </w:r>
    </w:p>
    <w:p w:rsidR="00000000" w:rsidDel="00000000" w:rsidP="00000000" w:rsidRDefault="00000000" w:rsidRPr="00000000" w14:paraId="000000FC">
      <w:pPr>
        <w:spacing w:after="240" w:before="240" w:lineRule="auto"/>
        <w:rPr>
          <w:b w:val="1"/>
          <w:color w:val="980000"/>
        </w:rPr>
      </w:pPr>
      <w:r w:rsidDel="00000000" w:rsidR="00000000" w:rsidRPr="00000000">
        <w:rPr>
          <w:b w:val="1"/>
          <w:color w:val="980000"/>
          <w:rtl w:val="0"/>
        </w:rPr>
        <w:t xml:space="preserve">In Eswatini, a country in southern Africa, a problem arose with diagnosing tuberculosis (TB) resistance to the drug rifampicin. A specific mutation in the TB bacteria, called rpoB I491F, caused resistance to rifampicin. However, the commonly used diagnostic test, Xpert MTB/RIF, was not designed to detect this particular mutation because it occurs outside the region that the test checks.</w:t>
      </w:r>
    </w:p>
    <w:p w:rsidR="00000000" w:rsidDel="00000000" w:rsidP="00000000" w:rsidRDefault="00000000" w:rsidRPr="00000000" w14:paraId="000000FD">
      <w:pPr>
        <w:pStyle w:val="Heading3"/>
        <w:keepNext w:val="0"/>
        <w:keepLines w:val="0"/>
        <w:spacing w:before="280" w:lineRule="auto"/>
        <w:rPr>
          <w:b w:val="1"/>
          <w:color w:val="980000"/>
          <w:sz w:val="26"/>
          <w:szCs w:val="26"/>
        </w:rPr>
      </w:pPr>
      <w:bookmarkStart w:colFirst="0" w:colLast="0" w:name="_bpkvs27rblwk" w:id="68"/>
      <w:bookmarkEnd w:id="68"/>
      <w:r w:rsidDel="00000000" w:rsidR="00000000" w:rsidRPr="00000000">
        <w:rPr>
          <w:b w:val="1"/>
          <w:color w:val="980000"/>
          <w:sz w:val="26"/>
          <w:szCs w:val="26"/>
          <w:rtl w:val="0"/>
        </w:rPr>
        <w:t xml:space="preserve">What Happened?</w:t>
      </w:r>
    </w:p>
    <w:p w:rsidR="00000000" w:rsidDel="00000000" w:rsidP="00000000" w:rsidRDefault="00000000" w:rsidRPr="00000000" w14:paraId="000000FE">
      <w:pPr>
        <w:numPr>
          <w:ilvl w:val="0"/>
          <w:numId w:val="5"/>
        </w:numPr>
        <w:spacing w:after="0" w:afterAutospacing="0" w:before="240" w:lineRule="auto"/>
        <w:ind w:left="720" w:hanging="360"/>
        <w:rPr>
          <w:b w:val="1"/>
          <w:color w:val="980000"/>
        </w:rPr>
      </w:pPr>
      <w:r w:rsidDel="00000000" w:rsidR="00000000" w:rsidRPr="00000000">
        <w:rPr>
          <w:b w:val="1"/>
          <w:color w:val="980000"/>
          <w:rtl w:val="0"/>
        </w:rPr>
        <w:t xml:space="preserve">Missed Detection: Because the test didn't pick up the I491F mutation, it incorrectly indicated that these TB strains were not resistant to rifampicin. This led doctors to treat patients with standard TB drugs that were ineffective against their infections.</w:t>
      </w:r>
    </w:p>
    <w:p w:rsidR="00000000" w:rsidDel="00000000" w:rsidP="00000000" w:rsidRDefault="00000000" w:rsidRPr="00000000" w14:paraId="000000FF">
      <w:pPr>
        <w:numPr>
          <w:ilvl w:val="0"/>
          <w:numId w:val="5"/>
        </w:numPr>
        <w:spacing w:after="0" w:afterAutospacing="0" w:before="0" w:beforeAutospacing="0" w:lineRule="auto"/>
        <w:ind w:left="720" w:hanging="360"/>
        <w:rPr>
          <w:b w:val="1"/>
          <w:color w:val="980000"/>
        </w:rPr>
      </w:pPr>
      <w:r w:rsidDel="00000000" w:rsidR="00000000" w:rsidRPr="00000000">
        <w:rPr>
          <w:b w:val="1"/>
          <w:color w:val="980000"/>
          <w:rtl w:val="0"/>
        </w:rPr>
        <w:t xml:space="preserve">Consequences: As a result, the resistant TB strains continued to spread because the treatment wasn't killing them. Over time, these resistant bacteria became more common.</w:t>
      </w:r>
    </w:p>
    <w:p w:rsidR="00000000" w:rsidDel="00000000" w:rsidP="00000000" w:rsidRDefault="00000000" w:rsidRPr="00000000" w14:paraId="00000100">
      <w:pPr>
        <w:numPr>
          <w:ilvl w:val="0"/>
          <w:numId w:val="5"/>
        </w:numPr>
        <w:spacing w:after="240" w:before="0" w:beforeAutospacing="0" w:lineRule="auto"/>
        <w:ind w:left="720" w:hanging="360"/>
        <w:rPr>
          <w:b w:val="1"/>
          <w:color w:val="980000"/>
        </w:rPr>
      </w:pPr>
      <w:r w:rsidDel="00000000" w:rsidR="00000000" w:rsidRPr="00000000">
        <w:rPr>
          <w:b w:val="1"/>
          <w:color w:val="980000"/>
          <w:rtl w:val="0"/>
        </w:rPr>
        <w:t xml:space="preserve">Rapid Spread: By the time of the next drug resistance survey in 2017, this mutation was responsible for over half (56%) of the rifampicin-resistant TB cases in Eswatini.</w:t>
      </w:r>
    </w:p>
    <w:p w:rsidR="00000000" w:rsidDel="00000000" w:rsidP="00000000" w:rsidRDefault="00000000" w:rsidRPr="00000000" w14:paraId="00000101">
      <w:pPr>
        <w:pStyle w:val="Heading3"/>
        <w:keepNext w:val="0"/>
        <w:keepLines w:val="0"/>
        <w:spacing w:before="280" w:lineRule="auto"/>
        <w:rPr>
          <w:b w:val="1"/>
          <w:color w:val="980000"/>
          <w:sz w:val="26"/>
          <w:szCs w:val="26"/>
        </w:rPr>
      </w:pPr>
      <w:bookmarkStart w:colFirst="0" w:colLast="0" w:name="_ul0c3gcdrz83" w:id="69"/>
      <w:bookmarkEnd w:id="69"/>
      <w:r w:rsidDel="00000000" w:rsidR="00000000" w:rsidRPr="00000000">
        <w:rPr>
          <w:b w:val="1"/>
          <w:color w:val="980000"/>
          <w:sz w:val="26"/>
          <w:szCs w:val="26"/>
          <w:rtl w:val="0"/>
        </w:rPr>
        <w:t xml:space="preserve">In Simple Terms:</w:t>
      </w:r>
    </w:p>
    <w:p w:rsidR="00000000" w:rsidDel="00000000" w:rsidP="00000000" w:rsidRDefault="00000000" w:rsidRPr="00000000" w14:paraId="00000102">
      <w:pPr>
        <w:spacing w:after="240" w:before="240" w:lineRule="auto"/>
        <w:rPr>
          <w:b w:val="1"/>
          <w:color w:val="980000"/>
        </w:rPr>
      </w:pPr>
      <w:r w:rsidDel="00000000" w:rsidR="00000000" w:rsidRPr="00000000">
        <w:rPr>
          <w:b w:val="1"/>
          <w:color w:val="980000"/>
          <w:rtl w:val="0"/>
        </w:rPr>
        <w:t xml:space="preserve">The test used to detect TB resistance in Eswatini missed an important mutation, leading to incorrect treatment of patients. This allowed the resistant TB bacteria to spread quickly, becoming much more common in the country.</w:t>
      </w:r>
    </w:p>
    <w:p w:rsidR="00000000" w:rsidDel="00000000" w:rsidP="00000000" w:rsidRDefault="00000000" w:rsidRPr="00000000" w14:paraId="00000103">
      <w:pPr>
        <w:spacing w:after="240" w:before="240" w:lineRule="auto"/>
        <w:rPr>
          <w:b w:val="1"/>
          <w:color w:val="980000"/>
        </w:rPr>
      </w:pPr>
      <w:r w:rsidDel="00000000" w:rsidR="00000000" w:rsidRPr="00000000">
        <w:rPr>
          <w:rtl w:val="0"/>
        </w:rPr>
      </w:r>
    </w:p>
    <w:p w:rsidR="00000000" w:rsidDel="00000000" w:rsidP="00000000" w:rsidRDefault="00000000" w:rsidRPr="00000000" w14:paraId="00000104">
      <w:pPr>
        <w:spacing w:after="240" w:before="240" w:lineRule="auto"/>
        <w:rPr/>
      </w:pPr>
      <w:r w:rsidDel="00000000" w:rsidR="00000000" w:rsidRPr="00000000">
        <w:rPr>
          <w:rtl w:val="0"/>
        </w:rPr>
      </w:r>
    </w:p>
    <w:p w:rsidR="00000000" w:rsidDel="00000000" w:rsidP="00000000" w:rsidRDefault="00000000" w:rsidRPr="00000000" w14:paraId="00000105">
      <w:pPr>
        <w:spacing w:after="240" w:before="240" w:lineRule="auto"/>
        <w:rPr/>
      </w:pP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cbi.nlm.nih.gov/pmc/articles/PMC95852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