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A17A" w14:textId="77777777" w:rsidR="003E1B88" w:rsidRDefault="003E1B88" w:rsidP="001A3B94">
      <w:pPr>
        <w:pStyle w:val="Heading3"/>
        <w:numPr>
          <w:ilvl w:val="0"/>
          <w:numId w:val="0"/>
        </w:numPr>
        <w:ind w:left="28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7211"/>
      </w:tblGrid>
      <w:tr w:rsidR="00D92162" w14:paraId="777CB7BD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76468E4C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398" w:type="dxa"/>
          </w:tcPr>
          <w:p w14:paraId="0BCDF6AB" w14:textId="5FCF8945" w:rsidR="00D92162" w:rsidRDefault="00D92162" w:rsidP="003230AF">
            <w:r>
              <w:t xml:space="preserve">new user of </w:t>
            </w:r>
            <w:hyperlink r:id="rId5" w:history="1">
              <w:r w:rsidR="009E49FB" w:rsidRPr="00C62608">
                <w:rPr>
                  <w:rStyle w:val="Hyperlink"/>
                </w:rPr>
                <w:t>https://FinTrust.com</w:t>
              </w:r>
            </w:hyperlink>
            <w:r>
              <w:t xml:space="preserve"> </w:t>
            </w:r>
          </w:p>
        </w:tc>
      </w:tr>
      <w:tr w:rsidR="00D92162" w14:paraId="31E8EC37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06A1C1A7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398" w:type="dxa"/>
          </w:tcPr>
          <w:p w14:paraId="068EDE0A" w14:textId="77777777" w:rsidR="00D92162" w:rsidRDefault="00D92162" w:rsidP="003230AF">
            <w:r>
              <w:t>to be able to register online</w:t>
            </w:r>
          </w:p>
        </w:tc>
      </w:tr>
      <w:tr w:rsidR="00D92162" w14:paraId="446F3CDA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4FBAD7DD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398" w:type="dxa"/>
          </w:tcPr>
          <w:p w14:paraId="4DF829FA" w14:textId="77777777" w:rsidR="00D92162" w:rsidRDefault="00D92162" w:rsidP="003230AF">
            <w:r>
              <w:t>I can myself create my login credential without waiting to receive my login credential via paper mail.</w:t>
            </w:r>
          </w:p>
        </w:tc>
      </w:tr>
      <w:tr w:rsidR="00D92162" w14:paraId="68B8798B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7A7E59A6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398" w:type="dxa"/>
          </w:tcPr>
          <w:p w14:paraId="5C422911" w14:textId="122BCABA" w:rsidR="00D92162" w:rsidRDefault="00207060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On </w:t>
            </w:r>
            <w:hyperlink r:id="rId6" w:history="1">
              <w:r w:rsidR="008B4C92" w:rsidRPr="00C62608">
                <w:rPr>
                  <w:rStyle w:val="Hyperlink"/>
                </w:rPr>
                <w:t>https://FinTrust.com</w:t>
              </w:r>
            </w:hyperlink>
            <w:r>
              <w:t xml:space="preserve"> , system shall display ‘Register’ hyperlink which shall be placed adjacent to the left of ‘Login’ hyperlink (</w:t>
            </w:r>
            <w:r w:rsidRPr="00207060">
              <w:rPr>
                <w:color w:val="00B050"/>
              </w:rPr>
              <w:t xml:space="preserve">refer </w:t>
            </w:r>
            <w:r w:rsidR="007753BF">
              <w:rPr>
                <w:color w:val="00B050"/>
              </w:rPr>
              <w:t xml:space="preserve">Appendix 2: Display ‘Registration’ Link </w:t>
            </w:r>
            <w:r w:rsidRPr="00207060">
              <w:rPr>
                <w:color w:val="00B050"/>
              </w:rPr>
              <w:t>wireframe</w:t>
            </w:r>
            <w:r>
              <w:rPr>
                <w:color w:val="00B050"/>
              </w:rPr>
              <w:t xml:space="preserve"> and </w:t>
            </w:r>
            <w:r w:rsidR="007753BF">
              <w:rPr>
                <w:color w:val="00B050"/>
              </w:rPr>
              <w:t>Appendix 3: Data T</w:t>
            </w:r>
            <w:r>
              <w:rPr>
                <w:color w:val="00B050"/>
              </w:rPr>
              <w:t xml:space="preserve">able </w:t>
            </w:r>
            <w:r w:rsidR="007753BF">
              <w:rPr>
                <w:color w:val="00B050"/>
              </w:rPr>
              <w:t>for ‘Registration’ Link</w:t>
            </w:r>
            <w:r>
              <w:t>)</w:t>
            </w:r>
          </w:p>
          <w:p w14:paraId="712E6370" w14:textId="77777777" w:rsidR="00207060" w:rsidRDefault="00207060" w:rsidP="00207060">
            <w:pPr>
              <w:pStyle w:val="ListParagraph"/>
              <w:numPr>
                <w:ilvl w:val="0"/>
                <w:numId w:val="13"/>
              </w:numPr>
            </w:pPr>
            <w:r>
              <w:t>On Click of ‘Register’ hyperlink, system shall navigate the user to ‘New User Registration’ page in the same browser window (</w:t>
            </w:r>
            <w:r w:rsidRPr="00207060">
              <w:rPr>
                <w:color w:val="00B050"/>
              </w:rPr>
              <w:t xml:space="preserve">refer </w:t>
            </w:r>
            <w:r w:rsidR="00E34056">
              <w:rPr>
                <w:color w:val="00B050"/>
              </w:rPr>
              <w:t>Appendix 4</w:t>
            </w:r>
            <w:r w:rsidR="007753BF">
              <w:rPr>
                <w:color w:val="00B050"/>
              </w:rPr>
              <w:t>: ‘</w:t>
            </w:r>
            <w:r w:rsidR="00E34056">
              <w:rPr>
                <w:color w:val="00B050"/>
              </w:rPr>
              <w:t xml:space="preserve">New </w:t>
            </w:r>
            <w:r w:rsidR="007753BF">
              <w:rPr>
                <w:color w:val="00B050"/>
              </w:rPr>
              <w:t>User Registration’ W</w:t>
            </w:r>
            <w:r w:rsidRPr="00207060">
              <w:rPr>
                <w:color w:val="00B050"/>
              </w:rPr>
              <w:t xml:space="preserve">ireframe </w:t>
            </w:r>
            <w:r>
              <w:rPr>
                <w:color w:val="00B050"/>
              </w:rPr>
              <w:t xml:space="preserve"> and </w:t>
            </w:r>
            <w:r w:rsidR="00E34056">
              <w:rPr>
                <w:color w:val="00B050"/>
              </w:rPr>
              <w:t>Appendix 5</w:t>
            </w:r>
            <w:r w:rsidR="007753BF">
              <w:rPr>
                <w:color w:val="00B050"/>
              </w:rPr>
              <w:t xml:space="preserve">: </w:t>
            </w:r>
            <w:r w:rsidR="00F3558D">
              <w:rPr>
                <w:color w:val="00B050"/>
              </w:rPr>
              <w:t xml:space="preserve"> ‘</w:t>
            </w:r>
            <w:r w:rsidR="007753BF">
              <w:rPr>
                <w:color w:val="00B050"/>
              </w:rPr>
              <w:t>New User Registration’ Page Data Table</w:t>
            </w:r>
            <w:r>
              <w:t>)</w:t>
            </w:r>
          </w:p>
          <w:p w14:paraId="1BA9BFF8" w14:textId="77777777" w:rsidR="00207060" w:rsidRDefault="00856A1B" w:rsidP="00207060">
            <w:pPr>
              <w:pStyle w:val="ListParagraph"/>
              <w:numPr>
                <w:ilvl w:val="0"/>
                <w:numId w:val="13"/>
              </w:numPr>
            </w:pPr>
            <w:r>
              <w:t>System shall allow the user to enter registration data.</w:t>
            </w:r>
          </w:p>
          <w:p w14:paraId="5A363F5F" w14:textId="77777777" w:rsidR="00856A1B" w:rsidRDefault="00856A1B" w:rsidP="00207060">
            <w:pPr>
              <w:pStyle w:val="ListParagraph"/>
              <w:numPr>
                <w:ilvl w:val="0"/>
                <w:numId w:val="13"/>
              </w:numPr>
            </w:pPr>
            <w:r>
              <w:t>On Click on ‘Register’ command button, system shall perform the following validations:</w:t>
            </w:r>
          </w:p>
          <w:p w14:paraId="6E29F4C7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All required data is entered</w:t>
            </w:r>
          </w:p>
          <w:p w14:paraId="5AA06B41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Email address is in a valid format</w:t>
            </w:r>
          </w:p>
          <w:p w14:paraId="573F8B48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Email address is unique</w:t>
            </w:r>
          </w:p>
          <w:p w14:paraId="3BCF2DDC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Password entered is in a valid format</w:t>
            </w:r>
          </w:p>
          <w:p w14:paraId="161F2F8F" w14:textId="77777777" w:rsidR="00856A1B" w:rsidRDefault="00856A1B" w:rsidP="00856A1B">
            <w:pPr>
              <w:pStyle w:val="ListParagraph"/>
              <w:numPr>
                <w:ilvl w:val="1"/>
                <w:numId w:val="13"/>
              </w:numPr>
            </w:pPr>
            <w:r>
              <w:t>Re-entered password matches the password entered</w:t>
            </w:r>
          </w:p>
          <w:p w14:paraId="4570443C" w14:textId="77777777" w:rsidR="00F3558D" w:rsidRDefault="00856A1B" w:rsidP="00F3558D">
            <w:pPr>
              <w:pStyle w:val="ListParagraph"/>
            </w:pPr>
            <w:r>
              <w:t xml:space="preserve"> 4.1 In the event of passing of all the valida</w:t>
            </w:r>
            <w:r w:rsidR="007753BF">
              <w:t>tions, system shall navigate the  user to ‘Registration Complete’ page</w:t>
            </w:r>
            <w:r w:rsidR="00F3558D">
              <w:t xml:space="preserve"> (</w:t>
            </w:r>
            <w:r w:rsidR="00F3558D" w:rsidRPr="00207060">
              <w:rPr>
                <w:color w:val="00B050"/>
              </w:rPr>
              <w:t xml:space="preserve">refer </w:t>
            </w:r>
            <w:r w:rsidR="00F3558D">
              <w:rPr>
                <w:color w:val="00B050"/>
              </w:rPr>
              <w:t xml:space="preserve">Appendix </w:t>
            </w:r>
            <w:r w:rsidR="00644CBE">
              <w:rPr>
                <w:color w:val="00B050"/>
              </w:rPr>
              <w:t>6</w:t>
            </w:r>
            <w:r w:rsidR="00F3558D">
              <w:rPr>
                <w:color w:val="00B050"/>
              </w:rPr>
              <w:t>: ‘Registration Complete’ W</w:t>
            </w:r>
            <w:r w:rsidR="00F3558D" w:rsidRPr="00207060">
              <w:rPr>
                <w:color w:val="00B050"/>
              </w:rPr>
              <w:t xml:space="preserve">ireframe </w:t>
            </w:r>
            <w:r w:rsidR="00F3558D">
              <w:rPr>
                <w:color w:val="00B050"/>
              </w:rPr>
              <w:t xml:space="preserve"> and Appendix </w:t>
            </w:r>
            <w:r w:rsidR="00644CBE">
              <w:rPr>
                <w:color w:val="00B050"/>
              </w:rPr>
              <w:t>7</w:t>
            </w:r>
            <w:r w:rsidR="00F3558D">
              <w:rPr>
                <w:color w:val="00B050"/>
              </w:rPr>
              <w:t>: ‘Registration Complete’ Page Data Table</w:t>
            </w:r>
            <w:r w:rsidR="00F3558D">
              <w:t>)</w:t>
            </w:r>
          </w:p>
          <w:p w14:paraId="7EF68FFA" w14:textId="77777777" w:rsidR="007753BF" w:rsidRDefault="007753BF" w:rsidP="00F3558D">
            <w:pPr>
              <w:ind w:left="792" w:hanging="792"/>
            </w:pPr>
            <w:r>
              <w:t xml:space="preserve">          </w:t>
            </w:r>
            <w:r w:rsidR="00F3558D">
              <w:t xml:space="preserve">    </w:t>
            </w:r>
            <w:r>
              <w:t xml:space="preserve"> 4.2 In the event of failure of one or more validations, system </w:t>
            </w:r>
            <w:r w:rsidR="00F3558D">
              <w:t>shall display</w:t>
            </w:r>
            <w:r>
              <w:t xml:space="preserve"> inline error messages. (</w:t>
            </w:r>
            <w:r w:rsidRPr="00207060">
              <w:rPr>
                <w:color w:val="00B050"/>
              </w:rPr>
              <w:t xml:space="preserve">refer </w:t>
            </w:r>
            <w:r>
              <w:rPr>
                <w:color w:val="00B050"/>
              </w:rPr>
              <w:t>Appendix</w:t>
            </w:r>
            <w:r w:rsidR="00FA4DBB">
              <w:rPr>
                <w:color w:val="00B050"/>
              </w:rPr>
              <w:t xml:space="preserve"> 8</w:t>
            </w:r>
            <w:r>
              <w:rPr>
                <w:color w:val="00B050"/>
              </w:rPr>
              <w:t>: Inline Error Messages</w:t>
            </w:r>
            <w:r>
              <w:t>)</w:t>
            </w:r>
          </w:p>
          <w:p w14:paraId="53FE7663" w14:textId="2807D152" w:rsidR="00460D5A" w:rsidRDefault="00460D5A" w:rsidP="00F3558D">
            <w:pPr>
              <w:ind w:left="792" w:hanging="792"/>
            </w:pPr>
            <w:r>
              <w:t xml:space="preserve">        5.    On Click of ‘Cancel’ command button, system shall discard the data entered by the user and shall navigate the user to home page (</w:t>
            </w:r>
            <w:hyperlink r:id="rId7" w:history="1">
              <w:r w:rsidR="00A10B98" w:rsidRPr="00C62608">
                <w:rPr>
                  <w:rStyle w:val="Hyperlink"/>
                </w:rPr>
                <w:t>https://FinTrust.com</w:t>
              </w:r>
            </w:hyperlink>
            <w:r>
              <w:t>)</w:t>
            </w:r>
          </w:p>
          <w:p w14:paraId="64108483" w14:textId="77777777" w:rsidR="00856A1B" w:rsidRDefault="00856A1B" w:rsidP="00460D5A"/>
        </w:tc>
      </w:tr>
    </w:tbl>
    <w:p w14:paraId="081BAF2D" w14:textId="77777777" w:rsidR="003230AF" w:rsidRDefault="003230AF" w:rsidP="003230AF"/>
    <w:p w14:paraId="291C177B" w14:textId="77777777" w:rsidR="00460D5A" w:rsidRPr="003230AF" w:rsidRDefault="00460D5A" w:rsidP="003230AF"/>
    <w:p w14:paraId="35BDA41F" w14:textId="77777777" w:rsidR="00172351" w:rsidRDefault="00172351" w:rsidP="00172351"/>
    <w:p w14:paraId="474E1C51" w14:textId="77777777" w:rsidR="00A7336C" w:rsidRDefault="00A7336C" w:rsidP="00172351"/>
    <w:p w14:paraId="1AA12E36" w14:textId="77777777" w:rsidR="00A7336C" w:rsidRDefault="00A7336C" w:rsidP="00172351"/>
    <w:p w14:paraId="34769ED7" w14:textId="77777777" w:rsidR="00A7336C" w:rsidRDefault="00A7336C" w:rsidP="00172351"/>
    <w:p w14:paraId="45B8740C" w14:textId="77777777" w:rsidR="00A7336C" w:rsidRDefault="00A7336C" w:rsidP="00172351"/>
    <w:p w14:paraId="5048D74F" w14:textId="77777777" w:rsidR="00A7336C" w:rsidRDefault="00A7336C" w:rsidP="00172351"/>
    <w:p w14:paraId="1578E192" w14:textId="77777777" w:rsidR="00A7336C" w:rsidRDefault="00A7336C" w:rsidP="00172351"/>
    <w:p w14:paraId="597258C8" w14:textId="77777777" w:rsidR="00172351" w:rsidRDefault="00172351" w:rsidP="00172351">
      <w:r w:rsidRPr="00172351">
        <w:rPr>
          <w:b/>
          <w:color w:val="00B050"/>
          <w:u w:val="single"/>
        </w:rPr>
        <w:t>Appendix 1:</w:t>
      </w:r>
      <w:r>
        <w:rPr>
          <w:color w:val="00B050"/>
        </w:rPr>
        <w:t xml:space="preserve"> ‘New User Registration’ Process Flow</w:t>
      </w:r>
    </w:p>
    <w:p w14:paraId="12C4DA15" w14:textId="77777777" w:rsidR="00172351" w:rsidRDefault="00172351" w:rsidP="00172351">
      <w:r>
        <w:object w:dxaOrig="11918" w:dyaOrig="11179" w14:anchorId="7400B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0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814193647" r:id="rId9"/>
        </w:object>
      </w:r>
    </w:p>
    <w:p w14:paraId="24EF20E9" w14:textId="77777777" w:rsidR="00172351" w:rsidRDefault="00172351" w:rsidP="00172351"/>
    <w:p w14:paraId="04CE56DA" w14:textId="77777777" w:rsidR="00A7336C" w:rsidRPr="00172351" w:rsidRDefault="00A7336C" w:rsidP="00172351"/>
    <w:p w14:paraId="7AE69241" w14:textId="77777777" w:rsidR="00172351" w:rsidRDefault="00172351" w:rsidP="003E1B88">
      <w:pPr>
        <w:rPr>
          <w:b/>
          <w:u w:val="single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‘Registration’ Link </w:t>
      </w:r>
      <w:r w:rsidRPr="00207060">
        <w:rPr>
          <w:color w:val="00B050"/>
        </w:rPr>
        <w:t>wireframe1</w:t>
      </w:r>
      <w:r w:rsidR="00F36D25">
        <w:rPr>
          <w:color w:val="00B050"/>
        </w:rPr>
        <w:t xml:space="preserve"> </w:t>
      </w:r>
    </w:p>
    <w:p w14:paraId="7A85B621" w14:textId="77777777" w:rsidR="0028277C" w:rsidRDefault="00856A1B" w:rsidP="003E1B88">
      <w:r>
        <w:rPr>
          <w:noProof/>
        </w:rPr>
        <w:drawing>
          <wp:inline distT="0" distB="0" distL="0" distR="0" wp14:anchorId="59D69ACF" wp14:editId="18FDEB6A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0D31" w14:textId="77777777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‘Registration’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834"/>
        <w:gridCol w:w="1164"/>
        <w:gridCol w:w="1665"/>
        <w:gridCol w:w="1671"/>
        <w:gridCol w:w="2383"/>
      </w:tblGrid>
      <w:tr w:rsidR="00172351" w14:paraId="3C559E90" w14:textId="77777777" w:rsidTr="00644CBE">
        <w:tc>
          <w:tcPr>
            <w:tcW w:w="648" w:type="dxa"/>
            <w:shd w:val="clear" w:color="auto" w:fill="F2F2F2" w:themeFill="background1" w:themeFillShade="F2"/>
          </w:tcPr>
          <w:p w14:paraId="4E6BFEB8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017C4AB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AE09635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24EF510A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0C04A1AF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14:paraId="28BB812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172351" w14:paraId="6EACE854" w14:textId="77777777" w:rsidTr="00F36D25">
        <w:tc>
          <w:tcPr>
            <w:tcW w:w="648" w:type="dxa"/>
          </w:tcPr>
          <w:p w14:paraId="3BB0D068" w14:textId="77777777" w:rsidR="00172351" w:rsidRDefault="00172351" w:rsidP="003E1B88">
            <w:r>
              <w:t>1</w:t>
            </w:r>
          </w:p>
        </w:tc>
        <w:tc>
          <w:tcPr>
            <w:tcW w:w="1890" w:type="dxa"/>
          </w:tcPr>
          <w:p w14:paraId="0937F44F" w14:textId="77777777" w:rsidR="00172351" w:rsidRDefault="00172351" w:rsidP="003E1B88">
            <w:r>
              <w:t>Register</w:t>
            </w:r>
          </w:p>
        </w:tc>
        <w:tc>
          <w:tcPr>
            <w:tcW w:w="1170" w:type="dxa"/>
          </w:tcPr>
          <w:p w14:paraId="42A43BF6" w14:textId="77777777" w:rsidR="00172351" w:rsidRDefault="00172351" w:rsidP="003E1B88">
            <w:r>
              <w:t>Hyperlink</w:t>
            </w:r>
          </w:p>
        </w:tc>
        <w:tc>
          <w:tcPr>
            <w:tcW w:w="1710" w:type="dxa"/>
          </w:tcPr>
          <w:p w14:paraId="319D2E3A" w14:textId="77777777" w:rsidR="00172351" w:rsidRDefault="00172351" w:rsidP="003E1B88">
            <w:r>
              <w:t>N/A</w:t>
            </w:r>
          </w:p>
        </w:tc>
        <w:tc>
          <w:tcPr>
            <w:tcW w:w="1710" w:type="dxa"/>
          </w:tcPr>
          <w:p w14:paraId="76032316" w14:textId="77777777" w:rsidR="00172351" w:rsidRDefault="00172351" w:rsidP="003E1B88">
            <w:r>
              <w:t>No</w:t>
            </w:r>
          </w:p>
        </w:tc>
        <w:tc>
          <w:tcPr>
            <w:tcW w:w="2448" w:type="dxa"/>
          </w:tcPr>
          <w:p w14:paraId="7165EFC9" w14:textId="77777777" w:rsidR="00172351" w:rsidRDefault="00172351" w:rsidP="003E1B88">
            <w:r>
              <w:t>On click, navigate the user to ‘New User Registration’ page in the same browser window</w:t>
            </w:r>
          </w:p>
        </w:tc>
      </w:tr>
    </w:tbl>
    <w:p w14:paraId="7A59D786" w14:textId="77777777" w:rsidR="00701698" w:rsidRDefault="00701698" w:rsidP="003E1B88"/>
    <w:p w14:paraId="63AE1701" w14:textId="77777777" w:rsidR="00701698" w:rsidRDefault="00E34056" w:rsidP="003E1B88">
      <w:r w:rsidRPr="00543CAD">
        <w:rPr>
          <w:b/>
          <w:color w:val="00B050"/>
          <w:u w:val="single"/>
        </w:rPr>
        <w:t>Appendix 4:</w:t>
      </w:r>
      <w:r w:rsidRPr="00460D5A">
        <w:rPr>
          <w:color w:val="00B050"/>
        </w:rPr>
        <w:t xml:space="preserve"> </w:t>
      </w:r>
      <w:r>
        <w:rPr>
          <w:color w:val="00B050"/>
        </w:rPr>
        <w:t>‘New</w:t>
      </w:r>
      <w:r w:rsidRPr="00460D5A">
        <w:rPr>
          <w:color w:val="00B050"/>
        </w:rPr>
        <w:t xml:space="preserve"> User Registration’ </w:t>
      </w:r>
      <w:r w:rsidR="00543CAD">
        <w:rPr>
          <w:color w:val="00B050"/>
        </w:rPr>
        <w:t>Wireframe</w:t>
      </w:r>
    </w:p>
    <w:p w14:paraId="28B56DC9" w14:textId="44D2A2D2" w:rsidR="00701698" w:rsidRDefault="008B4C92" w:rsidP="003E1B88">
      <w:r w:rsidRPr="00543033">
        <w:rPr>
          <w:rFonts w:ascii="Times New Roman" w:hAnsi="Times New Roman" w:cs="Times New Roman"/>
          <w:noProof/>
          <w:sz w:val="28"/>
          <w:szCs w:val="28"/>
        </w:rPr>
        <w:object w:dxaOrig="7816" w:dyaOrig="7711" w14:anchorId="3147E296">
          <v:shape id="_x0000_i1026" type="#_x0000_t75" alt="" style="width:411.6pt;height:322.2pt;mso-width-percent:0;mso-height-percent:0;mso-width-percent:0;mso-height-percent:0" o:ole="">
            <v:imagedata r:id="rId11" o:title=""/>
          </v:shape>
          <o:OLEObject Type="Embed" ProgID="Visio.Drawing.11" ShapeID="_x0000_i1026" DrawAspect="Content" ObjectID="_1814193648" r:id="rId12"/>
        </w:object>
      </w:r>
    </w:p>
    <w:p w14:paraId="53418B7D" w14:textId="77777777" w:rsidR="00543CAD" w:rsidRDefault="00543CAD" w:rsidP="003E1B88"/>
    <w:p w14:paraId="14912197" w14:textId="77777777" w:rsidR="00543CAD" w:rsidRDefault="00543CAD" w:rsidP="003E1B88">
      <w:r w:rsidRPr="00543CAD">
        <w:rPr>
          <w:b/>
          <w:color w:val="00B050"/>
          <w:u w:val="single"/>
        </w:rPr>
        <w:t xml:space="preserve">Appendix 5: </w:t>
      </w:r>
      <w:r w:rsidRPr="00460D5A">
        <w:rPr>
          <w:color w:val="00B050"/>
        </w:rPr>
        <w:t xml:space="preserve"> ‘New User Registration’ Page Data Table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640"/>
        <w:gridCol w:w="1871"/>
        <w:gridCol w:w="1170"/>
        <w:gridCol w:w="1783"/>
        <w:gridCol w:w="1048"/>
        <w:gridCol w:w="3316"/>
      </w:tblGrid>
      <w:tr w:rsidR="00644CBE" w14:paraId="5FFCD2F7" w14:textId="77777777" w:rsidTr="000D7680">
        <w:tc>
          <w:tcPr>
            <w:tcW w:w="640" w:type="dxa"/>
            <w:shd w:val="clear" w:color="auto" w:fill="F2F2F2" w:themeFill="background1" w:themeFillShade="F2"/>
          </w:tcPr>
          <w:p w14:paraId="1EC255E7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206653AA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0A464F2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0DC156A2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048" w:type="dxa"/>
            <w:shd w:val="clear" w:color="auto" w:fill="F2F2F2" w:themeFill="background1" w:themeFillShade="F2"/>
          </w:tcPr>
          <w:p w14:paraId="4D25399A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3316" w:type="dxa"/>
            <w:shd w:val="clear" w:color="auto" w:fill="F2F2F2" w:themeFill="background1" w:themeFillShade="F2"/>
          </w:tcPr>
          <w:p w14:paraId="281F9DFE" w14:textId="77777777" w:rsidR="00543CAD" w:rsidRPr="00644CBE" w:rsidRDefault="00543CAD" w:rsidP="000958B7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44CBE" w14:paraId="6D34D0D5" w14:textId="77777777" w:rsidTr="000D7680">
        <w:tc>
          <w:tcPr>
            <w:tcW w:w="640" w:type="dxa"/>
          </w:tcPr>
          <w:p w14:paraId="013648B1" w14:textId="77777777" w:rsidR="00543CAD" w:rsidRDefault="00543CAD" w:rsidP="000958B7">
            <w:r>
              <w:t>1</w:t>
            </w:r>
          </w:p>
        </w:tc>
        <w:tc>
          <w:tcPr>
            <w:tcW w:w="1871" w:type="dxa"/>
          </w:tcPr>
          <w:p w14:paraId="1A8F648D" w14:textId="77777777" w:rsidR="00543CAD" w:rsidRDefault="00241656" w:rsidP="000958B7">
            <w:r>
              <w:t>New User Registration</w:t>
            </w:r>
          </w:p>
        </w:tc>
        <w:tc>
          <w:tcPr>
            <w:tcW w:w="1170" w:type="dxa"/>
          </w:tcPr>
          <w:p w14:paraId="0A113C2F" w14:textId="77777777" w:rsidR="00543CAD" w:rsidRDefault="00241656" w:rsidP="000958B7">
            <w:r>
              <w:t>Text</w:t>
            </w:r>
          </w:p>
        </w:tc>
        <w:tc>
          <w:tcPr>
            <w:tcW w:w="1783" w:type="dxa"/>
          </w:tcPr>
          <w:p w14:paraId="523E9693" w14:textId="77777777" w:rsidR="00543CAD" w:rsidRDefault="00543CAD" w:rsidP="000958B7">
            <w:r>
              <w:t>N/A</w:t>
            </w:r>
          </w:p>
        </w:tc>
        <w:tc>
          <w:tcPr>
            <w:tcW w:w="1048" w:type="dxa"/>
          </w:tcPr>
          <w:p w14:paraId="46237023" w14:textId="77777777" w:rsidR="00543CAD" w:rsidRDefault="00543CAD" w:rsidP="000958B7">
            <w:r>
              <w:t>No</w:t>
            </w:r>
          </w:p>
        </w:tc>
        <w:tc>
          <w:tcPr>
            <w:tcW w:w="3316" w:type="dxa"/>
          </w:tcPr>
          <w:p w14:paraId="5891D212" w14:textId="77777777" w:rsidR="00543CAD" w:rsidRDefault="00241656" w:rsidP="000958B7">
            <w:r>
              <w:t>Page title</w:t>
            </w:r>
          </w:p>
        </w:tc>
      </w:tr>
      <w:tr w:rsidR="00372012" w14:paraId="2465B60E" w14:textId="77777777" w:rsidTr="000D7680">
        <w:tc>
          <w:tcPr>
            <w:tcW w:w="640" w:type="dxa"/>
          </w:tcPr>
          <w:p w14:paraId="1E3C627C" w14:textId="77777777" w:rsidR="002E6210" w:rsidRDefault="002E6210" w:rsidP="000958B7">
            <w:r>
              <w:t>2</w:t>
            </w:r>
          </w:p>
        </w:tc>
        <w:tc>
          <w:tcPr>
            <w:tcW w:w="1871" w:type="dxa"/>
          </w:tcPr>
          <w:p w14:paraId="0D9AE021" w14:textId="77777777" w:rsidR="002E6210" w:rsidRDefault="002E6210" w:rsidP="00241656">
            <w:r w:rsidRPr="002E6210">
              <w:rPr>
                <w:color w:val="FF0000"/>
              </w:rPr>
              <w:t>*</w:t>
            </w:r>
            <w:r>
              <w:t xml:space="preserve"> are required fields</w:t>
            </w:r>
          </w:p>
        </w:tc>
        <w:tc>
          <w:tcPr>
            <w:tcW w:w="1170" w:type="dxa"/>
          </w:tcPr>
          <w:p w14:paraId="0995047E" w14:textId="77777777" w:rsidR="002E6210" w:rsidRDefault="002E6210" w:rsidP="000958B7">
            <w:r>
              <w:t>Text</w:t>
            </w:r>
          </w:p>
        </w:tc>
        <w:tc>
          <w:tcPr>
            <w:tcW w:w="1783" w:type="dxa"/>
          </w:tcPr>
          <w:p w14:paraId="34DA1996" w14:textId="77777777" w:rsidR="002E6210" w:rsidRDefault="002E6210" w:rsidP="000958B7">
            <w:r>
              <w:t>N/A</w:t>
            </w:r>
          </w:p>
        </w:tc>
        <w:tc>
          <w:tcPr>
            <w:tcW w:w="1048" w:type="dxa"/>
          </w:tcPr>
          <w:p w14:paraId="2E1451BB" w14:textId="77777777" w:rsidR="002E6210" w:rsidRDefault="002E6210" w:rsidP="000958B7">
            <w:r>
              <w:t>No</w:t>
            </w:r>
          </w:p>
        </w:tc>
        <w:tc>
          <w:tcPr>
            <w:tcW w:w="3316" w:type="dxa"/>
          </w:tcPr>
          <w:p w14:paraId="5C903C49" w14:textId="170F5D4F" w:rsidR="002E6210" w:rsidRDefault="007A061A" w:rsidP="000958B7">
            <w:r>
              <w:t xml:space="preserve">Compulsory field </w:t>
            </w:r>
          </w:p>
        </w:tc>
      </w:tr>
      <w:tr w:rsidR="002E6210" w14:paraId="3447A8C4" w14:textId="77777777" w:rsidTr="000D7680">
        <w:tc>
          <w:tcPr>
            <w:tcW w:w="640" w:type="dxa"/>
          </w:tcPr>
          <w:p w14:paraId="6D060263" w14:textId="77777777" w:rsidR="002E6210" w:rsidRDefault="002E6210" w:rsidP="000958B7">
            <w:r>
              <w:t>3</w:t>
            </w:r>
          </w:p>
        </w:tc>
        <w:tc>
          <w:tcPr>
            <w:tcW w:w="1871" w:type="dxa"/>
          </w:tcPr>
          <w:p w14:paraId="1A967EDC" w14:textId="26269B5B" w:rsidR="00A10B98" w:rsidRPr="002E6210" w:rsidRDefault="00A10B98" w:rsidP="00241656">
            <w:pPr>
              <w:rPr>
                <w:color w:val="FF0000"/>
              </w:rPr>
            </w:pPr>
            <w:r>
              <w:rPr>
                <w:color w:val="000000" w:themeColor="text1"/>
              </w:rPr>
              <w:t>User ID</w:t>
            </w:r>
          </w:p>
        </w:tc>
        <w:tc>
          <w:tcPr>
            <w:tcW w:w="1170" w:type="dxa"/>
          </w:tcPr>
          <w:p w14:paraId="1A8D912B" w14:textId="77777777" w:rsidR="002E6210" w:rsidRDefault="002E6210" w:rsidP="000958B7">
            <w:r>
              <w:t>Text Box</w:t>
            </w:r>
          </w:p>
        </w:tc>
        <w:tc>
          <w:tcPr>
            <w:tcW w:w="1783" w:type="dxa"/>
          </w:tcPr>
          <w:p w14:paraId="4406F0E4" w14:textId="7AB036D6" w:rsidR="002E6210" w:rsidRDefault="002E6210" w:rsidP="000958B7">
            <w:r>
              <w:t xml:space="preserve">Numeric </w:t>
            </w:r>
          </w:p>
        </w:tc>
        <w:tc>
          <w:tcPr>
            <w:tcW w:w="1048" w:type="dxa"/>
          </w:tcPr>
          <w:p w14:paraId="5954459A" w14:textId="77777777" w:rsidR="002E6210" w:rsidRDefault="002E6210" w:rsidP="000958B7">
            <w:r>
              <w:t>Yes</w:t>
            </w:r>
          </w:p>
        </w:tc>
        <w:tc>
          <w:tcPr>
            <w:tcW w:w="3316" w:type="dxa"/>
          </w:tcPr>
          <w:p w14:paraId="10FEF892" w14:textId="77777777" w:rsidR="002E6210" w:rsidRDefault="002E6210" w:rsidP="000958B7">
            <w:r>
              <w:t>Min char: 6</w:t>
            </w:r>
          </w:p>
          <w:p w14:paraId="2092A16D" w14:textId="6209802E" w:rsidR="002E6210" w:rsidRDefault="002E6210" w:rsidP="000958B7">
            <w:r>
              <w:t xml:space="preserve">Max char: </w:t>
            </w:r>
            <w:r w:rsidR="00A10B98">
              <w:t>6</w:t>
            </w:r>
          </w:p>
        </w:tc>
      </w:tr>
      <w:tr w:rsidR="002E6210" w14:paraId="133DE412" w14:textId="77777777" w:rsidTr="000D7680">
        <w:tc>
          <w:tcPr>
            <w:tcW w:w="640" w:type="dxa"/>
          </w:tcPr>
          <w:p w14:paraId="3C223CB2" w14:textId="77777777" w:rsidR="002E6210" w:rsidRDefault="002E6210" w:rsidP="000958B7">
            <w:r>
              <w:t>4</w:t>
            </w:r>
          </w:p>
        </w:tc>
        <w:tc>
          <w:tcPr>
            <w:tcW w:w="1871" w:type="dxa"/>
          </w:tcPr>
          <w:p w14:paraId="087F5C2C" w14:textId="77777777" w:rsidR="002E6210" w:rsidRPr="002E6210" w:rsidRDefault="002E6210" w:rsidP="00241656">
            <w:r>
              <w:t>Password</w:t>
            </w:r>
          </w:p>
        </w:tc>
        <w:tc>
          <w:tcPr>
            <w:tcW w:w="1170" w:type="dxa"/>
          </w:tcPr>
          <w:p w14:paraId="18FFBFDB" w14:textId="77777777" w:rsidR="002E6210" w:rsidRDefault="002E6210" w:rsidP="000958B7">
            <w:r>
              <w:t>Text Box</w:t>
            </w:r>
          </w:p>
        </w:tc>
        <w:tc>
          <w:tcPr>
            <w:tcW w:w="1783" w:type="dxa"/>
          </w:tcPr>
          <w:p w14:paraId="266FED0E" w14:textId="77777777" w:rsidR="002E6210" w:rsidRDefault="002E6210" w:rsidP="000958B7">
            <w:r>
              <w:t>Alpha Numeric</w:t>
            </w:r>
          </w:p>
        </w:tc>
        <w:tc>
          <w:tcPr>
            <w:tcW w:w="1048" w:type="dxa"/>
          </w:tcPr>
          <w:p w14:paraId="2EE60A47" w14:textId="77777777" w:rsidR="002E6210" w:rsidRDefault="002E6210" w:rsidP="000958B7">
            <w:r>
              <w:t>Yes</w:t>
            </w:r>
          </w:p>
        </w:tc>
        <w:tc>
          <w:tcPr>
            <w:tcW w:w="3316" w:type="dxa"/>
          </w:tcPr>
          <w:p w14:paraId="4A25179D" w14:textId="77777777" w:rsidR="002E6210" w:rsidRDefault="002E6210" w:rsidP="000958B7">
            <w:r>
              <w:t>Data is encrypted</w:t>
            </w:r>
          </w:p>
          <w:p w14:paraId="0C07C95D" w14:textId="77777777" w:rsidR="002E6210" w:rsidRDefault="002E6210" w:rsidP="002E6210">
            <w:r>
              <w:t>Min char: 8</w:t>
            </w:r>
          </w:p>
          <w:p w14:paraId="21C4BAC5" w14:textId="77777777" w:rsidR="002E6210" w:rsidRDefault="002E6210" w:rsidP="002E6210">
            <w:r>
              <w:t>Max char: 16</w:t>
            </w:r>
          </w:p>
        </w:tc>
      </w:tr>
      <w:tr w:rsidR="002E6210" w14:paraId="0156C7D7" w14:textId="77777777" w:rsidTr="000D7680">
        <w:tc>
          <w:tcPr>
            <w:tcW w:w="640" w:type="dxa"/>
          </w:tcPr>
          <w:p w14:paraId="48634B79" w14:textId="77777777" w:rsidR="002E6210" w:rsidRDefault="002E6210" w:rsidP="000958B7">
            <w:r>
              <w:t>5</w:t>
            </w:r>
          </w:p>
        </w:tc>
        <w:tc>
          <w:tcPr>
            <w:tcW w:w="1871" w:type="dxa"/>
          </w:tcPr>
          <w:p w14:paraId="24533EFE" w14:textId="77777777" w:rsidR="002E6210" w:rsidRDefault="002E6210" w:rsidP="00241656">
            <w:r>
              <w:t>Re-enter Password</w:t>
            </w:r>
          </w:p>
        </w:tc>
        <w:tc>
          <w:tcPr>
            <w:tcW w:w="1170" w:type="dxa"/>
          </w:tcPr>
          <w:p w14:paraId="28A46E8A" w14:textId="77777777" w:rsidR="002E6210" w:rsidRDefault="002E6210" w:rsidP="000958B7">
            <w:r>
              <w:t>Text Box</w:t>
            </w:r>
          </w:p>
        </w:tc>
        <w:tc>
          <w:tcPr>
            <w:tcW w:w="1783" w:type="dxa"/>
          </w:tcPr>
          <w:p w14:paraId="47317CEC" w14:textId="77777777" w:rsidR="002E6210" w:rsidRDefault="002E6210" w:rsidP="000958B7">
            <w:r>
              <w:t>Alpha Numeric</w:t>
            </w:r>
          </w:p>
        </w:tc>
        <w:tc>
          <w:tcPr>
            <w:tcW w:w="1048" w:type="dxa"/>
          </w:tcPr>
          <w:p w14:paraId="50924CF0" w14:textId="77777777" w:rsidR="002E6210" w:rsidRDefault="002E6210" w:rsidP="000958B7">
            <w:r>
              <w:t>Yes</w:t>
            </w:r>
          </w:p>
        </w:tc>
        <w:tc>
          <w:tcPr>
            <w:tcW w:w="3316" w:type="dxa"/>
          </w:tcPr>
          <w:p w14:paraId="179E7FE9" w14:textId="77777777" w:rsidR="002E6210" w:rsidRDefault="002E6210" w:rsidP="000958B7">
            <w:r>
              <w:t>Data is encrypted</w:t>
            </w:r>
          </w:p>
          <w:p w14:paraId="369DD6A0" w14:textId="77777777" w:rsidR="002E6210" w:rsidRDefault="002E6210" w:rsidP="000958B7">
            <w:r>
              <w:t>Min char: 8</w:t>
            </w:r>
          </w:p>
          <w:p w14:paraId="603F8ED1" w14:textId="77777777" w:rsidR="002E6210" w:rsidRDefault="002E6210" w:rsidP="000958B7">
            <w:r>
              <w:t>Max char: 16</w:t>
            </w:r>
          </w:p>
        </w:tc>
      </w:tr>
      <w:tr w:rsidR="000D7680" w14:paraId="5C653E72" w14:textId="77777777" w:rsidTr="000D7680">
        <w:tc>
          <w:tcPr>
            <w:tcW w:w="640" w:type="dxa"/>
          </w:tcPr>
          <w:p w14:paraId="2853573E" w14:textId="3319897C" w:rsidR="000D7680" w:rsidRDefault="000D7680" w:rsidP="000958B7">
            <w:r>
              <w:t>6</w:t>
            </w:r>
          </w:p>
        </w:tc>
        <w:tc>
          <w:tcPr>
            <w:tcW w:w="1871" w:type="dxa"/>
          </w:tcPr>
          <w:p w14:paraId="2046BFE4" w14:textId="053F0ED7" w:rsidR="000D7680" w:rsidRDefault="00936582" w:rsidP="00241656">
            <w:r>
              <w:t>SSN</w:t>
            </w:r>
          </w:p>
        </w:tc>
        <w:tc>
          <w:tcPr>
            <w:tcW w:w="1170" w:type="dxa"/>
          </w:tcPr>
          <w:p w14:paraId="553C438D" w14:textId="410E2C86" w:rsidR="000D7680" w:rsidRDefault="00936582" w:rsidP="000958B7">
            <w:r>
              <w:t>Textbox</w:t>
            </w:r>
          </w:p>
        </w:tc>
        <w:tc>
          <w:tcPr>
            <w:tcW w:w="1783" w:type="dxa"/>
          </w:tcPr>
          <w:p w14:paraId="03F85B22" w14:textId="451A9ABA" w:rsidR="000D7680" w:rsidRDefault="00936582" w:rsidP="000958B7">
            <w:r>
              <w:t>Numeric</w:t>
            </w:r>
          </w:p>
        </w:tc>
        <w:tc>
          <w:tcPr>
            <w:tcW w:w="1048" w:type="dxa"/>
          </w:tcPr>
          <w:p w14:paraId="69CCD1D5" w14:textId="707A5250" w:rsidR="000D7680" w:rsidRDefault="00936582" w:rsidP="000958B7">
            <w:r>
              <w:t xml:space="preserve">Yes </w:t>
            </w:r>
          </w:p>
        </w:tc>
        <w:tc>
          <w:tcPr>
            <w:tcW w:w="3316" w:type="dxa"/>
          </w:tcPr>
          <w:p w14:paraId="348AACEA" w14:textId="77777777" w:rsidR="000D7680" w:rsidRDefault="00936582" w:rsidP="000958B7">
            <w:r>
              <w:t xml:space="preserve">Data is encrypted </w:t>
            </w:r>
          </w:p>
          <w:p w14:paraId="4CD32637" w14:textId="77777777" w:rsidR="00936582" w:rsidRDefault="00936582" w:rsidP="000958B7">
            <w:r>
              <w:t>Min char: 9</w:t>
            </w:r>
          </w:p>
          <w:p w14:paraId="719AD834" w14:textId="10195217" w:rsidR="00936582" w:rsidRDefault="00936582" w:rsidP="000958B7">
            <w:r>
              <w:t xml:space="preserve">Max char: 9 </w:t>
            </w:r>
          </w:p>
        </w:tc>
      </w:tr>
      <w:tr w:rsidR="002E6210" w14:paraId="3E90D415" w14:textId="77777777" w:rsidTr="000D7680">
        <w:tc>
          <w:tcPr>
            <w:tcW w:w="640" w:type="dxa"/>
          </w:tcPr>
          <w:p w14:paraId="793D2365" w14:textId="4F254863" w:rsidR="002E6210" w:rsidRDefault="000D7680" w:rsidP="000958B7">
            <w:r>
              <w:t>7</w:t>
            </w:r>
          </w:p>
        </w:tc>
        <w:tc>
          <w:tcPr>
            <w:tcW w:w="1871" w:type="dxa"/>
          </w:tcPr>
          <w:p w14:paraId="3983E4E9" w14:textId="77777777" w:rsidR="002E6210" w:rsidRDefault="00372012" w:rsidP="00241656">
            <w:r>
              <w:t>Gender</w:t>
            </w:r>
          </w:p>
        </w:tc>
        <w:tc>
          <w:tcPr>
            <w:tcW w:w="1170" w:type="dxa"/>
          </w:tcPr>
          <w:p w14:paraId="13F19065" w14:textId="77777777" w:rsidR="002E6210" w:rsidRDefault="00372012" w:rsidP="000958B7">
            <w:r>
              <w:t>Radio Button</w:t>
            </w:r>
          </w:p>
        </w:tc>
        <w:tc>
          <w:tcPr>
            <w:tcW w:w="1783" w:type="dxa"/>
          </w:tcPr>
          <w:p w14:paraId="353D2CB0" w14:textId="77777777" w:rsidR="002E6210" w:rsidRDefault="00372012" w:rsidP="000958B7">
            <w:r>
              <w:t>Male, Female</w:t>
            </w:r>
          </w:p>
        </w:tc>
        <w:tc>
          <w:tcPr>
            <w:tcW w:w="1048" w:type="dxa"/>
          </w:tcPr>
          <w:p w14:paraId="06E8260C" w14:textId="77777777" w:rsidR="002E6210" w:rsidRDefault="00372012" w:rsidP="000958B7">
            <w:r>
              <w:t>No</w:t>
            </w:r>
          </w:p>
        </w:tc>
        <w:tc>
          <w:tcPr>
            <w:tcW w:w="3316" w:type="dxa"/>
          </w:tcPr>
          <w:p w14:paraId="13084020" w14:textId="77777777" w:rsidR="002E6210" w:rsidRDefault="00372012" w:rsidP="000958B7">
            <w:r>
              <w:t>No default selection</w:t>
            </w:r>
          </w:p>
        </w:tc>
      </w:tr>
      <w:tr w:rsidR="00372012" w14:paraId="24D96F6D" w14:textId="77777777" w:rsidTr="000D7680">
        <w:tc>
          <w:tcPr>
            <w:tcW w:w="640" w:type="dxa"/>
          </w:tcPr>
          <w:p w14:paraId="5524F5E8" w14:textId="74903543" w:rsidR="00372012" w:rsidRDefault="000D7680" w:rsidP="000958B7">
            <w:r>
              <w:t>8</w:t>
            </w:r>
          </w:p>
        </w:tc>
        <w:tc>
          <w:tcPr>
            <w:tcW w:w="1871" w:type="dxa"/>
          </w:tcPr>
          <w:p w14:paraId="05FA9BAD" w14:textId="77777777" w:rsidR="00372012" w:rsidRDefault="00372012" w:rsidP="00241656">
            <w:r>
              <w:t>Security Question</w:t>
            </w:r>
          </w:p>
        </w:tc>
        <w:tc>
          <w:tcPr>
            <w:tcW w:w="1170" w:type="dxa"/>
          </w:tcPr>
          <w:p w14:paraId="7A32FFE1" w14:textId="77777777" w:rsidR="00372012" w:rsidRDefault="00372012" w:rsidP="000958B7">
            <w:r>
              <w:t>Dropdown</w:t>
            </w:r>
          </w:p>
        </w:tc>
        <w:tc>
          <w:tcPr>
            <w:tcW w:w="1783" w:type="dxa"/>
          </w:tcPr>
          <w:p w14:paraId="118F583F" w14:textId="77777777" w:rsidR="00372012" w:rsidRDefault="00372012" w:rsidP="00372012">
            <w:r>
              <w:t>1) What is your pet’s name?</w:t>
            </w:r>
          </w:p>
          <w:p w14:paraId="433925F4" w14:textId="77777777" w:rsidR="00372012" w:rsidRDefault="00372012" w:rsidP="00372012">
            <w:r>
              <w:t>2) What is your best friend’s name?</w:t>
            </w:r>
          </w:p>
          <w:p w14:paraId="0271DCE8" w14:textId="77777777" w:rsidR="00372012" w:rsidRDefault="00372012" w:rsidP="00372012">
            <w:r>
              <w:t>3) What is your mother’s maiden name?</w:t>
            </w:r>
          </w:p>
        </w:tc>
        <w:tc>
          <w:tcPr>
            <w:tcW w:w="1048" w:type="dxa"/>
          </w:tcPr>
          <w:p w14:paraId="65346CE5" w14:textId="77777777" w:rsidR="00372012" w:rsidRDefault="00372012" w:rsidP="000958B7">
            <w:r>
              <w:t>Yes</w:t>
            </w:r>
          </w:p>
        </w:tc>
        <w:tc>
          <w:tcPr>
            <w:tcW w:w="3316" w:type="dxa"/>
          </w:tcPr>
          <w:p w14:paraId="27428B60" w14:textId="77777777" w:rsidR="00372012" w:rsidRDefault="00372012" w:rsidP="000958B7">
            <w:r>
              <w:t>No default selection.</w:t>
            </w:r>
          </w:p>
          <w:p w14:paraId="3EE9A7DC" w14:textId="77777777" w:rsidR="00372012" w:rsidRDefault="00372012" w:rsidP="000958B7">
            <w:r>
              <w:t>Sort the questions in alphabetical order</w:t>
            </w:r>
          </w:p>
        </w:tc>
      </w:tr>
      <w:tr w:rsidR="00372012" w14:paraId="2849FB0D" w14:textId="77777777" w:rsidTr="000D7680">
        <w:tc>
          <w:tcPr>
            <w:tcW w:w="640" w:type="dxa"/>
          </w:tcPr>
          <w:p w14:paraId="44946D88" w14:textId="62884593" w:rsidR="00372012" w:rsidRDefault="000D7680" w:rsidP="000958B7">
            <w:r>
              <w:t>9</w:t>
            </w:r>
          </w:p>
        </w:tc>
        <w:tc>
          <w:tcPr>
            <w:tcW w:w="1871" w:type="dxa"/>
          </w:tcPr>
          <w:p w14:paraId="0D3AD872" w14:textId="77777777" w:rsidR="00372012" w:rsidRDefault="00372012" w:rsidP="00241656">
            <w:r>
              <w:t>Security Answer</w:t>
            </w:r>
          </w:p>
        </w:tc>
        <w:tc>
          <w:tcPr>
            <w:tcW w:w="1170" w:type="dxa"/>
          </w:tcPr>
          <w:p w14:paraId="258E3F51" w14:textId="77777777" w:rsidR="00372012" w:rsidRDefault="00372012" w:rsidP="000958B7">
            <w:r>
              <w:t>Text Box</w:t>
            </w:r>
          </w:p>
        </w:tc>
        <w:tc>
          <w:tcPr>
            <w:tcW w:w="1783" w:type="dxa"/>
          </w:tcPr>
          <w:p w14:paraId="5D1FDF37" w14:textId="77777777" w:rsidR="00372012" w:rsidRDefault="00372012" w:rsidP="00372012">
            <w:r>
              <w:t>Alpha Numeric</w:t>
            </w:r>
          </w:p>
        </w:tc>
        <w:tc>
          <w:tcPr>
            <w:tcW w:w="1048" w:type="dxa"/>
          </w:tcPr>
          <w:p w14:paraId="2AC32430" w14:textId="77777777" w:rsidR="00372012" w:rsidRDefault="00372012" w:rsidP="000958B7">
            <w:r>
              <w:t>Yes</w:t>
            </w:r>
          </w:p>
        </w:tc>
        <w:tc>
          <w:tcPr>
            <w:tcW w:w="3316" w:type="dxa"/>
          </w:tcPr>
          <w:p w14:paraId="1B500BCC" w14:textId="77777777" w:rsidR="00372012" w:rsidRDefault="00372012" w:rsidP="00372012">
            <w:r>
              <w:t>Min char: 2</w:t>
            </w:r>
          </w:p>
          <w:p w14:paraId="68E15A16" w14:textId="77777777" w:rsidR="00372012" w:rsidRDefault="00372012" w:rsidP="00372012">
            <w:r>
              <w:t>Max char: 36</w:t>
            </w:r>
          </w:p>
        </w:tc>
      </w:tr>
      <w:tr w:rsidR="00644CBE" w14:paraId="47E116BD" w14:textId="77777777" w:rsidTr="000D7680">
        <w:tc>
          <w:tcPr>
            <w:tcW w:w="640" w:type="dxa"/>
          </w:tcPr>
          <w:p w14:paraId="3930DB45" w14:textId="02E8E623" w:rsidR="00644CBE" w:rsidRDefault="000D7680" w:rsidP="000958B7">
            <w:r>
              <w:t>10</w:t>
            </w:r>
          </w:p>
        </w:tc>
        <w:tc>
          <w:tcPr>
            <w:tcW w:w="1871" w:type="dxa"/>
          </w:tcPr>
          <w:p w14:paraId="2258ACBA" w14:textId="77777777" w:rsidR="00644CBE" w:rsidRDefault="00644CBE" w:rsidP="00241656">
            <w:r>
              <w:t>Register</w:t>
            </w:r>
          </w:p>
        </w:tc>
        <w:tc>
          <w:tcPr>
            <w:tcW w:w="1170" w:type="dxa"/>
          </w:tcPr>
          <w:p w14:paraId="3EE71A10" w14:textId="77777777" w:rsidR="00644CBE" w:rsidRDefault="00644CBE" w:rsidP="000958B7">
            <w:r>
              <w:t>Command Button</w:t>
            </w:r>
          </w:p>
        </w:tc>
        <w:tc>
          <w:tcPr>
            <w:tcW w:w="1783" w:type="dxa"/>
          </w:tcPr>
          <w:p w14:paraId="42DF9E05" w14:textId="77777777" w:rsidR="00644CBE" w:rsidRDefault="00644CBE">
            <w:r w:rsidRPr="002A6709">
              <w:t>N/A</w:t>
            </w:r>
          </w:p>
        </w:tc>
        <w:tc>
          <w:tcPr>
            <w:tcW w:w="1048" w:type="dxa"/>
          </w:tcPr>
          <w:p w14:paraId="17BE073A" w14:textId="77777777" w:rsidR="00644CBE" w:rsidRDefault="00644CBE">
            <w:r w:rsidRPr="002A6709">
              <w:t>N/A</w:t>
            </w:r>
          </w:p>
        </w:tc>
        <w:tc>
          <w:tcPr>
            <w:tcW w:w="3316" w:type="dxa"/>
          </w:tcPr>
          <w:p w14:paraId="7027F4A3" w14:textId="7F81A624" w:rsidR="00644CBE" w:rsidRDefault="00644CBE" w:rsidP="00372012">
            <w:r>
              <w:t>On click, if all validations pass, navigate user to ‘</w:t>
            </w:r>
            <w:r w:rsidR="006F026C">
              <w:t>Login</w:t>
            </w:r>
            <w:r>
              <w:t>’ page in same browser or else display inline error messages</w:t>
            </w:r>
          </w:p>
        </w:tc>
      </w:tr>
      <w:tr w:rsidR="00644CBE" w14:paraId="53C91608" w14:textId="77777777" w:rsidTr="000D7680">
        <w:tc>
          <w:tcPr>
            <w:tcW w:w="640" w:type="dxa"/>
          </w:tcPr>
          <w:p w14:paraId="21321E83" w14:textId="6E2CF51D" w:rsidR="00644CBE" w:rsidRDefault="00644CBE" w:rsidP="000958B7">
            <w:r>
              <w:t>1</w:t>
            </w:r>
            <w:r w:rsidR="000D7680">
              <w:t>1</w:t>
            </w:r>
          </w:p>
        </w:tc>
        <w:tc>
          <w:tcPr>
            <w:tcW w:w="1871" w:type="dxa"/>
          </w:tcPr>
          <w:p w14:paraId="1AC956DE" w14:textId="77777777" w:rsidR="00644CBE" w:rsidRDefault="00644CBE" w:rsidP="00241656">
            <w:r>
              <w:t>Cancel</w:t>
            </w:r>
          </w:p>
        </w:tc>
        <w:tc>
          <w:tcPr>
            <w:tcW w:w="1170" w:type="dxa"/>
          </w:tcPr>
          <w:p w14:paraId="39163CDE" w14:textId="77777777" w:rsidR="00644CBE" w:rsidRDefault="00C00305" w:rsidP="000958B7">
            <w:r>
              <w:t>Command Button</w:t>
            </w:r>
          </w:p>
        </w:tc>
        <w:tc>
          <w:tcPr>
            <w:tcW w:w="1783" w:type="dxa"/>
          </w:tcPr>
          <w:p w14:paraId="2529EFA9" w14:textId="77777777" w:rsidR="00644CBE" w:rsidRDefault="00644CBE">
            <w:r w:rsidRPr="002A6709">
              <w:t>N/A</w:t>
            </w:r>
          </w:p>
        </w:tc>
        <w:tc>
          <w:tcPr>
            <w:tcW w:w="1048" w:type="dxa"/>
          </w:tcPr>
          <w:p w14:paraId="54DBE628" w14:textId="77777777" w:rsidR="00644CBE" w:rsidRDefault="00644CBE">
            <w:r w:rsidRPr="002A6709">
              <w:t>N/A</w:t>
            </w:r>
          </w:p>
        </w:tc>
        <w:tc>
          <w:tcPr>
            <w:tcW w:w="3316" w:type="dxa"/>
          </w:tcPr>
          <w:p w14:paraId="13197C7A" w14:textId="77777777" w:rsidR="00644CBE" w:rsidRDefault="00644CBE" w:rsidP="00372012">
            <w:r>
              <w:t>On click, discard the data entered and navigate the user to home page</w:t>
            </w:r>
          </w:p>
        </w:tc>
      </w:tr>
    </w:tbl>
    <w:p w14:paraId="645F1635" w14:textId="77777777" w:rsidR="00543CAD" w:rsidRDefault="00543CAD" w:rsidP="003E1B88"/>
    <w:p w14:paraId="2EE3DF46" w14:textId="77777777" w:rsidR="00644CBE" w:rsidRDefault="00644CBE" w:rsidP="00644CBE">
      <w:pPr>
        <w:rPr>
          <w:b/>
          <w:color w:val="00B050"/>
          <w:u w:val="single"/>
        </w:rPr>
      </w:pPr>
    </w:p>
    <w:p w14:paraId="76F9491B" w14:textId="77777777" w:rsidR="00644CBE" w:rsidRDefault="00644CBE" w:rsidP="00644CBE">
      <w:pPr>
        <w:rPr>
          <w:b/>
          <w:color w:val="00B050"/>
          <w:u w:val="single"/>
        </w:rPr>
      </w:pPr>
    </w:p>
    <w:p w14:paraId="5476985A" w14:textId="77777777" w:rsidR="00644CBE" w:rsidRDefault="00644CBE" w:rsidP="00644CBE">
      <w:pPr>
        <w:rPr>
          <w:b/>
          <w:color w:val="00B050"/>
          <w:u w:val="single"/>
        </w:rPr>
      </w:pPr>
    </w:p>
    <w:p w14:paraId="64BFA529" w14:textId="77777777" w:rsidR="00644CBE" w:rsidRDefault="00644CBE" w:rsidP="00644CBE">
      <w:pPr>
        <w:rPr>
          <w:b/>
          <w:color w:val="00B050"/>
          <w:u w:val="single"/>
        </w:rPr>
      </w:pPr>
    </w:p>
    <w:p w14:paraId="27300863" w14:textId="77777777" w:rsidR="00644CBE" w:rsidRDefault="00644CBE" w:rsidP="00644CBE">
      <w:pPr>
        <w:rPr>
          <w:b/>
          <w:color w:val="00B050"/>
          <w:u w:val="single"/>
        </w:rPr>
      </w:pPr>
    </w:p>
    <w:p w14:paraId="78BE866B" w14:textId="77777777" w:rsidR="00644CBE" w:rsidRDefault="00644CBE" w:rsidP="00644CBE">
      <w:r w:rsidRPr="00644CBE">
        <w:rPr>
          <w:b/>
          <w:color w:val="00B050"/>
          <w:u w:val="single"/>
        </w:rPr>
        <w:t>Appendix 6:</w:t>
      </w:r>
      <w:r>
        <w:rPr>
          <w:color w:val="00B050"/>
        </w:rPr>
        <w:t xml:space="preserve"> ‘Registration Complete’ W</w:t>
      </w:r>
      <w:r w:rsidRPr="00207060">
        <w:rPr>
          <w:color w:val="00B050"/>
        </w:rPr>
        <w:t xml:space="preserve">ireframe </w:t>
      </w:r>
      <w:r>
        <w:rPr>
          <w:color w:val="00B050"/>
        </w:rPr>
        <w:t xml:space="preserve"> </w:t>
      </w:r>
    </w:p>
    <w:p w14:paraId="4037A983" w14:textId="77777777" w:rsidR="00644CBE" w:rsidRDefault="00644CBE" w:rsidP="00644CBE">
      <w:r>
        <w:rPr>
          <w:noProof/>
        </w:rPr>
        <w:drawing>
          <wp:inline distT="0" distB="0" distL="0" distR="0" wp14:anchorId="6A9E682B" wp14:editId="5A0F1FBF">
            <wp:extent cx="372427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DD22" w14:textId="77777777" w:rsidR="00644CBE" w:rsidRDefault="00644CBE" w:rsidP="00644CBE"/>
    <w:p w14:paraId="62263352" w14:textId="77777777" w:rsidR="00644CBE" w:rsidRDefault="00644CBE" w:rsidP="00644CBE">
      <w:r w:rsidRPr="00644CBE">
        <w:rPr>
          <w:b/>
          <w:color w:val="00B050"/>
          <w:u w:val="single"/>
        </w:rPr>
        <w:t>Appendix 7:</w:t>
      </w:r>
      <w:r>
        <w:rPr>
          <w:color w:val="00B050"/>
        </w:rPr>
        <w:t xml:space="preserve"> ‘Registration Complete’ Page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874"/>
        <w:gridCol w:w="1164"/>
        <w:gridCol w:w="1661"/>
        <w:gridCol w:w="1667"/>
        <w:gridCol w:w="2352"/>
      </w:tblGrid>
      <w:tr w:rsidR="00644CBE" w14:paraId="19DA4DF0" w14:textId="77777777" w:rsidTr="000958B7">
        <w:tc>
          <w:tcPr>
            <w:tcW w:w="648" w:type="dxa"/>
            <w:shd w:val="clear" w:color="auto" w:fill="F2F2F2" w:themeFill="background1" w:themeFillShade="F2"/>
          </w:tcPr>
          <w:p w14:paraId="6E8BC60D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339C4D5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A40C644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020302F7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48956332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48" w:type="dxa"/>
            <w:shd w:val="clear" w:color="auto" w:fill="F2F2F2" w:themeFill="background1" w:themeFillShade="F2"/>
          </w:tcPr>
          <w:p w14:paraId="260B481D" w14:textId="77777777" w:rsidR="00644CBE" w:rsidRPr="00644CBE" w:rsidRDefault="00644CBE" w:rsidP="000958B7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44CBE" w14:paraId="3E93160C" w14:textId="77777777" w:rsidTr="000958B7">
        <w:tc>
          <w:tcPr>
            <w:tcW w:w="648" w:type="dxa"/>
          </w:tcPr>
          <w:p w14:paraId="66ECBC03" w14:textId="77777777" w:rsidR="00644CBE" w:rsidRDefault="00644CBE" w:rsidP="000958B7">
            <w:r>
              <w:t>1</w:t>
            </w:r>
          </w:p>
        </w:tc>
        <w:tc>
          <w:tcPr>
            <w:tcW w:w="1890" w:type="dxa"/>
          </w:tcPr>
          <w:p w14:paraId="22F5B867" w14:textId="77777777" w:rsidR="00644CBE" w:rsidRDefault="00644CBE" w:rsidP="000958B7">
            <w:r>
              <w:t>Registration Complete</w:t>
            </w:r>
          </w:p>
        </w:tc>
        <w:tc>
          <w:tcPr>
            <w:tcW w:w="1170" w:type="dxa"/>
          </w:tcPr>
          <w:p w14:paraId="47AFFDD1" w14:textId="77777777" w:rsidR="00644CBE" w:rsidRDefault="00644CBE" w:rsidP="000958B7">
            <w:r>
              <w:t>Text</w:t>
            </w:r>
          </w:p>
        </w:tc>
        <w:tc>
          <w:tcPr>
            <w:tcW w:w="1710" w:type="dxa"/>
          </w:tcPr>
          <w:p w14:paraId="45A90FD2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01D0BD6A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3FFF41FB" w14:textId="77777777" w:rsidR="00644CBE" w:rsidRDefault="00644CBE" w:rsidP="000958B7">
            <w:r>
              <w:t>Page Title</w:t>
            </w:r>
          </w:p>
        </w:tc>
      </w:tr>
      <w:tr w:rsidR="00644CBE" w14:paraId="5CB8583D" w14:textId="77777777" w:rsidTr="000958B7">
        <w:tc>
          <w:tcPr>
            <w:tcW w:w="648" w:type="dxa"/>
          </w:tcPr>
          <w:p w14:paraId="2BC1AF5D" w14:textId="77777777" w:rsidR="00644CBE" w:rsidRDefault="00644CBE" w:rsidP="000958B7">
            <w:r>
              <w:t>2</w:t>
            </w:r>
          </w:p>
        </w:tc>
        <w:tc>
          <w:tcPr>
            <w:tcW w:w="1890" w:type="dxa"/>
          </w:tcPr>
          <w:p w14:paraId="407156EE" w14:textId="77777777" w:rsidR="00644CBE" w:rsidRPr="00644CBE" w:rsidRDefault="00644CBE" w:rsidP="000958B7">
            <w:r w:rsidRPr="00644CBE">
              <w:t>Congratulations for completing online registration.</w:t>
            </w:r>
          </w:p>
        </w:tc>
        <w:tc>
          <w:tcPr>
            <w:tcW w:w="1170" w:type="dxa"/>
          </w:tcPr>
          <w:p w14:paraId="5720C1A0" w14:textId="77777777" w:rsidR="00644CBE" w:rsidRDefault="00644CBE" w:rsidP="000958B7">
            <w:r>
              <w:t>Text</w:t>
            </w:r>
          </w:p>
        </w:tc>
        <w:tc>
          <w:tcPr>
            <w:tcW w:w="1710" w:type="dxa"/>
          </w:tcPr>
          <w:p w14:paraId="1EB0F6D0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05F93B52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45655D47" w14:textId="77777777" w:rsidR="00644CBE" w:rsidRDefault="00644CBE" w:rsidP="000958B7"/>
        </w:tc>
      </w:tr>
      <w:tr w:rsidR="00644CBE" w14:paraId="59CA8767" w14:textId="77777777" w:rsidTr="000958B7">
        <w:tc>
          <w:tcPr>
            <w:tcW w:w="648" w:type="dxa"/>
          </w:tcPr>
          <w:p w14:paraId="271E0822" w14:textId="77777777" w:rsidR="00644CBE" w:rsidRDefault="00644CBE" w:rsidP="000958B7">
            <w:r>
              <w:t>3</w:t>
            </w:r>
          </w:p>
        </w:tc>
        <w:tc>
          <w:tcPr>
            <w:tcW w:w="1890" w:type="dxa"/>
          </w:tcPr>
          <w:p w14:paraId="462AD060" w14:textId="77777777" w:rsidR="00644CBE" w:rsidRPr="00644CBE" w:rsidRDefault="00644CBE" w:rsidP="000958B7">
            <w:r>
              <w:t>Please Login to manage your account</w:t>
            </w:r>
          </w:p>
        </w:tc>
        <w:tc>
          <w:tcPr>
            <w:tcW w:w="1170" w:type="dxa"/>
          </w:tcPr>
          <w:p w14:paraId="7388CC69" w14:textId="77777777" w:rsidR="00644CBE" w:rsidRDefault="00644CBE" w:rsidP="000958B7">
            <w:r>
              <w:t>Hyperlink</w:t>
            </w:r>
          </w:p>
        </w:tc>
        <w:tc>
          <w:tcPr>
            <w:tcW w:w="1710" w:type="dxa"/>
          </w:tcPr>
          <w:p w14:paraId="6216DAAB" w14:textId="77777777" w:rsidR="00644CBE" w:rsidRDefault="00644CBE" w:rsidP="000958B7">
            <w:r>
              <w:t>N/A</w:t>
            </w:r>
          </w:p>
        </w:tc>
        <w:tc>
          <w:tcPr>
            <w:tcW w:w="1710" w:type="dxa"/>
          </w:tcPr>
          <w:p w14:paraId="21CFBC26" w14:textId="77777777" w:rsidR="00644CBE" w:rsidRDefault="00644CBE" w:rsidP="000958B7">
            <w:r>
              <w:t>No</w:t>
            </w:r>
          </w:p>
        </w:tc>
        <w:tc>
          <w:tcPr>
            <w:tcW w:w="2448" w:type="dxa"/>
          </w:tcPr>
          <w:p w14:paraId="3971B21B" w14:textId="77777777" w:rsidR="00644CBE" w:rsidRDefault="00644CBE" w:rsidP="000958B7">
            <w:r>
              <w:t>On click, navigate the user to ‘Login’ page in the same browser window</w:t>
            </w:r>
          </w:p>
        </w:tc>
      </w:tr>
    </w:tbl>
    <w:p w14:paraId="49B97334" w14:textId="77777777" w:rsidR="00644CBE" w:rsidRDefault="00644CBE" w:rsidP="003E1B88"/>
    <w:p w14:paraId="6A85643C" w14:textId="77777777" w:rsidR="00FA4DBB" w:rsidRDefault="00FA4DBB" w:rsidP="003E1B88">
      <w:pPr>
        <w:rPr>
          <w:color w:val="00B050"/>
        </w:rPr>
      </w:pPr>
      <w:r w:rsidRPr="00FA4DBB">
        <w:rPr>
          <w:b/>
          <w:color w:val="00B050"/>
          <w:u w:val="single"/>
        </w:rPr>
        <w:t>Appendix 8:</w:t>
      </w:r>
      <w:r w:rsidRPr="00861DB8">
        <w:rPr>
          <w:color w:val="00B050"/>
        </w:rPr>
        <w:t xml:space="preserve"> Inline 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BC9" w14:paraId="6C4419F9" w14:textId="77777777" w:rsidTr="00CD1BC9">
        <w:tc>
          <w:tcPr>
            <w:tcW w:w="4788" w:type="dxa"/>
            <w:shd w:val="clear" w:color="auto" w:fill="F2F2F2" w:themeFill="background1" w:themeFillShade="F2"/>
          </w:tcPr>
          <w:p w14:paraId="1A63438A" w14:textId="77777777" w:rsidR="00CD1BC9" w:rsidRPr="00CD1BC9" w:rsidRDefault="00CD1BC9" w:rsidP="003E1B88">
            <w:pPr>
              <w:rPr>
                <w:b/>
              </w:rPr>
            </w:pPr>
            <w:r w:rsidRPr="00CD1BC9">
              <w:rPr>
                <w:b/>
              </w:rPr>
              <w:t>Failed Validation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14:paraId="6D22D4A1" w14:textId="77777777" w:rsidR="00CD1BC9" w:rsidRPr="00CD1BC9" w:rsidRDefault="00CD1BC9" w:rsidP="003E1B88">
            <w:pPr>
              <w:rPr>
                <w:b/>
              </w:rPr>
            </w:pPr>
            <w:r w:rsidRPr="00CD1BC9">
              <w:rPr>
                <w:b/>
              </w:rPr>
              <w:t>Error Message Displayed</w:t>
            </w:r>
          </w:p>
        </w:tc>
      </w:tr>
      <w:tr w:rsidR="00CD1BC9" w14:paraId="62714DEE" w14:textId="77777777" w:rsidTr="00CD1BC9">
        <w:tc>
          <w:tcPr>
            <w:tcW w:w="4788" w:type="dxa"/>
          </w:tcPr>
          <w:p w14:paraId="0BA55E78" w14:textId="77777777" w:rsidR="00CD1BC9" w:rsidRPr="00440614" w:rsidRDefault="00CD1BC9" w:rsidP="000958B7">
            <w:r w:rsidRPr="00440614">
              <w:t>All required data is entered</w:t>
            </w:r>
          </w:p>
        </w:tc>
        <w:tc>
          <w:tcPr>
            <w:tcW w:w="4788" w:type="dxa"/>
          </w:tcPr>
          <w:p w14:paraId="6225E28E" w14:textId="77777777" w:rsidR="00CD1BC9" w:rsidRDefault="00CD1BC9" w:rsidP="003E1B88">
            <w:r>
              <w:t>&lt;Data Field Name&gt; is a required data.</w:t>
            </w:r>
          </w:p>
        </w:tc>
      </w:tr>
      <w:tr w:rsidR="00CD1BC9" w14:paraId="7E48EECF" w14:textId="77777777" w:rsidTr="00CD1BC9">
        <w:tc>
          <w:tcPr>
            <w:tcW w:w="4788" w:type="dxa"/>
          </w:tcPr>
          <w:p w14:paraId="2FC79654" w14:textId="77777777" w:rsidR="00CD1BC9" w:rsidRPr="00440614" w:rsidRDefault="00CD1BC9" w:rsidP="000958B7">
            <w:r w:rsidRPr="00440614">
              <w:t>Email address is in a valid format</w:t>
            </w:r>
          </w:p>
        </w:tc>
        <w:tc>
          <w:tcPr>
            <w:tcW w:w="4788" w:type="dxa"/>
          </w:tcPr>
          <w:p w14:paraId="16DED974" w14:textId="77777777" w:rsidR="00CD1BC9" w:rsidRDefault="00CD1BC9" w:rsidP="003E1B88">
            <w:r>
              <w:t>Please enter a valid email address.</w:t>
            </w:r>
          </w:p>
        </w:tc>
      </w:tr>
      <w:tr w:rsidR="00CD1BC9" w14:paraId="45D68BC8" w14:textId="77777777" w:rsidTr="00CD1BC9">
        <w:tc>
          <w:tcPr>
            <w:tcW w:w="4788" w:type="dxa"/>
          </w:tcPr>
          <w:p w14:paraId="4EFE79D4" w14:textId="77777777" w:rsidR="00CD1BC9" w:rsidRPr="00440614" w:rsidRDefault="00CD1BC9" w:rsidP="000958B7">
            <w:r w:rsidRPr="00440614">
              <w:t>Email address is unique</w:t>
            </w:r>
          </w:p>
        </w:tc>
        <w:tc>
          <w:tcPr>
            <w:tcW w:w="4788" w:type="dxa"/>
          </w:tcPr>
          <w:p w14:paraId="139492F5" w14:textId="77777777" w:rsidR="00CD1BC9" w:rsidRDefault="00CD1BC9" w:rsidP="003E1B88">
            <w:r>
              <w:t>Email address entered is already associated with an active account</w:t>
            </w:r>
          </w:p>
        </w:tc>
      </w:tr>
      <w:tr w:rsidR="00CD1BC9" w14:paraId="05740911" w14:textId="77777777" w:rsidTr="00CD1BC9">
        <w:tc>
          <w:tcPr>
            <w:tcW w:w="4788" w:type="dxa"/>
          </w:tcPr>
          <w:p w14:paraId="52BD5C22" w14:textId="77777777" w:rsidR="00CD1BC9" w:rsidRPr="00440614" w:rsidRDefault="00CD1BC9" w:rsidP="000958B7">
            <w:r w:rsidRPr="00440614">
              <w:t>Password entered is in a valid format</w:t>
            </w:r>
          </w:p>
        </w:tc>
        <w:tc>
          <w:tcPr>
            <w:tcW w:w="4788" w:type="dxa"/>
          </w:tcPr>
          <w:p w14:paraId="45847472" w14:textId="77777777" w:rsidR="00CD1BC9" w:rsidRDefault="00CD1BC9" w:rsidP="003E1B88">
            <w:r>
              <w:t>Password must be between 8 and 16 characters</w:t>
            </w:r>
          </w:p>
        </w:tc>
      </w:tr>
      <w:tr w:rsidR="00CD1BC9" w14:paraId="4A84C84B" w14:textId="77777777" w:rsidTr="00CD1BC9">
        <w:tc>
          <w:tcPr>
            <w:tcW w:w="4788" w:type="dxa"/>
          </w:tcPr>
          <w:p w14:paraId="4F8C87DF" w14:textId="77777777" w:rsidR="00CD1BC9" w:rsidRPr="00440614" w:rsidRDefault="00CD1BC9" w:rsidP="000958B7">
            <w:r w:rsidRPr="00440614">
              <w:t>Re-entered password matches the password entered</w:t>
            </w:r>
          </w:p>
        </w:tc>
        <w:tc>
          <w:tcPr>
            <w:tcW w:w="4788" w:type="dxa"/>
          </w:tcPr>
          <w:p w14:paraId="5D4566C7" w14:textId="77777777" w:rsidR="00CD1BC9" w:rsidRDefault="00CD1BC9" w:rsidP="00CD1BC9">
            <w:r w:rsidRPr="00440614">
              <w:t xml:space="preserve">Re-entered password </w:t>
            </w:r>
            <w:r>
              <w:t xml:space="preserve">does not </w:t>
            </w:r>
            <w:r w:rsidRPr="00440614">
              <w:t>match the password entered</w:t>
            </w:r>
          </w:p>
        </w:tc>
      </w:tr>
    </w:tbl>
    <w:p w14:paraId="6304C394" w14:textId="77777777" w:rsidR="00CD1BC9" w:rsidRDefault="00CD1BC9" w:rsidP="003E1B88"/>
    <w:p w14:paraId="48CFF8E7" w14:textId="77777777" w:rsidR="00CB297A" w:rsidRDefault="00CB297A" w:rsidP="003E1B88"/>
    <w:p w14:paraId="6D8CA496" w14:textId="77777777" w:rsidR="0028277C" w:rsidRDefault="0028277C" w:rsidP="00414C4F"/>
    <w:sectPr w:rsidR="0028277C" w:rsidSect="004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096512">
    <w:abstractNumId w:val="2"/>
  </w:num>
  <w:num w:numId="2" w16cid:durableId="1344865190">
    <w:abstractNumId w:val="3"/>
  </w:num>
  <w:num w:numId="3" w16cid:durableId="182400665">
    <w:abstractNumId w:val="10"/>
  </w:num>
  <w:num w:numId="4" w16cid:durableId="1549226646">
    <w:abstractNumId w:val="10"/>
  </w:num>
  <w:num w:numId="5" w16cid:durableId="729881932">
    <w:abstractNumId w:val="1"/>
  </w:num>
  <w:num w:numId="6" w16cid:durableId="65346431">
    <w:abstractNumId w:val="17"/>
  </w:num>
  <w:num w:numId="7" w16cid:durableId="1580165991">
    <w:abstractNumId w:val="10"/>
  </w:num>
  <w:num w:numId="8" w16cid:durableId="131218856">
    <w:abstractNumId w:val="7"/>
  </w:num>
  <w:num w:numId="9" w16cid:durableId="1171262190">
    <w:abstractNumId w:val="19"/>
  </w:num>
  <w:num w:numId="10" w16cid:durableId="909116112">
    <w:abstractNumId w:val="0"/>
  </w:num>
  <w:num w:numId="11" w16cid:durableId="2133359998">
    <w:abstractNumId w:val="14"/>
  </w:num>
  <w:num w:numId="12" w16cid:durableId="1229193720">
    <w:abstractNumId w:val="12"/>
  </w:num>
  <w:num w:numId="13" w16cid:durableId="910891898">
    <w:abstractNumId w:val="16"/>
  </w:num>
  <w:num w:numId="14" w16cid:durableId="862284945">
    <w:abstractNumId w:val="8"/>
  </w:num>
  <w:num w:numId="15" w16cid:durableId="179197308">
    <w:abstractNumId w:val="4"/>
  </w:num>
  <w:num w:numId="16" w16cid:durableId="336734914">
    <w:abstractNumId w:val="18"/>
  </w:num>
  <w:num w:numId="17" w16cid:durableId="1208565952">
    <w:abstractNumId w:val="5"/>
  </w:num>
  <w:num w:numId="18" w16cid:durableId="804355718">
    <w:abstractNumId w:val="15"/>
  </w:num>
  <w:num w:numId="19" w16cid:durableId="1931769700">
    <w:abstractNumId w:val="13"/>
  </w:num>
  <w:num w:numId="20" w16cid:durableId="1702390111">
    <w:abstractNumId w:val="11"/>
  </w:num>
  <w:num w:numId="21" w16cid:durableId="344869032">
    <w:abstractNumId w:val="9"/>
  </w:num>
  <w:num w:numId="22" w16cid:durableId="137036189">
    <w:abstractNumId w:val="6"/>
  </w:num>
  <w:num w:numId="23" w16cid:durableId="50397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D"/>
    <w:rsid w:val="000002D0"/>
    <w:rsid w:val="000770B9"/>
    <w:rsid w:val="000958B7"/>
    <w:rsid w:val="000B0E40"/>
    <w:rsid w:val="000B5225"/>
    <w:rsid w:val="000D7680"/>
    <w:rsid w:val="00145BB0"/>
    <w:rsid w:val="00172351"/>
    <w:rsid w:val="001A3B94"/>
    <w:rsid w:val="00207060"/>
    <w:rsid w:val="00241656"/>
    <w:rsid w:val="00272655"/>
    <w:rsid w:val="0028277C"/>
    <w:rsid w:val="002E6210"/>
    <w:rsid w:val="003230AF"/>
    <w:rsid w:val="00372012"/>
    <w:rsid w:val="00375C91"/>
    <w:rsid w:val="003E1B88"/>
    <w:rsid w:val="003E69D0"/>
    <w:rsid w:val="004076FC"/>
    <w:rsid w:val="00414C4F"/>
    <w:rsid w:val="004155C6"/>
    <w:rsid w:val="0044468E"/>
    <w:rsid w:val="00460D5A"/>
    <w:rsid w:val="00472501"/>
    <w:rsid w:val="004833CB"/>
    <w:rsid w:val="00523070"/>
    <w:rsid w:val="00543CAD"/>
    <w:rsid w:val="00553EC9"/>
    <w:rsid w:val="00593702"/>
    <w:rsid w:val="00624168"/>
    <w:rsid w:val="00644CBE"/>
    <w:rsid w:val="00660BD8"/>
    <w:rsid w:val="00670DA1"/>
    <w:rsid w:val="006F026C"/>
    <w:rsid w:val="00701698"/>
    <w:rsid w:val="007753BF"/>
    <w:rsid w:val="007A061A"/>
    <w:rsid w:val="007E7D1A"/>
    <w:rsid w:val="00856A1B"/>
    <w:rsid w:val="00861DB8"/>
    <w:rsid w:val="008B4C92"/>
    <w:rsid w:val="008E570C"/>
    <w:rsid w:val="00936582"/>
    <w:rsid w:val="00971650"/>
    <w:rsid w:val="009C294E"/>
    <w:rsid w:val="009D083E"/>
    <w:rsid w:val="009E49FB"/>
    <w:rsid w:val="00A10B98"/>
    <w:rsid w:val="00A7336C"/>
    <w:rsid w:val="00AE591B"/>
    <w:rsid w:val="00AF5BBB"/>
    <w:rsid w:val="00B20755"/>
    <w:rsid w:val="00B33C84"/>
    <w:rsid w:val="00B85E36"/>
    <w:rsid w:val="00C00305"/>
    <w:rsid w:val="00C8398D"/>
    <w:rsid w:val="00CB297A"/>
    <w:rsid w:val="00CD1BC9"/>
    <w:rsid w:val="00CF5298"/>
    <w:rsid w:val="00D9158A"/>
    <w:rsid w:val="00D92162"/>
    <w:rsid w:val="00DE6F57"/>
    <w:rsid w:val="00E34056"/>
    <w:rsid w:val="00E92AA6"/>
    <w:rsid w:val="00F3558D"/>
    <w:rsid w:val="00F36D25"/>
    <w:rsid w:val="00F73A36"/>
    <w:rsid w:val="00F86652"/>
    <w:rsid w:val="00FA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A48D"/>
  <w15:docId w15:val="{DC3F1E00-FDE1-4FCE-965F-CCD904FB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FinTrust.com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Trust.com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FinTrus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Welsh (erwelsh)</dc:creator>
  <cp:lastModifiedBy>gaurangijamdar16@gmail.com</cp:lastModifiedBy>
  <cp:revision>16</cp:revision>
  <cp:lastPrinted>2013-10-30T20:36:00Z</cp:lastPrinted>
  <dcterms:created xsi:type="dcterms:W3CDTF">2025-07-16T12:03:00Z</dcterms:created>
  <dcterms:modified xsi:type="dcterms:W3CDTF">2025-07-16T12:24:00Z</dcterms:modified>
</cp:coreProperties>
</file>