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76" w:lineRule="auto"/>
      </w:pPr>
      <w:r>
        <w:rPr/>
        <w:t>A</w:t>
      </w:r>
      <w:r>
        <w:rPr>
          <w:spacing w:val="-5"/>
        </w:rPr>
        <w:t> </w:t>
      </w:r>
      <w:r>
        <w:rPr/>
        <w:t>Study</w:t>
      </w:r>
      <w:r>
        <w:rPr>
          <w:spacing w:val="-5"/>
        </w:rPr>
        <w:t> </w:t>
      </w:r>
      <w:r>
        <w:rPr/>
        <w:t>of</w:t>
      </w:r>
      <w:r>
        <w:rPr>
          <w:spacing w:val="-2"/>
        </w:rPr>
        <w:t> </w:t>
      </w:r>
      <w:r>
        <w:rPr/>
        <w:t>the</w:t>
      </w:r>
      <w:r>
        <w:rPr>
          <w:spacing w:val="-5"/>
        </w:rPr>
        <w:t> </w:t>
      </w:r>
      <w:r>
        <w:rPr/>
        <w:t>Dark</w:t>
      </w:r>
      <w:r>
        <w:rPr>
          <w:spacing w:val="-5"/>
        </w:rPr>
        <w:t> </w:t>
      </w:r>
      <w:r>
        <w:rPr/>
        <w:t>Side</w:t>
      </w:r>
      <w:r>
        <w:rPr>
          <w:spacing w:val="-5"/>
        </w:rPr>
        <w:t> </w:t>
      </w:r>
      <w:r>
        <w:rPr/>
        <w:t>of</w:t>
      </w:r>
      <w:r>
        <w:rPr>
          <w:spacing w:val="-5"/>
        </w:rPr>
        <w:t> </w:t>
      </w:r>
      <w:r>
        <w:rPr/>
        <w:t>AI:</w:t>
      </w:r>
      <w:r>
        <w:rPr>
          <w:spacing w:val="-7"/>
        </w:rPr>
        <w:t> </w:t>
      </w:r>
      <w:r>
        <w:rPr/>
        <w:t>Adversarial</w:t>
      </w:r>
      <w:r>
        <w:rPr>
          <w:spacing w:val="-5"/>
        </w:rPr>
        <w:t> </w:t>
      </w:r>
      <w:r>
        <w:rPr/>
        <w:t>Attacks</w:t>
      </w:r>
      <w:r>
        <w:rPr>
          <w:spacing w:val="-4"/>
        </w:rPr>
        <w:t> </w:t>
      </w:r>
      <w:r>
        <w:rPr/>
        <w:t>on</w:t>
      </w:r>
      <w:r>
        <w:rPr>
          <w:spacing w:val="-5"/>
        </w:rPr>
        <w:t> </w:t>
      </w:r>
      <w:r>
        <w:rPr/>
        <w:t>Deep Learning Systems and Defense Mechanisms</w:t>
      </w:r>
    </w:p>
    <w:p>
      <w:pPr>
        <w:pStyle w:val="Heading1"/>
        <w:spacing w:before="264"/>
        <w:ind w:left="780" w:firstLine="0"/>
      </w:pPr>
      <w:r>
        <w:rPr/>
        <w:t>Gaurav</w:t>
      </w:r>
      <w:r>
        <w:rPr>
          <w:spacing w:val="-10"/>
        </w:rPr>
        <w:t> </w:t>
      </w:r>
      <w:r>
        <w:rPr/>
        <w:t>Sharma</w:t>
      </w:r>
      <w:r>
        <w:rPr>
          <w:spacing w:val="-9"/>
        </w:rPr>
        <w:t> </w:t>
      </w:r>
      <w:r>
        <w:rPr/>
        <w:t>,</w:t>
      </w:r>
      <w:r>
        <w:rPr>
          <w:spacing w:val="-9"/>
        </w:rPr>
        <w:t> </w:t>
      </w:r>
      <w:r>
        <w:rPr/>
        <w:t>Dr.Sreevani</w:t>
      </w:r>
      <w:r>
        <w:rPr>
          <w:spacing w:val="-6"/>
        </w:rPr>
        <w:t> </w:t>
      </w:r>
      <w:r>
        <w:rPr>
          <w:spacing w:val="-2"/>
        </w:rPr>
        <w:t>Maddukuri</w:t>
      </w:r>
    </w:p>
    <w:p>
      <w:pPr>
        <w:spacing w:before="0"/>
        <w:ind w:left="1137" w:right="466" w:hanging="358"/>
        <w:jc w:val="left"/>
        <w:rPr>
          <w:b/>
          <w:i/>
          <w:sz w:val="24"/>
        </w:rPr>
      </w:pPr>
      <w:r>
        <w:rPr>
          <w:b/>
          <w:sz w:val="24"/>
        </w:rPr>
        <w:t>Gaurav Sharma (student), </w:t>
      </w:r>
      <w:r>
        <w:rPr>
          <w:b/>
          <w:i/>
          <w:sz w:val="24"/>
        </w:rPr>
        <w:t>INT.Mtech CSE Spec. Cyber Security, VIT Bhopal </w:t>
      </w:r>
      <w:r>
        <w:rPr>
          <w:b/>
          <w:sz w:val="24"/>
        </w:rPr>
        <w:t>Dr.Sreevani Maddukuri(supervisor), Dr. Hemraj .S.Lamkuche(reviewer 1),Puspinder Singh Patheja(reviewer</w:t>
      </w:r>
      <w:r>
        <w:rPr>
          <w:b/>
          <w:spacing w:val="-7"/>
          <w:sz w:val="24"/>
        </w:rPr>
        <w:t> </w:t>
      </w:r>
      <w:r>
        <w:rPr>
          <w:b/>
          <w:sz w:val="24"/>
        </w:rPr>
        <w:t>2),</w:t>
      </w:r>
      <w:r>
        <w:rPr>
          <w:b/>
          <w:spacing w:val="-4"/>
          <w:sz w:val="24"/>
        </w:rPr>
        <w:t> </w:t>
      </w:r>
      <w:r>
        <w:rPr>
          <w:b/>
          <w:i/>
          <w:sz w:val="24"/>
        </w:rPr>
        <w:t>School</w:t>
      </w:r>
      <w:r>
        <w:rPr>
          <w:b/>
          <w:i/>
          <w:spacing w:val="-6"/>
          <w:sz w:val="24"/>
        </w:rPr>
        <w:t> </w:t>
      </w:r>
      <w:r>
        <w:rPr>
          <w:b/>
          <w:i/>
          <w:sz w:val="24"/>
        </w:rPr>
        <w:t>of</w:t>
      </w:r>
      <w:r>
        <w:rPr>
          <w:b/>
          <w:i/>
          <w:spacing w:val="-6"/>
          <w:sz w:val="24"/>
        </w:rPr>
        <w:t> </w:t>
      </w:r>
      <w:r>
        <w:rPr>
          <w:b/>
          <w:i/>
          <w:sz w:val="24"/>
        </w:rPr>
        <w:t>Computing</w:t>
      </w:r>
      <w:r>
        <w:rPr>
          <w:b/>
          <w:i/>
          <w:spacing w:val="-6"/>
          <w:sz w:val="24"/>
        </w:rPr>
        <w:t> </w:t>
      </w:r>
      <w:r>
        <w:rPr>
          <w:b/>
          <w:i/>
          <w:sz w:val="24"/>
        </w:rPr>
        <w:t>Science</w:t>
      </w:r>
      <w:r>
        <w:rPr>
          <w:b/>
          <w:i/>
          <w:spacing w:val="-8"/>
          <w:sz w:val="24"/>
        </w:rPr>
        <w:t> </w:t>
      </w:r>
      <w:r>
        <w:rPr>
          <w:b/>
          <w:i/>
          <w:sz w:val="24"/>
        </w:rPr>
        <w:t>Engineering</w:t>
      </w:r>
      <w:r>
        <w:rPr>
          <w:b/>
          <w:i/>
          <w:spacing w:val="-6"/>
          <w:sz w:val="24"/>
        </w:rPr>
        <w:t> </w:t>
      </w:r>
      <w:r>
        <w:rPr>
          <w:b/>
          <w:i/>
          <w:sz w:val="24"/>
        </w:rPr>
        <w:t>and</w:t>
      </w:r>
      <w:r>
        <w:rPr>
          <w:b/>
          <w:i/>
          <w:spacing w:val="-3"/>
          <w:sz w:val="24"/>
        </w:rPr>
        <w:t> </w:t>
      </w:r>
      <w:r>
        <w:rPr>
          <w:b/>
          <w:i/>
          <w:sz w:val="24"/>
        </w:rPr>
        <w:t>Artificial</w:t>
      </w:r>
      <w:r>
        <w:rPr>
          <w:b/>
          <w:i/>
          <w:spacing w:val="-6"/>
          <w:sz w:val="24"/>
        </w:rPr>
        <w:t> </w:t>
      </w:r>
      <w:r>
        <w:rPr>
          <w:b/>
          <w:i/>
          <w:sz w:val="24"/>
        </w:rPr>
        <w:t>Intelligence, VIT Bhopal</w:t>
      </w:r>
    </w:p>
    <w:p>
      <w:pPr>
        <w:pStyle w:val="BodyText"/>
        <w:spacing w:before="264"/>
        <w:ind w:left="0"/>
        <w:rPr>
          <w:b/>
          <w:i/>
        </w:rPr>
      </w:pPr>
    </w:p>
    <w:p>
      <w:pPr>
        <w:pStyle w:val="Heading1"/>
        <w:spacing w:before="0"/>
        <w:ind w:left="720" w:firstLine="0"/>
      </w:pPr>
      <w:r>
        <w:rPr>
          <w:spacing w:val="-2"/>
        </w:rPr>
        <w:t>ABSTRACT</w:t>
      </w:r>
    </w:p>
    <w:p>
      <w:pPr>
        <w:pStyle w:val="BodyText"/>
        <w:spacing w:line="280" w:lineRule="auto" w:before="65"/>
        <w:ind w:right="736"/>
        <w:jc w:val="both"/>
      </w:pPr>
      <w:r>
        <w:rPr/>
        <w:t>Convolutional image classifiers support many security and healthcare applications, but they can misclassify inputs when pixel values are altered slightly. A compact CNN was trained on CIFAR-10 and evaluated before and after FGSM perturbations. Clean test accuracy reached 72.54%. Under FGSM with epsilon 0.03 the value fell to 7.34%. A second training phase with adversarial batches raised attacked accuracy to 28.38% at the same epsilon while clean accuracy became 65.15%. Graphs, a confusion matrix, and sample image comparisons document the change between the two trained versions.</w:t>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2"/>
        </w:rPr>
      </w:r>
    </w:p>
    <w:p>
      <w:pPr>
        <w:pStyle w:val="BodyText"/>
        <w:spacing w:line="280" w:lineRule="auto" w:before="59"/>
        <w:ind w:right="735"/>
        <w:jc w:val="both"/>
      </w:pPr>
      <w:r>
        <w:rPr/>
      </w:r>
    </w:p>
    <w:p>
      <w:pPr>
        <w:pStyle w:val="BodyText"/>
        <w:spacing w:line="280" w:lineRule="auto" w:before="60"/>
        <w:ind w:right="738"/>
        <w:jc w:val="both"/>
      </w:pPr>
      <w:r>
        <w:rPr/>
      </w:r>
      <w:r>
        <w:rPr>
          <w:spacing w:val="-2"/>
        </w:rPr>
      </w:r>
      <w:r>
        <w:rPr/>
      </w:r>
      <w:r>
        <w:rPr>
          <w:spacing w:val="-2"/>
        </w:rPr>
      </w:r>
      <w:r>
        <w:rPr/>
      </w:r>
      <w:r>
        <w:rPr>
          <w:spacing w:val="-4"/>
        </w:rPr>
      </w:r>
      <w:r>
        <w:rPr/>
      </w:r>
      <w:r>
        <w:rPr>
          <w:spacing w:val="-2"/>
        </w:rPr>
      </w:r>
      <w:r>
        <w:rPr/>
      </w:r>
      <w:r>
        <w:rPr>
          <w:spacing w:val="-2"/>
        </w:rPr>
      </w:r>
      <w:r>
        <w:rPr/>
      </w:r>
      <w:r>
        <w:rPr>
          <w:spacing w:val="-2"/>
        </w:rPr>
      </w:r>
      <w:r>
        <w:rPr/>
      </w:r>
      <w:r>
        <w:rPr>
          <w:spacing w:val="-2"/>
        </w:rPr>
      </w:r>
      <w:r>
        <w:rPr/>
      </w:r>
      <w:r>
        <w:rPr>
          <w:spacing w:val="-2"/>
        </w:rPr>
      </w:r>
      <w:r>
        <w:rPr/>
      </w:r>
      <w:r>
        <w:rPr>
          <w:spacing w:val="-4"/>
        </w:rPr>
      </w:r>
      <w:r>
        <w:rPr/>
      </w:r>
      <w:r>
        <w:rPr>
          <w:spacing w:val="-2"/>
        </w:rPr>
      </w:r>
      <w:r>
        <w:rPr/>
      </w:r>
      <w:r>
        <w:rPr>
          <w:spacing w:val="-2"/>
        </w:rPr>
      </w:r>
      <w:r>
        <w:rPr/>
      </w:r>
    </w:p>
    <w:p>
      <w:pPr>
        <w:pStyle w:val="BodyText"/>
        <w:spacing w:line="280" w:lineRule="auto" w:before="59"/>
        <w:ind w:right="736"/>
        <w:jc w:val="both"/>
      </w:pP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2"/>
        </w:rPr>
      </w:r>
    </w:p>
    <w:p>
      <w:pPr>
        <w:pStyle w:val="Heading1"/>
        <w:numPr>
          <w:ilvl w:val="0"/>
          <w:numId w:val="1"/>
        </w:numPr>
        <w:tabs>
          <w:tab w:pos="956" w:val="left" w:leader="none"/>
        </w:tabs>
        <w:spacing w:line="240" w:lineRule="auto" w:before="174" w:after="0"/>
        <w:ind w:left="956" w:right="0" w:hanging="236"/>
        <w:jc w:val="left"/>
      </w:pPr>
      <w:r>
        <w:rPr>
          <w:spacing w:val="-2"/>
        </w:rPr>
        <w:t>Introduction</w:t>
      </w:r>
    </w:p>
    <w:p>
      <w:pPr>
        <w:pStyle w:val="BodyText"/>
        <w:spacing w:line="280" w:lineRule="auto" w:before="192"/>
        <w:ind w:right="732"/>
        <w:jc w:val="both"/>
      </w:pPr>
      <w:r>
        <w:rPr/>
        <w:t>Deep learning systems now appear in banking software, diagnostic imaging, and vehicle perception modules. Learning is driven by gradient updates on training data. The same gradient information can be applied in reverse to craft inputs that force an incorrect class label. Such inputs often remain visually similar to the originals, which creates a security concern when models accept external data without additional checks.</w:t>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0"/>
        </w:rPr>
      </w:r>
      <w:r>
        <w:rPr/>
      </w:r>
      <w:r>
        <w:rPr>
          <w:spacing w:val="-11"/>
        </w:rPr>
      </w:r>
      <w:r>
        <w:rPr/>
      </w:r>
      <w:r>
        <w:rPr>
          <w:spacing w:val="-11"/>
        </w:rPr>
      </w:r>
      <w:r>
        <w:rPr/>
      </w:r>
      <w:r>
        <w:rPr>
          <w:spacing w:val="-11"/>
        </w:rPr>
      </w:r>
      <w:r>
        <w:rPr/>
      </w:r>
      <w:r>
        <w:rPr>
          <w:spacing w:val="-13"/>
        </w:rPr>
      </w:r>
      <w:r>
        <w:rPr/>
      </w:r>
      <w:r>
        <w:rPr>
          <w:spacing w:val="-11"/>
        </w:rPr>
      </w:r>
      <w:r>
        <w:rPr/>
      </w:r>
      <w:r>
        <w:rPr>
          <w:spacing w:val="-11"/>
        </w:rPr>
      </w:r>
      <w:r>
        <w:rPr/>
      </w:r>
      <w:r>
        <w:rPr>
          <w:spacing w:val="-11"/>
        </w:rPr>
      </w:r>
      <w:r>
        <w:rPr/>
      </w:r>
      <w:r>
        <w:rPr>
          <w:spacing w:val="-11"/>
        </w:rPr>
      </w:r>
      <w:r>
        <w:rPr/>
      </w:r>
      <w:r>
        <w:rPr>
          <w:spacing w:val="-11"/>
        </w:rPr>
      </w:r>
      <w:r>
        <w:rPr/>
      </w:r>
      <w:r>
        <w:rPr>
          <w:spacing w:val="-11"/>
        </w:rPr>
      </w:r>
      <w:r>
        <w:rPr/>
      </w:r>
      <w:r>
        <w:rPr>
          <w:spacing w:val="-11"/>
        </w:rPr>
      </w:r>
      <w:r>
        <w:rPr/>
      </w:r>
      <w:r>
        <w:rPr>
          <w:spacing w:val="15"/>
        </w:rPr>
      </w:r>
      <w:r>
        <w:rPr/>
      </w:r>
      <w:r>
        <w:rPr>
          <w:spacing w:val="15"/>
        </w:rPr>
      </w:r>
      <w:r>
        <w:rPr/>
      </w:r>
      <w:r>
        <w:rPr>
          <w:spacing w:val="16"/>
        </w:rPr>
      </w:r>
      <w:r>
        <w:rPr/>
      </w:r>
      <w:r>
        <w:rPr>
          <w:spacing w:val="15"/>
        </w:rPr>
      </w:r>
      <w:r>
        <w:rPr/>
      </w:r>
      <w:r>
        <w:rPr>
          <w:spacing w:val="16"/>
        </w:rPr>
      </w:r>
      <w:r>
        <w:rPr/>
      </w:r>
      <w:r>
        <w:rPr>
          <w:spacing w:val="15"/>
        </w:rPr>
      </w:r>
      <w:r>
        <w:rPr/>
      </w:r>
      <w:r>
        <w:rPr>
          <w:spacing w:val="15"/>
        </w:rPr>
      </w:r>
      <w:r>
        <w:rPr/>
      </w:r>
      <w:r>
        <w:rPr>
          <w:spacing w:val="19"/>
        </w:rPr>
      </w:r>
      <w:r>
        <w:rPr/>
      </w:r>
      <w:r>
        <w:rPr>
          <w:spacing w:val="15"/>
        </w:rPr>
      </w:r>
      <w:r>
        <w:rPr/>
      </w:r>
      <w:r>
        <w:rPr>
          <w:spacing w:val="20"/>
        </w:rPr>
      </w:r>
      <w:r>
        <w:rPr>
          <w:spacing w:val="-2"/>
        </w:rPr>
      </w:r>
    </w:p>
    <w:p>
      <w:pPr>
        <w:pStyle w:val="BodyText"/>
        <w:spacing w:after="0" w:line="280" w:lineRule="auto"/>
        <w:jc w:val="both"/>
        <w:sectPr>
          <w:type w:val="continuous"/>
          <w:pgSz w:w="12240" w:h="15840"/>
          <w:pgMar w:top="1360" w:bottom="280" w:left="720" w:right="720"/>
        </w:sectPr>
      </w:pPr>
    </w:p>
    <w:p>
      <w:pPr>
        <w:pStyle w:val="BodyText"/>
        <w:spacing w:line="280" w:lineRule="auto" w:before="60"/>
        <w:ind w:right="731"/>
        <w:jc w:val="both"/>
      </w:pPr>
      <w:r>
        <w:rPr/>
        <w:t>The project evaluates FGSM impact on a CIFAR-10 CNN and measures whether adversarial training improves stability. A baseline network was trained and tested on clean images. Adversarial examples were then generated for epsilon values 0.01, 0.03, 0.05, and 0.10. A robust variant was produced by including perturbed samples during training. Accuracy tables, epsilon curves, confusion matrix output, and visual samples were collected for both models.</w:t>
      </w:r>
      <w:r>
        <w:rPr>
          <w:spacing w:val="-2"/>
        </w:rPr>
      </w:r>
      <w:r>
        <w:rPr/>
      </w:r>
      <w:r>
        <w:rPr>
          <w:spacing w:val="-4"/>
        </w:rPr>
      </w:r>
      <w:r>
        <w:rPr/>
      </w:r>
      <w:r>
        <w:rPr>
          <w:spacing w:val="-2"/>
        </w:rPr>
      </w:r>
      <w:r>
        <w:rPr/>
      </w:r>
      <w:r>
        <w:rPr>
          <w:spacing w:val="-2"/>
        </w:rPr>
      </w:r>
      <w:r>
        <w:rPr/>
      </w:r>
      <w:r>
        <w:rPr>
          <w:spacing w:val="-5"/>
        </w:rPr>
      </w:r>
      <w:r>
        <w:rPr/>
      </w:r>
      <w:r>
        <w:rPr>
          <w:spacing w:val="-5"/>
        </w:rPr>
      </w:r>
      <w:r>
        <w:rPr/>
      </w:r>
      <w:r>
        <w:rPr>
          <w:spacing w:val="-2"/>
        </w:rPr>
      </w:r>
      <w:r>
        <w:rPr/>
      </w:r>
      <w:r>
        <w:rPr>
          <w:spacing w:val="-2"/>
        </w:rPr>
      </w:r>
      <w:r>
        <w:rPr/>
      </w:r>
      <w:r>
        <w:rPr>
          <w:spacing w:val="-5"/>
        </w:rPr>
      </w:r>
      <w:r>
        <w:rPr/>
      </w:r>
      <w:r>
        <w:rPr>
          <w:spacing w:val="-2"/>
        </w:rPr>
      </w:r>
      <w:r>
        <w:rPr/>
      </w:r>
      <w:r>
        <w:rPr>
          <w:spacing w:val="-5"/>
        </w:rPr>
      </w:r>
      <w:r>
        <w:rPr/>
      </w:r>
      <w:r>
        <w:rPr>
          <w:spacing w:val="-2"/>
        </w:rPr>
      </w:r>
      <w:r>
        <w:rPr/>
      </w:r>
    </w:p>
    <w:p>
      <w:pPr>
        <w:pStyle w:val="BodyText"/>
        <w:spacing w:line="280" w:lineRule="auto" w:before="160"/>
        <w:ind w:right="733"/>
        <w:jc w:val="both"/>
      </w:pPr>
      <w:r>
        <w:rPr/>
      </w:r>
      <w:r>
        <w:rPr>
          <w:spacing w:val="-1"/>
        </w:rPr>
      </w:r>
      <w:r>
        <w:rPr/>
      </w:r>
      <w:r>
        <w:rPr>
          <w:spacing w:val="-1"/>
        </w:rPr>
      </w:r>
      <w:r>
        <w:rPr/>
      </w:r>
      <w:r>
        <w:rPr>
          <w:spacing w:val="-4"/>
        </w:rPr>
      </w:r>
      <w:r>
        <w:rPr/>
      </w:r>
      <w:r>
        <w:rPr>
          <w:spacing w:val="-1"/>
        </w:rPr>
      </w:r>
      <w:r>
        <w:rPr/>
      </w:r>
      <w:r>
        <w:rPr>
          <w:spacing w:val="-1"/>
        </w:rPr>
      </w:r>
      <w:r>
        <w:rPr/>
      </w:r>
      <w:r>
        <w:rPr>
          <w:spacing w:val="-1"/>
        </w:rPr>
      </w:r>
      <w:r>
        <w:rPr/>
      </w:r>
      <w:r>
        <w:rPr>
          <w:spacing w:val="-4"/>
        </w:rPr>
      </w:r>
      <w:r>
        <w:rPr/>
      </w:r>
      <w:r>
        <w:rPr>
          <w:spacing w:val="-1"/>
        </w:rPr>
      </w:r>
      <w:r>
        <w:rPr/>
      </w:r>
      <w:r>
        <w:rPr>
          <w:spacing w:val="-3"/>
        </w:rPr>
      </w:r>
      <w:r>
        <w:rPr/>
      </w:r>
      <w:r>
        <w:rPr>
          <w:spacing w:val="-1"/>
        </w:rPr>
      </w:r>
      <w:r>
        <w:rPr/>
      </w:r>
      <w:r>
        <w:rPr>
          <w:spacing w:val="-1"/>
        </w:rPr>
      </w:r>
      <w:r>
        <w:rPr/>
      </w:r>
    </w:p>
    <w:p>
      <w:pPr>
        <w:pStyle w:val="BodyText"/>
        <w:spacing w:line="280" w:lineRule="auto" w:before="158"/>
        <w:ind w:right="725"/>
        <w:jc w:val="both"/>
      </w:pPr>
      <w:r>
        <w:rPr/>
        <w:t>The work presents the following outcomes:</w:t>
      </w:r>
      <w:r>
        <w:rPr>
          <w:spacing w:val="-2"/>
        </w:rPr>
      </w:r>
      <w:r>
        <w:rPr/>
      </w:r>
      <w:r>
        <w:rPr>
          <w:spacing w:val="-2"/>
        </w:rPr>
      </w:r>
      <w:r>
        <w:rPr/>
      </w:r>
      <w:r>
        <w:rPr>
          <w:spacing w:val="-1"/>
        </w:rPr>
      </w:r>
      <w:r>
        <w:rPr/>
      </w:r>
      <w:r>
        <w:rPr>
          <w:spacing w:val="-2"/>
        </w:rPr>
      </w:r>
      <w:r>
        <w:rPr/>
      </w:r>
      <w:r>
        <w:rPr>
          <w:spacing w:val="-1"/>
        </w:rPr>
      </w:r>
      <w:r>
        <w:rPr/>
      </w:r>
      <w:r>
        <w:rPr>
          <w:spacing w:val="-9"/>
        </w:rPr>
      </w:r>
      <w:r>
        <w:rPr/>
      </w:r>
      <w:r>
        <w:rPr>
          <w:spacing w:val="-9"/>
        </w:rPr>
      </w:r>
      <w:r>
        <w:rPr/>
      </w:r>
      <w:r>
        <w:rPr>
          <w:spacing w:val="-9"/>
        </w:rPr>
      </w:r>
      <w:r>
        <w:rPr/>
      </w:r>
      <w:r>
        <w:rPr>
          <w:spacing w:val="-9"/>
        </w:rPr>
      </w:r>
      <w:r>
        <w:rPr/>
      </w:r>
      <w:r>
        <w:rPr>
          <w:spacing w:val="-7"/>
        </w:rPr>
      </w:r>
      <w:r>
        <w:rPr/>
      </w:r>
      <w:r>
        <w:rPr>
          <w:spacing w:val="-7"/>
        </w:rPr>
      </w:r>
      <w:r>
        <w:rPr/>
      </w:r>
      <w:r>
        <w:rPr>
          <w:spacing w:val="-7"/>
        </w:rPr>
      </w:r>
      <w:r>
        <w:rPr/>
      </w:r>
      <w:r>
        <w:rPr>
          <w:spacing w:val="-7"/>
        </w:rPr>
      </w:r>
      <w:r>
        <w:rPr/>
      </w:r>
      <w:r>
        <w:rPr>
          <w:spacing w:val="-9"/>
        </w:rPr>
      </w:r>
      <w:r>
        <w:rPr/>
      </w:r>
      <w:r>
        <w:rPr>
          <w:spacing w:val="-7"/>
        </w:rPr>
      </w:r>
      <w:r>
        <w:rPr/>
      </w:r>
      <w:r>
        <w:rPr>
          <w:spacing w:val="-7"/>
        </w:rPr>
      </w:r>
      <w:r>
        <w:rPr/>
      </w:r>
      <w:r>
        <w:rPr>
          <w:spacing w:val="-1"/>
        </w:rPr>
      </w:r>
      <w:r>
        <w:rPr/>
      </w:r>
      <w:r>
        <w:rPr>
          <w:spacing w:val="-2"/>
        </w:rPr>
      </w:r>
    </w:p>
    <w:p>
      <w:pPr>
        <w:pStyle w:val="BodyText"/>
        <w:spacing w:before="155"/>
        <w:jc w:val="both"/>
      </w:pPr>
      <w:r>
        <w:rPr/>
        <w:t>A CNN classifier designed and trained on the CIFAR-10 benchmark.</w:t>
      </w:r>
      <w:r>
        <w:rPr>
          <w:spacing w:val="-7"/>
        </w:rPr>
      </w:r>
      <w:r>
        <w:rPr/>
      </w:r>
      <w:r>
        <w:rPr>
          <w:spacing w:val="-7"/>
        </w:rPr>
      </w:r>
      <w:r>
        <w:rPr/>
      </w:r>
      <w:r>
        <w:rPr>
          <w:spacing w:val="-4"/>
        </w:rPr>
      </w:r>
      <w:r>
        <w:rPr/>
      </w:r>
      <w:r>
        <w:rPr>
          <w:spacing w:val="-7"/>
        </w:rPr>
      </w:r>
      <w:r>
        <w:rPr/>
      </w:r>
      <w:r>
        <w:rPr>
          <w:spacing w:val="-7"/>
        </w:rPr>
      </w:r>
      <w:r>
        <w:rPr/>
      </w:r>
      <w:r>
        <w:rPr>
          <w:spacing w:val="-6"/>
        </w:rPr>
      </w:r>
      <w:r>
        <w:rPr/>
      </w:r>
      <w:r>
        <w:rPr>
          <w:spacing w:val="-3"/>
        </w:rPr>
      </w:r>
      <w:r>
        <w:rPr/>
      </w:r>
      <w:r>
        <w:rPr>
          <w:spacing w:val="-6"/>
        </w:rPr>
      </w:r>
      <w:r>
        <w:rPr>
          <w:spacing w:val="-2"/>
        </w:rPr>
      </w:r>
    </w:p>
    <w:p>
      <w:pPr>
        <w:pStyle w:val="ListParagraph"/>
        <w:numPr>
          <w:ilvl w:val="0"/>
          <w:numId w:val="2"/>
        </w:numPr>
        <w:tabs>
          <w:tab w:pos="968" w:val="left" w:leader="none"/>
          <w:tab w:pos="1080" w:val="left" w:leader="none"/>
        </w:tabs>
        <w:spacing w:line="280" w:lineRule="auto" w:before="209" w:after="0"/>
        <w:ind w:left="1080" w:right="738" w:hanging="360"/>
        <w:jc w:val="both"/>
        <w:rPr>
          <w:sz w:val="24"/>
        </w:rPr>
      </w:pPr>
      <w:r>
        <w:rPr>
          <w:sz w:val="24"/>
        </w:rPr>
        <w:t>FGSM attack evaluation across four epsilon settings on the baseline model.</w:t>
      </w:r>
      <w:r>
        <w:rPr>
          <w:spacing w:val="-2"/>
          <w:sz w:val="24"/>
        </w:rPr>
      </w:r>
    </w:p>
    <w:p>
      <w:pPr>
        <w:pStyle w:val="ListParagraph"/>
        <w:numPr>
          <w:ilvl w:val="0"/>
          <w:numId w:val="2"/>
        </w:numPr>
        <w:tabs>
          <w:tab w:pos="964" w:val="left" w:leader="none"/>
        </w:tabs>
        <w:spacing w:line="274" w:lineRule="exact" w:before="0" w:after="0"/>
        <w:ind w:left="964" w:right="0" w:hanging="244"/>
        <w:jc w:val="both"/>
        <w:rPr>
          <w:sz w:val="24"/>
        </w:rPr>
      </w:pPr>
      <w:r>
        <w:rPr>
          <w:sz w:val="24"/>
        </w:rPr>
        <w:t>Adversarial retraining to obtain a second model with altered loss exposure.</w:t>
      </w:r>
      <w:r>
        <w:rPr>
          <w:spacing w:val="-9"/>
          <w:sz w:val="24"/>
        </w:rPr>
      </w:r>
      <w:r>
        <w:rPr>
          <w:sz w:val="24"/>
        </w:rPr>
      </w:r>
      <w:r>
        <w:rPr>
          <w:spacing w:val="-9"/>
          <w:sz w:val="24"/>
        </w:rPr>
      </w:r>
      <w:r>
        <w:rPr>
          <w:sz w:val="24"/>
        </w:rPr>
      </w:r>
      <w:r>
        <w:rPr>
          <w:spacing w:val="-9"/>
          <w:sz w:val="24"/>
        </w:rPr>
      </w:r>
      <w:r>
        <w:rPr>
          <w:sz w:val="24"/>
        </w:rPr>
      </w:r>
      <w:r>
        <w:rPr>
          <w:spacing w:val="-9"/>
          <w:sz w:val="24"/>
        </w:rPr>
      </w:r>
      <w:r>
        <w:rPr>
          <w:sz w:val="24"/>
        </w:rPr>
      </w:r>
      <w:r>
        <w:rPr>
          <w:spacing w:val="-9"/>
          <w:sz w:val="24"/>
        </w:rPr>
      </w:r>
      <w:r>
        <w:rPr>
          <w:sz w:val="24"/>
        </w:rPr>
      </w:r>
      <w:r>
        <w:rPr>
          <w:spacing w:val="-10"/>
          <w:sz w:val="24"/>
        </w:rPr>
      </w:r>
      <w:r>
        <w:rPr>
          <w:sz w:val="24"/>
        </w:rPr>
      </w:r>
      <w:r>
        <w:rPr>
          <w:spacing w:val="-8"/>
          <w:sz w:val="24"/>
        </w:rPr>
      </w:r>
      <w:r>
        <w:rPr>
          <w:sz w:val="24"/>
        </w:rPr>
      </w:r>
      <w:r>
        <w:rPr>
          <w:spacing w:val="-6"/>
          <w:sz w:val="24"/>
        </w:rPr>
      </w:r>
      <w:r>
        <w:rPr>
          <w:sz w:val="24"/>
        </w:rPr>
      </w:r>
      <w:r>
        <w:rPr>
          <w:spacing w:val="-9"/>
          <w:sz w:val="24"/>
        </w:rPr>
      </w:r>
      <w:r>
        <w:rPr>
          <w:sz w:val="24"/>
        </w:rPr>
      </w:r>
      <w:r>
        <w:rPr>
          <w:spacing w:val="-9"/>
          <w:sz w:val="24"/>
        </w:rPr>
      </w:r>
      <w:r>
        <w:rPr>
          <w:spacing w:val="-2"/>
          <w:sz w:val="24"/>
        </w:rPr>
      </w:r>
    </w:p>
    <w:p>
      <w:pPr>
        <w:pStyle w:val="ListParagraph"/>
        <w:numPr>
          <w:ilvl w:val="0"/>
          <w:numId w:val="2"/>
        </w:numPr>
        <w:tabs>
          <w:tab w:pos="1026" w:val="left" w:leader="none"/>
          <w:tab w:pos="1080" w:val="left" w:leader="none"/>
        </w:tabs>
        <w:spacing w:line="280" w:lineRule="auto" w:before="0" w:after="0"/>
        <w:ind w:left="1080" w:right="735" w:hanging="360"/>
        <w:jc w:val="both"/>
        <w:rPr>
          <w:sz w:val="24"/>
        </w:rPr>
      </w:pPr>
      <w:r>
        <w:rPr>
          <w:sz w:val="24"/>
        </w:rPr>
        <w:t>Quantitative and graphical comparison between baseline and robust networks.</w:t>
      </w:r>
      <w:r>
        <w:rPr>
          <w:spacing w:val="-2"/>
          <w:sz w:val="24"/>
        </w:rPr>
      </w:r>
    </w:p>
    <w:p>
      <w:pPr>
        <w:pStyle w:val="ListParagraph"/>
        <w:numPr>
          <w:ilvl w:val="0"/>
          <w:numId w:val="2"/>
        </w:numPr>
        <w:tabs>
          <w:tab w:pos="1009" w:val="left" w:leader="none"/>
          <w:tab w:pos="1080" w:val="left" w:leader="none"/>
        </w:tabs>
        <w:spacing w:line="280" w:lineRule="auto" w:before="0" w:after="0"/>
        <w:ind w:left="1080" w:right="739" w:hanging="360"/>
        <w:jc w:val="both"/>
        <w:rPr>
          <w:sz w:val="24"/>
        </w:rPr>
      </w:pPr>
      <w:r>
        <w:rPr>
          <w:sz w:val="24"/>
        </w:rPr>
        <w:t>Literature Review</w:t>
      </w:r>
      <w:r>
        <w:rPr>
          <w:spacing w:val="-2"/>
          <w:sz w:val="24"/>
        </w:rPr>
      </w:r>
    </w:p>
    <w:p>
      <w:pPr>
        <w:pStyle w:val="BodyText"/>
        <w:spacing w:line="280" w:lineRule="auto" w:before="153"/>
        <w:ind w:right="727"/>
        <w:jc w:val="both"/>
      </w:pPr>
      <w:r>
        <w:rPr/>
        <w:t>Szegedy et al. and Goodfellow et al. reported that neural networks may output wrong classes with high confidence when inputs receive very small perturbations. The effect has been observed across multiple architectures and datasets and is linked to sensitive decision regions in high-dimensional input space.</w:t>
      </w:r>
      <w:r>
        <w:rPr>
          <w:spacing w:val="-8"/>
        </w:rPr>
      </w:r>
      <w:r>
        <w:rPr/>
      </w:r>
      <w:r>
        <w:rPr>
          <w:spacing w:val="-8"/>
        </w:rPr>
      </w:r>
      <w:r>
        <w:rPr/>
      </w:r>
      <w:r>
        <w:rPr>
          <w:spacing w:val="-8"/>
        </w:rPr>
      </w:r>
      <w:r>
        <w:rPr/>
      </w:r>
      <w:r>
        <w:rPr>
          <w:spacing w:val="-8"/>
        </w:rPr>
      </w:r>
      <w:r>
        <w:rPr/>
      </w:r>
      <w:r>
        <w:rPr>
          <w:spacing w:val="-4"/>
        </w:rPr>
      </w:r>
      <w:r>
        <w:rPr/>
      </w:r>
      <w:r>
        <w:rPr>
          <w:spacing w:val="-8"/>
        </w:rPr>
      </w:r>
      <w:r>
        <w:rPr/>
      </w:r>
      <w:r>
        <w:rPr>
          <w:spacing w:val="-8"/>
        </w:rPr>
      </w:r>
      <w:r>
        <w:rPr/>
      </w:r>
      <w:r>
        <w:rPr>
          <w:spacing w:val="-7"/>
        </w:rPr>
      </w:r>
      <w:r>
        <w:rPr/>
      </w:r>
      <w:r>
        <w:rPr>
          <w:spacing w:val="-8"/>
        </w:rPr>
      </w:r>
      <w:r>
        <w:rPr/>
      </w:r>
      <w:r>
        <w:rPr>
          <w:spacing w:val="-8"/>
        </w:rPr>
      </w:r>
      <w:r>
        <w:rPr/>
      </w:r>
      <w:r>
        <w:rPr>
          <w:spacing w:val="-6"/>
        </w:rPr>
      </w:r>
      <w:r>
        <w:rPr/>
      </w:r>
      <w:r>
        <w:rPr>
          <w:spacing w:val="-12"/>
        </w:rPr>
      </w:r>
      <w:r>
        <w:rPr/>
      </w:r>
      <w:r>
        <w:rPr>
          <w:spacing w:val="-8"/>
        </w:rPr>
      </w:r>
      <w:r>
        <w:rPr/>
      </w:r>
      <w:r>
        <w:rPr>
          <w:spacing w:val="-6"/>
        </w:rPr>
      </w:r>
      <w:r>
        <w:rPr/>
      </w:r>
      <w:r>
        <w:rPr>
          <w:spacing w:val="-8"/>
        </w:rPr>
      </w:r>
      <w:r>
        <w:rPr/>
      </w:r>
      <w:r>
        <w:rPr>
          <w:spacing w:val="-8"/>
        </w:rPr>
      </w:r>
      <w:r>
        <w:rPr/>
      </w:r>
      <w:r>
        <w:rPr>
          <w:spacing w:val="-10"/>
        </w:rPr>
      </w:r>
      <w:r>
        <w:rPr/>
      </w:r>
      <w:r>
        <w:rPr>
          <w:spacing w:val="-10"/>
        </w:rPr>
      </w:r>
      <w:r>
        <w:rPr/>
      </w:r>
      <w:r>
        <w:rPr>
          <w:spacing w:val="-10"/>
        </w:rPr>
      </w:r>
      <w:r>
        <w:rPr/>
      </w:r>
      <w:r>
        <w:rPr>
          <w:spacing w:val="-10"/>
        </w:rPr>
      </w:r>
      <w:r>
        <w:rPr/>
      </w:r>
      <w:r>
        <w:rPr>
          <w:spacing w:val="-10"/>
        </w:rPr>
      </w:r>
      <w:r>
        <w:rPr/>
      </w:r>
      <w:r>
        <w:rPr>
          <w:spacing w:val="-10"/>
        </w:rPr>
      </w:r>
      <w:r>
        <w:rPr/>
      </w:r>
      <w:r>
        <w:rPr>
          <w:spacing w:val="-10"/>
        </w:rPr>
      </w:r>
      <w:r>
        <w:rPr/>
      </w:r>
      <w:r>
        <w:rPr>
          <w:spacing w:val="-10"/>
        </w:rPr>
      </w:r>
      <w:r>
        <w:rPr/>
      </w:r>
      <w:r>
        <w:rPr>
          <w:spacing w:val="-10"/>
        </w:rPr>
      </w:r>
      <w:r>
        <w:rPr/>
      </w:r>
      <w:r>
        <w:rPr>
          <w:spacing w:val="-10"/>
        </w:rPr>
      </w:r>
      <w:r>
        <w:rPr/>
      </w:r>
      <w:r>
        <w:rPr>
          <w:spacing w:val="-12"/>
        </w:rPr>
      </w:r>
      <w:r>
        <w:rPr/>
      </w:r>
    </w:p>
    <w:p>
      <w:pPr>
        <w:pStyle w:val="Heading1"/>
        <w:numPr>
          <w:ilvl w:val="0"/>
          <w:numId w:val="1"/>
        </w:numPr>
        <w:tabs>
          <w:tab w:pos="956" w:val="left" w:leader="none"/>
        </w:tabs>
        <w:spacing w:line="240" w:lineRule="auto" w:before="174" w:after="0"/>
        <w:ind w:left="956" w:right="0" w:hanging="236"/>
        <w:jc w:val="both"/>
      </w:pPr>
      <w:r>
        <w:rPr/>
        <w:t>Goodfellow et al. defined FGSM as a single-step gradient-sign attack suitable for baseline robustness testing. Later methods such as PGD and Carlini-Wagner provide stronger attacks, yet FGSM remains common in introductory experiments. Published results also show that strong clean accuracy does not guarantee resistance under perturbation.</w:t>
      </w:r>
      <w:r>
        <w:rPr>
          <w:spacing w:val="-15"/>
        </w:rPr>
      </w:r>
      <w:r>
        <w:rPr>
          <w:spacing w:val="-2"/>
        </w:rPr>
      </w:r>
    </w:p>
    <w:p>
      <w:pPr>
        <w:pStyle w:val="BodyText"/>
        <w:spacing w:before="266"/>
        <w:ind w:left="360" w:right="366"/>
        <w:jc w:val="both"/>
      </w:pPr>
      <w:r>
        <w:rPr/>
        <w:t>Adversarial training, discussed by Madry et al., exposes models to perturbed samples during learning and often improves attacked accuracy at a small clean-data cost. Broader AI security literature also covers poisoning, model extraction, and privacy leakage. The present experiments limit scope to a compact CNN on CIFAR-10 with FGSM as the sole attack method so that each stage remains traceable.</w:t>
      </w:r>
      <w:r>
        <w:rPr>
          <w:spacing w:val="-6"/>
        </w:rPr>
      </w:r>
      <w:r>
        <w:rPr/>
      </w:r>
      <w:r>
        <w:rPr>
          <w:spacing w:val="-6"/>
        </w:rPr>
      </w:r>
      <w:r>
        <w:rPr/>
      </w:r>
      <w:r>
        <w:rPr>
          <w:spacing w:val="-4"/>
        </w:rPr>
      </w:r>
      <w:r>
        <w:rPr/>
      </w:r>
      <w:r>
        <w:rPr>
          <w:spacing w:val="-7"/>
        </w:rPr>
      </w:r>
      <w:r>
        <w:rPr/>
      </w:r>
      <w:r>
        <w:rPr>
          <w:spacing w:val="-6"/>
        </w:rPr>
      </w:r>
      <w:r>
        <w:rPr/>
      </w:r>
      <w:r>
        <w:rPr>
          <w:spacing w:val="-6"/>
        </w:rPr>
      </w:r>
      <w:r>
        <w:rPr/>
      </w:r>
      <w:r>
        <w:rPr>
          <w:spacing w:val="-6"/>
        </w:rPr>
      </w:r>
      <w:r>
        <w:rPr/>
      </w:r>
      <w:r>
        <w:rPr>
          <w:spacing w:val="-6"/>
        </w:rPr>
      </w:r>
      <w:r>
        <w:rPr/>
      </w:r>
      <w:r>
        <w:rPr>
          <w:spacing w:val="-5"/>
        </w:rPr>
      </w:r>
      <w:r>
        <w:rPr/>
      </w:r>
      <w:r>
        <w:rPr>
          <w:spacing w:val="-6"/>
        </w:rPr>
      </w:r>
      <w:r>
        <w:rPr/>
      </w:r>
      <w:r>
        <w:rPr>
          <w:spacing w:val="-5"/>
        </w:rPr>
      </w:r>
      <w:r>
        <w:rPr/>
      </w:r>
      <w:r>
        <w:rPr>
          <w:spacing w:val="-6"/>
        </w:rPr>
      </w:r>
      <w:r>
        <w:rPr/>
      </w:r>
      <w:r>
        <w:rPr>
          <w:spacing w:val="-6"/>
        </w:rPr>
      </w:r>
      <w:r>
        <w:rPr/>
      </w:r>
      <w:r>
        <w:rPr>
          <w:spacing w:val="-6"/>
        </w:rPr>
      </w:r>
      <w:r>
        <w:rPr/>
      </w:r>
      <w:r>
        <w:rPr>
          <w:spacing w:val="-4"/>
        </w:rPr>
      </w:r>
      <w:r>
        <w:rPr/>
      </w:r>
      <w:r>
        <w:rPr>
          <w:spacing w:val="-6"/>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2"/>
        </w:rPr>
      </w:r>
      <w:r>
        <w:rPr>
          <w:spacing w:val="-9"/>
        </w:rPr>
      </w:r>
      <w:r>
        <w:rPr>
          <w:spacing w:val="-2"/>
        </w:rPr>
      </w:r>
      <w:r>
        <w:rPr>
          <w:spacing w:val="-4"/>
        </w:rPr>
      </w:r>
      <w:r>
        <w:rPr>
          <w:spacing w:val="-2"/>
        </w:rPr>
      </w:r>
      <w:r>
        <w:rPr>
          <w:spacing w:val="-8"/>
        </w:rPr>
      </w:r>
      <w:r>
        <w:rPr>
          <w:spacing w:val="-2"/>
        </w:rPr>
      </w:r>
      <w:r>
        <w:rPr>
          <w:spacing w:val="-6"/>
        </w:rPr>
      </w:r>
      <w:r>
        <w:rPr>
          <w:spacing w:val="-2"/>
        </w:rPr>
      </w:r>
      <w:r>
        <w:rPr>
          <w:spacing w:val="-7"/>
        </w:rPr>
      </w:r>
      <w:r>
        <w:rPr>
          <w:spacing w:val="-2"/>
        </w:rPr>
      </w:r>
      <w:r>
        <w:rPr>
          <w:spacing w:val="-6"/>
        </w:rPr>
      </w:r>
      <w:r>
        <w:rPr>
          <w:spacing w:val="-2"/>
        </w:rPr>
      </w:r>
      <w:r>
        <w:rPr>
          <w:spacing w:val="-7"/>
        </w:rPr>
      </w:r>
      <w:r>
        <w:rPr>
          <w:spacing w:val="-2"/>
        </w:rPr>
      </w:r>
      <w:r>
        <w:rPr>
          <w:spacing w:val="-6"/>
        </w:rPr>
      </w:r>
      <w:r>
        <w:rPr>
          <w:spacing w:val="-2"/>
        </w:rPr>
      </w:r>
      <w:r>
        <w:rPr>
          <w:spacing w:val="-7"/>
        </w:rPr>
      </w:r>
      <w:r>
        <w:rPr>
          <w:spacing w:val="-2"/>
        </w:rPr>
      </w:r>
      <w:r>
        <w:rPr>
          <w:spacing w:val="-6"/>
        </w:rPr>
      </w:r>
      <w:r>
        <w:rPr>
          <w:spacing w:val="-2"/>
        </w:rPr>
      </w:r>
      <w:r>
        <w:rPr>
          <w:spacing w:val="-7"/>
        </w:rPr>
      </w:r>
      <w:r>
        <w:rPr>
          <w:spacing w:val="-2"/>
        </w:rPr>
      </w:r>
      <w:r>
        <w:rPr>
          <w:spacing w:val="-6"/>
        </w:rPr>
      </w:r>
      <w:r>
        <w:rPr>
          <w:spacing w:val="-4"/>
        </w:rPr>
      </w:r>
    </w:p>
    <w:p>
      <w:pPr>
        <w:pStyle w:val="BodyText"/>
        <w:spacing w:after="0"/>
        <w:jc w:val="both"/>
        <w:sectPr>
          <w:pgSz w:w="12240" w:h="15840"/>
          <w:pgMar w:top="1300" w:bottom="0" w:left="720" w:right="720"/>
        </w:sectPr>
      </w:pPr>
    </w:p>
    <w:p>
      <w:pPr>
        <w:pStyle w:val="BodyText"/>
        <w:spacing w:before="60"/>
        <w:ind w:left="360" w:right="366"/>
        <w:jc w:val="both"/>
      </w:pPr>
      <w:r>
        <w:rPr/>
      </w:r>
      <w:r>
        <w:rPr>
          <w:spacing w:val="-4"/>
        </w:rPr>
      </w:r>
      <w:r>
        <w:rPr/>
      </w:r>
      <w:r>
        <w:rPr>
          <w:spacing w:val="-4"/>
        </w:rPr>
      </w:r>
      <w:r>
        <w:rPr/>
      </w:r>
      <w:r>
        <w:rPr>
          <w:spacing w:val="-2"/>
        </w:rPr>
      </w:r>
      <w:r>
        <w:rPr/>
      </w:r>
      <w:r>
        <w:rPr>
          <w:spacing w:val="-4"/>
        </w:rPr>
      </w:r>
      <w:r>
        <w:rPr/>
      </w:r>
      <w:r>
        <w:rPr>
          <w:spacing w:val="-4"/>
        </w:rPr>
      </w:r>
      <w:r>
        <w:rPr/>
      </w:r>
      <w:r>
        <w:rPr>
          <w:spacing w:val="-4"/>
        </w:rPr>
      </w:r>
      <w:r>
        <w:rPr/>
      </w:r>
      <w:r>
        <w:rPr>
          <w:spacing w:val="-4"/>
        </w:rPr>
      </w:r>
      <w:r>
        <w:rPr/>
      </w:r>
      <w:r>
        <w:rPr>
          <w:spacing w:val="-1"/>
        </w:rPr>
      </w:r>
      <w:r>
        <w:rPr/>
      </w:r>
      <w:r>
        <w:rPr>
          <w:spacing w:val="-4"/>
        </w:rPr>
      </w:r>
      <w:r>
        <w:rPr/>
      </w:r>
      <w:r>
        <w:rPr>
          <w:spacing w:val="-6"/>
        </w:rPr>
      </w:r>
      <w:r>
        <w:rPr/>
      </w:r>
      <w:r>
        <w:rPr>
          <w:spacing w:val="-1"/>
        </w:rPr>
      </w:r>
      <w:r>
        <w:rPr/>
      </w:r>
      <w:r>
        <w:rPr>
          <w:spacing w:val="-4"/>
        </w:rPr>
      </w:r>
      <w:r>
        <w:rPr/>
      </w:r>
      <w:r>
        <w:rPr>
          <w:spacing w:val="-6"/>
        </w:rPr>
      </w:r>
      <w:r>
        <w:rPr/>
      </w:r>
      <w:r>
        <w:rPr>
          <w:spacing w:val="-2"/>
        </w:rPr>
      </w:r>
      <w:r>
        <w:rPr>
          <w:spacing w:val="-4"/>
        </w:rPr>
      </w:r>
      <w:r>
        <w:rPr>
          <w:spacing w:val="-2"/>
        </w:rPr>
      </w:r>
      <w:r>
        <w:rPr>
          <w:spacing w:val="-4"/>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5"/>
        </w:rPr>
      </w:r>
      <w:r>
        <w:rPr/>
      </w:r>
      <w:r>
        <w:rPr>
          <w:spacing w:val="-5"/>
        </w:rPr>
      </w:r>
      <w:r>
        <w:rPr/>
      </w:r>
      <w:r>
        <w:rPr>
          <w:spacing w:val="-2"/>
        </w:rPr>
      </w:r>
      <w:r>
        <w:rPr/>
      </w:r>
      <w:r>
        <w:rPr>
          <w:spacing w:val="-2"/>
        </w:rPr>
      </w:r>
      <w:r>
        <w:rPr/>
      </w:r>
      <w:r>
        <w:rPr>
          <w:spacing w:val="-5"/>
        </w:rPr>
      </w:r>
      <w:r>
        <w:rPr/>
      </w:r>
      <w:r>
        <w:rPr>
          <w:spacing w:val="-4"/>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6"/>
        </w:rPr>
      </w:r>
      <w:r>
        <w:rPr/>
      </w:r>
      <w:r>
        <w:rPr>
          <w:spacing w:val="-6"/>
        </w:rPr>
      </w:r>
      <w:r>
        <w:rPr/>
      </w:r>
      <w:r>
        <w:rPr>
          <w:spacing w:val="-6"/>
        </w:rPr>
      </w:r>
      <w:r>
        <w:rPr/>
      </w:r>
      <w:r>
        <w:rPr>
          <w:spacing w:val="-6"/>
        </w:rPr>
      </w:r>
      <w:r>
        <w:rPr/>
      </w:r>
      <w:r>
        <w:rPr>
          <w:spacing w:val="-6"/>
        </w:rPr>
      </w:r>
      <w:r>
        <w:rPr/>
      </w:r>
      <w:r>
        <w:rPr>
          <w:spacing w:val="-6"/>
        </w:rPr>
      </w:r>
      <w:r>
        <w:rPr/>
      </w:r>
      <w:r>
        <w:rPr>
          <w:spacing w:val="-1"/>
        </w:rPr>
      </w:r>
      <w:r>
        <w:rPr/>
      </w:r>
      <w:r>
        <w:rPr>
          <w:spacing w:val="-6"/>
        </w:rPr>
      </w:r>
      <w:r>
        <w:rPr/>
      </w:r>
      <w:r>
        <w:rPr>
          <w:spacing w:val="-8"/>
        </w:rPr>
      </w:r>
      <w:r>
        <w:rPr/>
      </w:r>
      <w:r>
        <w:rPr>
          <w:spacing w:val="-9"/>
        </w:rPr>
      </w:r>
      <w:r>
        <w:rPr/>
      </w:r>
      <w:r>
        <w:rPr>
          <w:spacing w:val="-6"/>
        </w:rPr>
      </w:r>
      <w:r>
        <w:rPr/>
      </w:r>
      <w:r>
        <w:rPr>
          <w:spacing w:val="-6"/>
        </w:rPr>
      </w:r>
      <w:r>
        <w:rPr/>
      </w:r>
      <w:r>
        <w:rPr>
          <w:spacing w:val="-8"/>
        </w:rPr>
      </w:r>
      <w:r>
        <w:rPr/>
      </w:r>
      <w:r>
        <w:rPr>
          <w:spacing w:val="-6"/>
        </w:rPr>
      </w:r>
      <w:r>
        <w:rPr/>
      </w:r>
      <w:r>
        <w:rPr>
          <w:spacing w:val="-8"/>
        </w:rPr>
      </w:r>
      <w:r>
        <w:rPr/>
      </w:r>
      <w:r>
        <w:rPr>
          <w:spacing w:val="-11"/>
        </w:rPr>
      </w:r>
      <w:r>
        <w:rPr/>
      </w:r>
      <w:r>
        <w:rPr>
          <w:spacing w:val="-11"/>
        </w:rPr>
      </w:r>
      <w:r>
        <w:rPr/>
      </w:r>
      <w:r>
        <w:rPr>
          <w:spacing w:val="-8"/>
        </w:rPr>
      </w:r>
      <w:r>
        <w:rPr/>
      </w:r>
      <w:r>
        <w:rPr>
          <w:spacing w:val="-11"/>
        </w:rPr>
      </w:r>
      <w:r>
        <w:rPr/>
      </w:r>
      <w:r>
        <w:rPr>
          <w:spacing w:val="-8"/>
        </w:rPr>
      </w:r>
      <w:r>
        <w:rPr/>
      </w:r>
      <w:r>
        <w:rPr>
          <w:spacing w:val="-8"/>
        </w:rPr>
      </w:r>
      <w:r>
        <w:rPr/>
      </w:r>
      <w:r>
        <w:rPr>
          <w:spacing w:val="-10"/>
        </w:rPr>
      </w:r>
      <w:r>
        <w:rPr/>
      </w:r>
      <w:r>
        <w:rPr>
          <w:spacing w:val="-12"/>
        </w:rPr>
      </w:r>
      <w:r>
        <w:rPr/>
      </w:r>
      <w:r>
        <w:rPr>
          <w:spacing w:val="-8"/>
        </w:rPr>
      </w:r>
      <w:r>
        <w:rPr/>
      </w:r>
      <w:r>
        <w:rPr>
          <w:spacing w:val="-9"/>
        </w:rPr>
      </w:r>
      <w:r>
        <w:rPr/>
      </w:r>
      <w:r>
        <w:rPr>
          <w:spacing w:val="-4"/>
        </w:rPr>
      </w:r>
      <w:r>
        <w:rPr/>
      </w:r>
      <w:r>
        <w:rPr>
          <w:spacing w:val="-4"/>
        </w:rPr>
      </w:r>
      <w:r>
        <w:rPr/>
      </w:r>
      <w:r>
        <w:rPr>
          <w:spacing w:val="-6"/>
        </w:rPr>
      </w:r>
      <w:r>
        <w:rPr/>
      </w:r>
      <w:r>
        <w:rPr>
          <w:spacing w:val="-1"/>
        </w:rPr>
      </w:r>
      <w:r>
        <w:rPr/>
      </w:r>
      <w:r>
        <w:rPr>
          <w:spacing w:val="-4"/>
        </w:rPr>
      </w:r>
      <w:r>
        <w:rPr/>
      </w:r>
      <w:r>
        <w:rPr>
          <w:spacing w:val="-4"/>
        </w:rPr>
      </w:r>
      <w:r>
        <w:rPr/>
      </w:r>
      <w:r>
        <w:rPr>
          <w:spacing w:val="-5"/>
        </w:rPr>
      </w:r>
      <w:r>
        <w:rPr/>
      </w:r>
      <w:r>
        <w:rPr>
          <w:spacing w:val="-4"/>
        </w:rPr>
      </w:r>
      <w:r>
        <w:rPr/>
      </w:r>
      <w:r>
        <w:rPr>
          <w:spacing w:val="-4"/>
        </w:rPr>
      </w:r>
      <w:r>
        <w:rPr/>
      </w:r>
      <w:r>
        <w:rPr>
          <w:spacing w:val="-2"/>
        </w:rPr>
      </w:r>
      <w:r>
        <w:rPr/>
      </w:r>
      <w:r>
        <w:rPr>
          <w:spacing w:val="-2"/>
        </w:rPr>
      </w:r>
      <w:r>
        <w:rPr/>
      </w:r>
      <w:r>
        <w:rPr>
          <w:spacing w:val="-2"/>
        </w:rPr>
      </w:r>
      <w:r>
        <w:rPr/>
      </w:r>
    </w:p>
    <w:p>
      <w:pPr>
        <w:spacing w:before="176"/>
        <w:ind w:left="780" w:right="0" w:firstLine="0"/>
        <w:jc w:val="left"/>
        <w:rPr>
          <w:sz w:val="24"/>
        </w:rPr>
      </w:pPr>
      <w:r>
        <w:rPr>
          <w:spacing w:val="-10"/>
          <w:sz w:val="24"/>
        </w:rPr>
      </w:r>
    </w:p>
    <w:p>
      <w:pPr>
        <w:pStyle w:val="Heading1"/>
        <w:numPr>
          <w:ilvl w:val="0"/>
          <w:numId w:val="1"/>
        </w:numPr>
        <w:tabs>
          <w:tab w:pos="1062" w:val="left" w:leader="none"/>
        </w:tabs>
        <w:spacing w:line="240" w:lineRule="auto" w:before="180" w:after="0"/>
        <w:ind w:left="1062" w:right="0" w:hanging="179"/>
        <w:jc w:val="left"/>
      </w:pPr>
      <w:r>
        <w:rPr>
          <w:spacing w:val="-2"/>
        </w:rPr>
        <w:t>Methodology</w:t>
      </w:r>
    </w:p>
    <w:p>
      <w:pPr>
        <w:pStyle w:val="BodyText"/>
        <w:spacing w:line="280" w:lineRule="auto" w:before="189"/>
        <w:ind w:right="734"/>
        <w:jc w:val="both"/>
      </w:pPr>
      <w:r>
        <w:rPr/>
        <w:t>The pipeline included dataset preparation, CNN training, FGSM generation, adversarial retraining, and comparative evaluation.</w:t>
      </w:r>
    </w:p>
    <w:p>
      <w:pPr>
        <w:pStyle w:val="Heading1"/>
        <w:numPr>
          <w:ilvl w:val="1"/>
          <w:numId w:val="3"/>
        </w:numPr>
        <w:tabs>
          <w:tab w:pos="1137" w:val="left" w:leader="none"/>
        </w:tabs>
        <w:spacing w:line="240" w:lineRule="auto" w:before="170" w:after="0"/>
        <w:ind w:left="1137" w:right="0" w:hanging="357"/>
        <w:jc w:val="left"/>
      </w:pPr>
      <w:r>
        <w:rPr>
          <w:spacing w:val="-2"/>
        </w:rPr>
        <w:t>Dataset</w:t>
      </w:r>
    </w:p>
    <w:p>
      <w:pPr>
        <w:pStyle w:val="BodyText"/>
        <w:spacing w:line="280" w:lineRule="auto" w:before="190"/>
        <w:ind w:right="737"/>
        <w:jc w:val="both"/>
      </w:pPr>
      <w:r>
        <w:rPr/>
        <w:t>Experiments relied on the CIFAR-10 dataset containing 32×32 RGB images in ten classes. The standard split of 50,000 training and 10,000 testing images was used. Classes include airplane, automobile, bird, cat, deer, dog, frog, horse, ship, and truck. Data were loaded through Torchvision and normalized before network input.</w:t>
      </w:r>
      <w:r>
        <w:rPr/>
      </w:r>
      <w:r>
        <w:rPr>
          <w:spacing w:val="-11"/>
        </w:rPr>
      </w:r>
      <w:r>
        <w:rPr/>
      </w:r>
      <w:r>
        <w:rPr>
          <w:spacing w:val="-11"/>
        </w:rPr>
      </w:r>
      <w:r>
        <w:rPr/>
      </w:r>
      <w:r>
        <w:rPr>
          <w:spacing w:val="-11"/>
        </w:rPr>
      </w:r>
      <w:r>
        <w:rPr/>
      </w:r>
      <w:r>
        <w:rPr>
          <w:spacing w:val="-11"/>
        </w:rPr>
      </w:r>
      <w:r>
        <w:rPr/>
      </w:r>
      <w:r>
        <w:rPr>
          <w:spacing w:val="-13"/>
        </w:rPr>
      </w:r>
      <w:r>
        <w:rPr/>
      </w:r>
      <w:r>
        <w:rPr>
          <w:spacing w:val="-13"/>
        </w:rPr>
      </w:r>
      <w:r>
        <w:rPr/>
      </w:r>
      <w:r>
        <w:rPr>
          <w:spacing w:val="-11"/>
        </w:rPr>
      </w:r>
      <w:r>
        <w:rPr/>
      </w:r>
      <w:r>
        <w:rPr>
          <w:spacing w:val="-11"/>
        </w:rPr>
      </w:r>
      <w:r>
        <w:rPr/>
      </w:r>
      <w:r>
        <w:rPr>
          <w:spacing w:val="-11"/>
        </w:rPr>
      </w:r>
      <w:r>
        <w:rPr/>
      </w:r>
      <w:r>
        <w:rPr>
          <w:spacing w:val="-11"/>
        </w:rPr>
      </w:r>
      <w:r>
        <w:rPr/>
      </w:r>
      <w:r>
        <w:rPr>
          <w:spacing w:val="-11"/>
        </w:rPr>
      </w:r>
      <w:r>
        <w:rPr/>
      </w:r>
      <w:r>
        <w:rPr>
          <w:spacing w:val="-13"/>
        </w:rPr>
      </w:r>
      <w:r>
        <w:rPr/>
      </w:r>
      <w:r>
        <w:rPr>
          <w:spacing w:val="-11"/>
        </w:rPr>
      </w:r>
      <w:r>
        <w:rPr/>
      </w:r>
      <w:r>
        <w:rPr>
          <w:spacing w:val="-11"/>
        </w:rPr>
      </w:r>
      <w:r>
        <w:rPr/>
      </w:r>
      <w:r>
        <w:rPr>
          <w:spacing w:val="-2"/>
        </w:rPr>
      </w:r>
    </w:p>
    <w:p>
      <w:pPr>
        <w:pStyle w:val="BodyText"/>
        <w:spacing w:before="158"/>
        <w:jc w:val="both"/>
      </w:pPr>
      <w:r>
        <w:rPr/>
        <w:t>Convolutional Neural Network Architecture</w:t>
      </w:r>
      <w:r>
        <w:rPr>
          <w:spacing w:val="-6"/>
        </w:rPr>
      </w:r>
      <w:r>
        <w:rPr/>
      </w:r>
      <w:r>
        <w:rPr>
          <w:spacing w:val="-6"/>
        </w:rPr>
      </w:r>
      <w:r>
        <w:rPr/>
      </w:r>
      <w:r>
        <w:rPr>
          <w:spacing w:val="-6"/>
        </w:rPr>
      </w:r>
      <w:r>
        <w:rPr/>
      </w:r>
      <w:r>
        <w:rPr>
          <w:spacing w:val="-6"/>
        </w:rPr>
      </w:r>
      <w:r>
        <w:rPr/>
      </w:r>
      <w:r>
        <w:rPr>
          <w:spacing w:val="-4"/>
        </w:rPr>
      </w:r>
      <w:r>
        <w:rPr/>
      </w:r>
      <w:r>
        <w:rPr>
          <w:spacing w:val="-6"/>
        </w:rPr>
      </w:r>
      <w:r>
        <w:rPr/>
      </w:r>
      <w:r>
        <w:rPr>
          <w:spacing w:val="-6"/>
        </w:rPr>
      </w:r>
      <w:r>
        <w:rPr>
          <w:spacing w:val="-4"/>
        </w:rPr>
      </w:r>
    </w:p>
    <w:p>
      <w:pPr>
        <w:pStyle w:val="BodyText"/>
        <w:spacing w:before="209"/>
      </w:pPr>
      <w:r>
        <w:rPr>
          <w:rFonts w:ascii="Tahoma"/>
          <w:spacing w:val="-2"/>
        </w:rPr>
        <w:t>The CNN contains two convolution layers (3→32 and 32→64 channels), a 2×2 max pooling layer, and two fully connected layers (4096→512→10). Training employed the Adam optimizer at learning rate 0.001 with cross-entropy loss.</w:t>
      </w:r>
      <w:r>
        <w:rPr>
          <w:rFonts w:ascii="Tahoma"/>
          <w:spacing w:val="-50"/>
        </w:rPr>
      </w:r>
      <w:r>
        <w:rPr>
          <w:spacing w:val="-2"/>
        </w:rPr>
      </w:r>
    </w:p>
    <w:p>
      <w:pPr>
        <w:pStyle w:val="BodyText"/>
        <w:spacing w:before="210"/>
      </w:pPr>
      <w:r>
        <w:rPr>
          <w:rFonts w:ascii="Tahoma"/>
          <w:spacing w:val="-2"/>
        </w:rPr>
        <w:t>Layer 1: convolution with 3 input channels, 32 filters, and 3×3 kernel.</w:t>
      </w:r>
      <w:r>
        <w:rPr>
          <w:rFonts w:ascii="Tahoma"/>
          <w:spacing w:val="-50"/>
        </w:rPr>
      </w:r>
      <w:r>
        <w:rPr>
          <w:spacing w:val="-2"/>
        </w:rPr>
      </w:r>
    </w:p>
    <w:p>
      <w:pPr>
        <w:pStyle w:val="BodyText"/>
        <w:spacing w:after="0"/>
        <w:sectPr>
          <w:pgSz w:w="12240" w:h="15840"/>
          <w:pgMar w:top="1300" w:bottom="280" w:left="720" w:right="720"/>
        </w:sectPr>
      </w:pPr>
    </w:p>
    <w:p>
      <w:pPr>
        <w:pStyle w:val="BodyText"/>
        <w:spacing w:before="78"/>
      </w:pPr>
      <w:r>
        <w:rPr>
          <w:rFonts w:ascii="Tahoma"/>
          <w:spacing w:val="-2"/>
        </w:rPr>
        <w:t>Layer 2: convolution with 32 input channels, 64 filters, and 3×3 kernel.</w:t>
      </w:r>
      <w:r>
        <w:rPr>
          <w:rFonts w:ascii="Tahoma"/>
          <w:spacing w:val="-50"/>
        </w:rPr>
      </w:r>
      <w:r>
        <w:rPr>
          <w:spacing w:val="-4"/>
        </w:rPr>
      </w:r>
    </w:p>
    <w:p>
      <w:pPr>
        <w:pStyle w:val="BodyText"/>
        <w:spacing w:before="210"/>
      </w:pPr>
      <w:r>
        <w:rPr>
          <w:rFonts w:ascii="Tahoma"/>
          <w:spacing w:val="-2"/>
        </w:rPr>
      </w:r>
      <w:r>
        <w:rPr>
          <w:rFonts w:ascii="Tahoma"/>
          <w:spacing w:val="-50"/>
        </w:rPr>
      </w:r>
      <w:r>
        <w:rPr>
          <w:spacing w:val="-5"/>
        </w:rPr>
      </w:r>
    </w:p>
    <w:p>
      <w:pPr>
        <w:pStyle w:val="BodyText"/>
        <w:spacing w:before="209"/>
      </w:pPr>
      <w:r>
        <w:rPr>
          <w:rFonts w:ascii="Tahoma"/>
          <w:spacing w:val="-2"/>
        </w:rPr>
        <w:t>Pooling: 2×2 max pooling after the convolution stack.</w:t>
      </w:r>
      <w:r>
        <w:rPr>
          <w:rFonts w:ascii="Tahoma"/>
          <w:spacing w:val="-50"/>
        </w:rPr>
      </w:r>
      <w:r>
        <w:rPr>
          <w:spacing w:val="-4"/>
        </w:rPr>
      </w:r>
    </w:p>
    <w:p>
      <w:pPr>
        <w:pStyle w:val="BodyText"/>
        <w:spacing w:before="212"/>
      </w:pPr>
      <w:r>
        <w:rPr>
          <w:rFonts w:ascii="Tahoma"/>
          <w:spacing w:val="-2"/>
        </w:rPr>
        <w:t>Fully connected head: 4096 features to 512 units, then 512 units to 10 outputs.</w:t>
      </w:r>
      <w:r>
        <w:rPr>
          <w:rFonts w:ascii="Tahoma"/>
          <w:spacing w:val="-50"/>
        </w:rPr>
      </w:r>
      <w:r>
        <w:rPr>
          <w:spacing w:val="-5"/>
        </w:rPr>
      </w:r>
    </w:p>
    <w:p>
      <w:pPr>
        <w:pStyle w:val="BodyText"/>
        <w:spacing w:before="210"/>
      </w:pPr>
      <w:r>
        <w:rPr>
          <w:rFonts w:ascii="Tahoma"/>
          <w:spacing w:val="-2"/>
        </w:rPr>
        <w:t>Fast Gradient Sign Method (FGSM)</w:t>
      </w:r>
      <w:r>
        <w:rPr>
          <w:rFonts w:ascii="Tahoma"/>
          <w:spacing w:val="-50"/>
        </w:rPr>
      </w:r>
      <w:r>
        <w:rPr>
          <w:spacing w:val="-4"/>
        </w:rPr>
      </w:r>
    </w:p>
    <w:p>
      <w:pPr>
        <w:pStyle w:val="BodyText"/>
        <w:spacing w:before="209"/>
      </w:pPr>
      <w:r>
        <w:rPr>
          <w:rFonts w:ascii="Tahoma"/>
          <w:spacing w:val="-2"/>
        </w:rPr>
      </w:r>
      <w:r>
        <w:rPr>
          <w:rFonts w:ascii="Tahoma"/>
          <w:spacing w:val="-50"/>
        </w:rPr>
      </w:r>
      <w:r>
        <w:rPr>
          <w:spacing w:val="-2"/>
        </w:rPr>
      </w:r>
    </w:p>
    <w:p>
      <w:pPr>
        <w:pStyle w:val="BodyText"/>
        <w:spacing w:before="210"/>
      </w:pPr>
      <w:r>
        <w:rPr>
          <w:rFonts w:ascii="Tahoma"/>
          <w:spacing w:val="-2"/>
        </w:rPr>
        <w:t>FGSM forms adversarial inputs by adding epsilon multiplied by the sign of the input gradient of the loss. The relation used is x_adv = x + epsilon * sign(grad_x loss). Epsilon values 0.01, 0.03, 0.05, and 0.10 were tested.</w:t>
      </w:r>
      <w:r>
        <w:rPr>
          <w:rFonts w:ascii="Tahoma"/>
          <w:spacing w:val="-50"/>
        </w:rPr>
      </w:r>
      <w:r>
        <w:rPr>
          <w:spacing w:val="-4"/>
        </w:rPr>
      </w:r>
    </w:p>
    <w:p>
      <w:pPr>
        <w:pStyle w:val="BodyText"/>
        <w:spacing w:before="209"/>
      </w:pPr>
      <w:r>
        <w:rPr>
          <w:rFonts w:ascii="Tahoma"/>
          <w:spacing w:val="-2"/>
        </w:rPr>
      </w:r>
      <w:r>
        <w:rPr>
          <w:rFonts w:ascii="Tahoma"/>
          <w:spacing w:val="-50"/>
        </w:rPr>
      </w:r>
      <w:r>
        <w:rPr>
          <w:spacing w:val="-2"/>
        </w:rPr>
      </w:r>
    </w:p>
    <w:p>
      <w:pPr>
        <w:pStyle w:val="BodyText"/>
        <w:spacing w:line="280" w:lineRule="auto" w:before="65"/>
        <w:ind w:right="466"/>
      </w:pPr>
      <w:r>
        <w:rPr/>
        <w:t>Adversarial Training</w:t>
      </w:r>
    </w:p>
    <w:p>
      <w:pPr>
        <w:pStyle w:val="Heading1"/>
        <w:numPr>
          <w:ilvl w:val="1"/>
          <w:numId w:val="3"/>
        </w:numPr>
        <w:tabs>
          <w:tab w:pos="1137" w:val="left" w:leader="none"/>
        </w:tabs>
        <w:spacing w:line="240" w:lineRule="auto" w:before="173" w:after="0"/>
        <w:ind w:left="1137" w:right="0" w:hanging="357"/>
        <w:jc w:val="left"/>
      </w:pPr>
      <w:r>
        <w:rPr/>
      </w:r>
      <w:r>
        <w:rPr>
          <w:spacing w:val="-13"/>
        </w:rPr>
      </w:r>
      <w:r>
        <w:rPr/>
      </w:r>
      <w:r>
        <w:rPr>
          <w:spacing w:val="-13"/>
        </w:rPr>
      </w:r>
      <w:r>
        <w:rPr/>
      </w:r>
      <w:r>
        <w:rPr>
          <w:spacing w:val="-13"/>
        </w:rPr>
      </w:r>
      <w:r>
        <w:rPr>
          <w:spacing w:val="-2"/>
        </w:rPr>
      </w:r>
    </w:p>
    <w:p>
      <w:pPr>
        <w:pStyle w:val="BodyText"/>
        <w:spacing w:line="280" w:lineRule="auto" w:before="189"/>
        <w:ind w:right="737"/>
        <w:jc w:val="both"/>
      </w:pPr>
      <w:r>
        <w:rPr/>
      </w:r>
      <w:r>
        <w:rPr>
          <w:spacing w:val="-12"/>
        </w:rPr>
      </w:r>
      <w:r>
        <w:rPr/>
      </w:r>
      <w:r>
        <w:rPr>
          <w:spacing w:val="-12"/>
        </w:rPr>
      </w:r>
      <w:r>
        <w:rPr/>
      </w:r>
      <w:r>
        <w:rPr>
          <w:spacing w:val="-12"/>
        </w:rPr>
      </w:r>
      <w:r>
        <w:rPr/>
      </w:r>
      <w:r>
        <w:rPr>
          <w:spacing w:val="-12"/>
        </w:rPr>
      </w:r>
      <w:r>
        <w:rPr/>
      </w:r>
      <w:r>
        <w:rPr>
          <w:spacing w:val="-12"/>
        </w:rPr>
      </w:r>
      <w:r>
        <w:rPr/>
      </w:r>
      <w:r>
        <w:rPr>
          <w:spacing w:val="-12"/>
        </w:rPr>
      </w:r>
      <w:r>
        <w:rPr/>
      </w:r>
      <w:r>
        <w:rPr>
          <w:spacing w:val="-12"/>
        </w:rPr>
      </w:r>
      <w:r>
        <w:rPr/>
      </w:r>
      <w:r>
        <w:rPr>
          <w:spacing w:val="-12"/>
        </w:rPr>
      </w:r>
      <w:r>
        <w:rPr/>
      </w:r>
      <w:r>
        <w:rPr>
          <w:spacing w:val="-9"/>
        </w:rPr>
      </w:r>
      <w:r>
        <w:rPr/>
      </w:r>
      <w:r>
        <w:rPr>
          <w:spacing w:val="-9"/>
        </w:rPr>
      </w:r>
      <w:r>
        <w:rPr/>
      </w:r>
      <w:r>
        <w:rPr>
          <w:spacing w:val="-12"/>
        </w:rPr>
      </w:r>
      <w:r>
        <w:rPr/>
      </w:r>
      <w:r>
        <w:rPr>
          <w:spacing w:val="-12"/>
        </w:rPr>
      </w:r>
      <w:r>
        <w:rPr/>
      </w:r>
    </w:p>
    <w:p>
      <w:pPr>
        <w:pStyle w:val="BodyText"/>
        <w:spacing w:before="160"/>
        <w:jc w:val="both"/>
      </w:pPr>
      <w:r>
        <w:rPr/>
      </w:r>
      <w:r>
        <w:rPr>
          <w:spacing w:val="-8"/>
        </w:rPr>
      </w:r>
      <w:r>
        <w:rPr/>
      </w:r>
      <w:r>
        <w:rPr>
          <w:spacing w:val="-9"/>
        </w:rPr>
      </w:r>
      <w:r>
        <w:rPr/>
      </w:r>
      <w:r>
        <w:rPr>
          <w:spacing w:val="-11"/>
        </w:rPr>
      </w:r>
      <w:r>
        <w:rPr/>
      </w:r>
      <w:r>
        <w:rPr>
          <w:spacing w:val="-3"/>
        </w:rPr>
      </w:r>
      <w:r>
        <w:rPr/>
      </w:r>
      <w:r>
        <w:rPr>
          <w:spacing w:val="-10"/>
        </w:rPr>
      </w:r>
      <w:r>
        <w:rPr>
          <w:spacing w:val="-2"/>
        </w:rPr>
      </w:r>
    </w:p>
    <w:p>
      <w:pPr>
        <w:pStyle w:val="ListParagraph"/>
        <w:numPr>
          <w:ilvl w:val="0"/>
          <w:numId w:val="4"/>
        </w:numPr>
        <w:tabs>
          <w:tab w:pos="964" w:val="left" w:leader="none"/>
        </w:tabs>
        <w:spacing w:line="240" w:lineRule="auto" w:before="209" w:after="0"/>
        <w:ind w:left="964" w:right="0" w:hanging="244"/>
        <w:jc w:val="left"/>
        <w:rPr>
          <w:sz w:val="24"/>
        </w:rPr>
      </w:pPr>
      <w:r>
        <w:rPr>
          <w:sz w:val="24"/>
        </w:rPr>
        <w:t>During adversarial training, each batch contained clean images and FGSM perturbations with unchanged labels. The robust model retained the baseline architecture. Both models were evaluated on the same test images and attack configurations.</w:t>
      </w:r>
      <w:r>
        <w:rPr>
          <w:spacing w:val="-7"/>
          <w:sz w:val="24"/>
        </w:rPr>
      </w:r>
      <w:r>
        <w:rPr>
          <w:sz w:val="24"/>
        </w:rPr>
      </w:r>
      <w:r>
        <w:rPr>
          <w:spacing w:val="-10"/>
          <w:sz w:val="24"/>
        </w:rPr>
      </w:r>
      <w:r>
        <w:rPr>
          <w:sz w:val="24"/>
        </w:rPr>
      </w:r>
      <w:r>
        <w:rPr>
          <w:spacing w:val="-4"/>
          <w:sz w:val="24"/>
        </w:rPr>
      </w:r>
      <w:r>
        <w:rPr>
          <w:sz w:val="24"/>
        </w:rPr>
      </w:r>
      <w:r>
        <w:rPr>
          <w:spacing w:val="-7"/>
          <w:sz w:val="24"/>
        </w:rPr>
      </w:r>
      <w:r>
        <w:rPr>
          <w:sz w:val="24"/>
        </w:rPr>
      </w:r>
      <w:r>
        <w:rPr>
          <w:spacing w:val="-7"/>
          <w:sz w:val="24"/>
        </w:rPr>
      </w:r>
      <w:r>
        <w:rPr>
          <w:sz w:val="24"/>
        </w:rPr>
      </w:r>
      <w:r>
        <w:rPr>
          <w:spacing w:val="-6"/>
          <w:sz w:val="24"/>
        </w:rPr>
      </w:r>
      <w:r>
        <w:rPr>
          <w:sz w:val="24"/>
        </w:rPr>
      </w:r>
      <w:r>
        <w:rPr>
          <w:spacing w:val="-7"/>
          <w:sz w:val="24"/>
        </w:rPr>
      </w:r>
      <w:r>
        <w:rPr>
          <w:sz w:val="24"/>
        </w:rPr>
      </w:r>
      <w:r>
        <w:rPr>
          <w:spacing w:val="-7"/>
          <w:sz w:val="24"/>
        </w:rPr>
      </w:r>
      <w:r>
        <w:rPr>
          <w:sz w:val="24"/>
        </w:rPr>
      </w:r>
      <w:r>
        <w:rPr>
          <w:spacing w:val="-7"/>
          <w:sz w:val="24"/>
        </w:rPr>
      </w:r>
      <w:r>
        <w:rPr>
          <w:sz w:val="24"/>
        </w:rPr>
      </w:r>
      <w:r>
        <w:rPr>
          <w:spacing w:val="-7"/>
          <w:sz w:val="24"/>
        </w:rPr>
      </w:r>
      <w:r>
        <w:rPr>
          <w:sz w:val="24"/>
        </w:rPr>
      </w:r>
      <w:r>
        <w:rPr>
          <w:spacing w:val="-8"/>
          <w:sz w:val="24"/>
        </w:rPr>
      </w:r>
      <w:r>
        <w:rPr>
          <w:spacing w:val="-4"/>
          <w:sz w:val="24"/>
        </w:rPr>
      </w:r>
    </w:p>
    <w:p>
      <w:pPr>
        <w:pStyle w:val="ListParagraph"/>
        <w:numPr>
          <w:ilvl w:val="0"/>
          <w:numId w:val="4"/>
        </w:numPr>
        <w:tabs>
          <w:tab w:pos="964" w:val="left" w:leader="none"/>
        </w:tabs>
        <w:spacing w:line="240" w:lineRule="auto" w:before="210" w:after="0"/>
        <w:ind w:left="964" w:right="0" w:hanging="244"/>
        <w:jc w:val="left"/>
        <w:rPr>
          <w:sz w:val="24"/>
        </w:rPr>
      </w:pPr>
      <w:r>
        <w:rPr>
          <w:sz w:val="24"/>
        </w:rPr>
        <w:t>Evaluation Metrics</w:t>
      </w:r>
      <w:r>
        <w:rPr>
          <w:spacing w:val="-7"/>
          <w:sz w:val="24"/>
        </w:rPr>
      </w:r>
      <w:r>
        <w:rPr>
          <w:sz w:val="24"/>
        </w:rPr>
      </w:r>
      <w:r>
        <w:rPr>
          <w:spacing w:val="-10"/>
          <w:sz w:val="24"/>
        </w:rPr>
      </w:r>
      <w:r>
        <w:rPr>
          <w:sz w:val="24"/>
        </w:rPr>
      </w:r>
      <w:r>
        <w:rPr>
          <w:spacing w:val="-4"/>
          <w:sz w:val="24"/>
        </w:rPr>
      </w:r>
      <w:r>
        <w:rPr>
          <w:sz w:val="24"/>
        </w:rPr>
      </w:r>
      <w:r>
        <w:rPr>
          <w:spacing w:val="-7"/>
          <w:sz w:val="24"/>
        </w:rPr>
      </w:r>
      <w:r>
        <w:rPr>
          <w:sz w:val="24"/>
        </w:rPr>
      </w:r>
      <w:r>
        <w:rPr>
          <w:spacing w:val="-7"/>
          <w:sz w:val="24"/>
        </w:rPr>
      </w:r>
      <w:r>
        <w:rPr>
          <w:sz w:val="24"/>
        </w:rPr>
      </w:r>
      <w:r>
        <w:rPr>
          <w:spacing w:val="-7"/>
          <w:sz w:val="24"/>
        </w:rPr>
      </w:r>
      <w:r>
        <w:rPr>
          <w:sz w:val="24"/>
        </w:rPr>
      </w:r>
      <w:r>
        <w:rPr>
          <w:spacing w:val="-7"/>
          <w:sz w:val="24"/>
        </w:rPr>
      </w:r>
      <w:r>
        <w:rPr>
          <w:sz w:val="24"/>
        </w:rPr>
      </w:r>
      <w:r>
        <w:rPr>
          <w:spacing w:val="-7"/>
          <w:sz w:val="24"/>
        </w:rPr>
      </w:r>
      <w:r>
        <w:rPr>
          <w:sz w:val="24"/>
        </w:rPr>
      </w:r>
      <w:r>
        <w:rPr>
          <w:spacing w:val="-7"/>
          <w:sz w:val="24"/>
        </w:rPr>
      </w:r>
      <w:r>
        <w:rPr>
          <w:sz w:val="24"/>
        </w:rPr>
      </w:r>
      <w:r>
        <w:rPr>
          <w:spacing w:val="-7"/>
          <w:sz w:val="24"/>
        </w:rPr>
      </w:r>
      <w:r>
        <w:rPr>
          <w:sz w:val="24"/>
        </w:rPr>
      </w:r>
      <w:r>
        <w:rPr>
          <w:spacing w:val="-9"/>
          <w:sz w:val="24"/>
        </w:rPr>
      </w:r>
      <w:r>
        <w:rPr>
          <w:spacing w:val="-4"/>
          <w:sz w:val="24"/>
        </w:rPr>
      </w:r>
    </w:p>
    <w:p>
      <w:pPr>
        <w:pStyle w:val="ListParagraph"/>
        <w:numPr>
          <w:ilvl w:val="0"/>
          <w:numId w:val="4"/>
        </w:numPr>
        <w:tabs>
          <w:tab w:pos="964" w:val="left" w:leader="none"/>
        </w:tabs>
        <w:spacing w:line="240" w:lineRule="auto" w:before="209" w:after="0"/>
        <w:ind w:left="964" w:right="0" w:hanging="244"/>
        <w:jc w:val="left"/>
        <w:rPr>
          <w:sz w:val="24"/>
        </w:rPr>
      </w:pPr>
      <w:r>
        <w:rPr>
          <w:sz w:val="24"/>
        </w:rPr>
        <w:t>Evaluation covered clean accuracy, FGSM accuracy, multi-epsilon plots, confusion matrix results, and visual inspection of selected adversarial samples.</w:t>
      </w:r>
      <w:r>
        <w:rPr>
          <w:spacing w:val="-7"/>
          <w:sz w:val="24"/>
        </w:rPr>
      </w:r>
      <w:r>
        <w:rPr>
          <w:sz w:val="24"/>
        </w:rPr>
      </w:r>
      <w:r>
        <w:rPr>
          <w:spacing w:val="-6"/>
          <w:sz w:val="24"/>
        </w:rPr>
      </w:r>
      <w:r>
        <w:rPr>
          <w:sz w:val="24"/>
        </w:rPr>
      </w:r>
      <w:r>
        <w:rPr>
          <w:spacing w:val="-6"/>
          <w:sz w:val="24"/>
        </w:rPr>
      </w:r>
      <w:r>
        <w:rPr>
          <w:sz w:val="24"/>
        </w:rPr>
      </w:r>
      <w:r>
        <w:rPr>
          <w:spacing w:val="-6"/>
          <w:sz w:val="24"/>
        </w:rPr>
      </w:r>
      <w:r>
        <w:rPr>
          <w:sz w:val="24"/>
        </w:rPr>
      </w:r>
      <w:r>
        <w:rPr>
          <w:spacing w:val="-9"/>
          <w:sz w:val="24"/>
        </w:rPr>
      </w:r>
      <w:r>
        <w:rPr>
          <w:spacing w:val="-4"/>
          <w:sz w:val="24"/>
        </w:rPr>
      </w:r>
    </w:p>
    <w:p>
      <w:pPr>
        <w:pStyle w:val="ListParagraph"/>
        <w:numPr>
          <w:ilvl w:val="0"/>
          <w:numId w:val="4"/>
        </w:numPr>
        <w:tabs>
          <w:tab w:pos="964" w:val="left" w:leader="none"/>
        </w:tabs>
        <w:spacing w:line="240" w:lineRule="auto" w:before="210" w:after="0"/>
        <w:ind w:left="964" w:right="0" w:hanging="244"/>
        <w:jc w:val="left"/>
        <w:rPr>
          <w:sz w:val="24"/>
        </w:rPr>
      </w:pPr>
      <w:r>
        <w:rPr>
          <w:sz w:val="24"/>
        </w:rPr>
      </w:r>
      <w:r>
        <w:rPr>
          <w:spacing w:val="-5"/>
          <w:sz w:val="24"/>
        </w:rPr>
      </w:r>
      <w:r>
        <w:rPr>
          <w:sz w:val="24"/>
        </w:rPr>
      </w:r>
      <w:r>
        <w:rPr>
          <w:spacing w:val="-6"/>
          <w:sz w:val="24"/>
        </w:rPr>
      </w:r>
      <w:r>
        <w:rPr>
          <w:sz w:val="24"/>
        </w:rPr>
      </w:r>
      <w:r>
        <w:rPr>
          <w:spacing w:val="-7"/>
          <w:sz w:val="24"/>
        </w:rPr>
      </w:r>
      <w:r>
        <w:rPr>
          <w:sz w:val="24"/>
        </w:rPr>
      </w:r>
      <w:r>
        <w:rPr>
          <w:spacing w:val="-7"/>
          <w:sz w:val="24"/>
        </w:rPr>
      </w:r>
      <w:r>
        <w:rPr>
          <w:sz w:val="24"/>
        </w:rPr>
      </w:r>
      <w:r>
        <w:rPr>
          <w:spacing w:val="-7"/>
          <w:sz w:val="24"/>
        </w:rPr>
      </w:r>
      <w:r>
        <w:rPr>
          <w:sz w:val="24"/>
        </w:rPr>
      </w:r>
      <w:r>
        <w:rPr>
          <w:spacing w:val="-7"/>
          <w:sz w:val="24"/>
        </w:rPr>
      </w:r>
      <w:r>
        <w:rPr>
          <w:sz w:val="24"/>
        </w:rPr>
      </w:r>
      <w:r>
        <w:rPr>
          <w:spacing w:val="-7"/>
          <w:sz w:val="24"/>
        </w:rPr>
      </w:r>
      <w:r>
        <w:rPr>
          <w:sz w:val="24"/>
        </w:rPr>
      </w:r>
      <w:r>
        <w:rPr>
          <w:spacing w:val="-4"/>
          <w:sz w:val="24"/>
        </w:rPr>
      </w:r>
      <w:r>
        <w:rPr>
          <w:sz w:val="24"/>
        </w:rPr>
      </w:r>
      <w:r>
        <w:rPr>
          <w:spacing w:val="-7"/>
          <w:sz w:val="24"/>
        </w:rPr>
      </w:r>
      <w:r>
        <w:rPr>
          <w:sz w:val="24"/>
        </w:rPr>
      </w:r>
      <w:r>
        <w:rPr>
          <w:spacing w:val="-4"/>
          <w:sz w:val="24"/>
        </w:rPr>
      </w:r>
      <w:r>
        <w:rPr>
          <w:spacing w:val="-2"/>
          <w:sz w:val="24"/>
        </w:rPr>
      </w:r>
    </w:p>
    <w:p>
      <w:pPr>
        <w:pStyle w:val="ListParagraph"/>
        <w:numPr>
          <w:ilvl w:val="0"/>
          <w:numId w:val="4"/>
        </w:numPr>
        <w:tabs>
          <w:tab w:pos="964" w:val="left" w:leader="none"/>
        </w:tabs>
        <w:spacing w:line="240" w:lineRule="auto" w:before="212" w:after="0"/>
        <w:ind w:left="964" w:right="0" w:hanging="244"/>
        <w:jc w:val="left"/>
        <w:rPr>
          <w:sz w:val="24"/>
        </w:rPr>
      </w:pPr>
      <w:r>
        <w:rPr>
          <w:sz w:val="24"/>
        </w:rPr>
      </w:r>
      <w:r>
        <w:rPr>
          <w:spacing w:val="-4"/>
          <w:sz w:val="24"/>
        </w:rPr>
      </w:r>
      <w:r>
        <w:rPr>
          <w:sz w:val="24"/>
        </w:rPr>
      </w:r>
      <w:r>
        <w:rPr>
          <w:spacing w:val="-7"/>
          <w:sz w:val="24"/>
        </w:rPr>
      </w:r>
      <w:r>
        <w:rPr>
          <w:sz w:val="24"/>
        </w:rPr>
      </w:r>
      <w:r>
        <w:rPr>
          <w:spacing w:val="-6"/>
          <w:sz w:val="24"/>
        </w:rPr>
      </w:r>
      <w:r>
        <w:rPr>
          <w:sz w:val="24"/>
        </w:rPr>
      </w:r>
      <w:r>
        <w:rPr>
          <w:spacing w:val="-7"/>
          <w:sz w:val="24"/>
        </w:rPr>
      </w:r>
      <w:r>
        <w:rPr>
          <w:sz w:val="24"/>
        </w:rPr>
      </w:r>
      <w:r>
        <w:rPr>
          <w:spacing w:val="-6"/>
          <w:sz w:val="24"/>
        </w:rPr>
      </w:r>
      <w:r>
        <w:rPr>
          <w:sz w:val="24"/>
        </w:rPr>
      </w:r>
      <w:r>
        <w:rPr>
          <w:spacing w:val="-6"/>
          <w:sz w:val="24"/>
        </w:rPr>
      </w:r>
      <w:r>
        <w:rPr>
          <w:sz w:val="24"/>
        </w:rPr>
      </w:r>
      <w:r>
        <w:rPr>
          <w:spacing w:val="-7"/>
          <w:sz w:val="24"/>
        </w:rPr>
      </w:r>
      <w:r>
        <w:rPr>
          <w:sz w:val="24"/>
        </w:rPr>
      </w:r>
      <w:r>
        <w:rPr>
          <w:spacing w:val="-6"/>
          <w:sz w:val="24"/>
        </w:rPr>
      </w:r>
      <w:r>
        <w:rPr>
          <w:sz w:val="24"/>
        </w:rPr>
      </w:r>
      <w:r>
        <w:rPr>
          <w:spacing w:val="-7"/>
          <w:sz w:val="24"/>
        </w:rPr>
      </w:r>
      <w:r>
        <w:rPr>
          <w:sz w:val="24"/>
        </w:rPr>
      </w:r>
      <w:r>
        <w:rPr>
          <w:spacing w:val="-3"/>
          <w:sz w:val="24"/>
        </w:rPr>
      </w:r>
      <w:r>
        <w:rPr>
          <w:spacing w:val="-2"/>
          <w:sz w:val="24"/>
        </w:rPr>
      </w:r>
    </w:p>
    <w:p>
      <w:pPr>
        <w:pStyle w:val="BodyText"/>
        <w:spacing w:line="278" w:lineRule="auto" w:before="211"/>
        <w:ind w:right="741"/>
        <w:jc w:val="both"/>
      </w:pP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p>
    <w:p>
      <w:pPr>
        <w:pStyle w:val="Heading1"/>
        <w:numPr>
          <w:ilvl w:val="1"/>
          <w:numId w:val="3"/>
        </w:numPr>
        <w:tabs>
          <w:tab w:pos="1137" w:val="left" w:leader="none"/>
        </w:tabs>
        <w:spacing w:line="240" w:lineRule="auto" w:before="174" w:after="0"/>
        <w:ind w:left="1137" w:right="0" w:hanging="357"/>
        <w:jc w:val="left"/>
      </w:pPr>
      <w:r>
        <w:rPr/>
        <w:t>Experimental Setup</w:t>
      </w:r>
      <w:r>
        <w:rPr>
          <w:spacing w:val="-8"/>
        </w:rPr>
      </w:r>
      <w:r>
        <w:rPr/>
      </w:r>
      <w:r>
        <w:rPr>
          <w:spacing w:val="-7"/>
        </w:rPr>
      </w:r>
      <w:r>
        <w:rPr/>
      </w:r>
      <w:r>
        <w:rPr>
          <w:spacing w:val="-7"/>
        </w:rPr>
      </w:r>
      <w:r>
        <w:rPr/>
      </w:r>
      <w:r>
        <w:rPr>
          <w:spacing w:val="-8"/>
        </w:rPr>
      </w:r>
      <w:r>
        <w:rPr>
          <w:spacing w:val="-2"/>
        </w:rPr>
      </w:r>
    </w:p>
    <w:p>
      <w:pPr>
        <w:pStyle w:val="BodyText"/>
        <w:spacing w:line="278" w:lineRule="auto" w:before="194"/>
        <w:ind w:right="735"/>
        <w:jc w:val="both"/>
      </w:pPr>
      <w:r>
        <w:rPr/>
        <w:t>Code was developed in Python with PyTorch on a Windows system using Visual Studio Code and a virtual environment. Torchvision provided dataset access, Matplotlib generated plots, and NumPy with Scikit-learn supported numerical and confusion matrix computation.</w:t>
      </w:r>
    </w:p>
    <w:p>
      <w:pPr>
        <w:pStyle w:val="BodyText"/>
        <w:spacing w:line="415" w:lineRule="auto" w:before="165"/>
        <w:ind w:right="6563"/>
      </w:pPr>
      <w:r>
        <w:rPr/>
        <w:t>Software stack:</w:t>
      </w:r>
      <w:r>
        <w:rPr>
          <w:rFonts w:ascii="Cambria" w:hAnsi="Cambria"/>
        </w:rPr>
      </w:r>
      <w:r>
        <w:rPr/>
      </w:r>
      <w:r>
        <w:rPr/>
      </w:r>
    </w:p>
    <w:p>
      <w:pPr>
        <w:pStyle w:val="BodyText"/>
        <w:spacing w:before="4"/>
      </w:pPr>
      <w:r>
        <w:rPr>
          <w:rFonts w:ascii="Tahoma"/>
        </w:rPr>
        <w:t>* PyTorch</w:t>
      </w:r>
      <w:r>
        <w:rPr>
          <w:rFonts w:ascii="Tahoma"/>
          <w:spacing w:val="-50"/>
        </w:rPr>
      </w:r>
      <w:r>
        <w:rPr/>
      </w:r>
      <w:r>
        <w:rPr>
          <w:spacing w:val="-9"/>
        </w:rPr>
      </w:r>
      <w:r>
        <w:rPr/>
      </w:r>
      <w:r>
        <w:rPr>
          <w:spacing w:val="-4"/>
        </w:rPr>
      </w:r>
      <w:r>
        <w:rPr/>
      </w:r>
      <w:r>
        <w:rPr>
          <w:spacing w:val="-8"/>
        </w:rPr>
      </w:r>
      <w:r>
        <w:rPr/>
      </w:r>
      <w:r>
        <w:rPr>
          <w:spacing w:val="-7"/>
        </w:rPr>
      </w:r>
      <w:r>
        <w:rPr>
          <w:spacing w:val="-2"/>
        </w:rPr>
      </w:r>
    </w:p>
    <w:p>
      <w:pPr>
        <w:pStyle w:val="BodyText"/>
        <w:spacing w:before="207"/>
        <w:jc w:val="both"/>
      </w:pPr>
      <w:r>
        <w:rPr>
          <w:rFonts w:ascii="Tahoma" w:hAnsi="Tahoma"/>
        </w:rPr>
        <w:t>* Torchvision</w:t>
      </w:r>
      <w:r>
        <w:rPr>
          <w:rFonts w:ascii="Tahoma" w:hAnsi="Tahoma"/>
          <w:spacing w:val="-50"/>
        </w:rPr>
      </w:r>
      <w:r>
        <w:rPr/>
      </w:r>
      <w:r>
        <w:rPr>
          <w:spacing w:val="-10"/>
        </w:rPr>
      </w:r>
      <w:r>
        <w:rPr/>
      </w:r>
      <w:r>
        <w:rPr>
          <w:spacing w:val="-5"/>
        </w:rPr>
      </w:r>
      <w:r>
        <w:rPr/>
      </w:r>
      <w:r>
        <w:rPr>
          <w:spacing w:val="-9"/>
        </w:rPr>
      </w:r>
      <w:r>
        <w:rPr/>
      </w:r>
      <w:r>
        <w:rPr>
          <w:spacing w:val="-7"/>
        </w:rPr>
      </w:r>
      <w:r>
        <w:rPr>
          <w:spacing w:val="-2"/>
        </w:rPr>
      </w:r>
    </w:p>
    <w:p>
      <w:pPr>
        <w:pStyle w:val="BodyText"/>
        <w:spacing w:after="0"/>
        <w:jc w:val="both"/>
        <w:sectPr>
          <w:pgSz w:w="12240" w:h="15840"/>
          <w:pgMar w:top="1280" w:bottom="280" w:left="720" w:right="720"/>
        </w:sectPr>
      </w:pPr>
      <w:r>
        <w:t>* Matplotlib, NumPy, Scikit-learn</w:t>
      </w:r>
    </w:p>
    <w:p>
      <w:pPr>
        <w:pStyle w:val="BodyText"/>
        <w:spacing w:before="78"/>
      </w:pPr>
      <w:r>
        <w:rPr>
          <w:rFonts w:ascii="Tahoma"/>
        </w:rPr>
        <w:t>CNN Training Configuration</w:t>
      </w:r>
      <w:r>
        <w:rPr>
          <w:rFonts w:ascii="Tahoma"/>
          <w:spacing w:val="-50"/>
        </w:rPr>
      </w:r>
      <w:r>
        <w:rPr/>
      </w:r>
      <w:r>
        <w:rPr>
          <w:spacing w:val="-8"/>
        </w:rPr>
      </w:r>
      <w:r>
        <w:rPr/>
      </w:r>
      <w:r>
        <w:rPr>
          <w:spacing w:val="-6"/>
        </w:rPr>
      </w:r>
      <w:r>
        <w:rPr/>
      </w:r>
      <w:r>
        <w:rPr>
          <w:spacing w:val="-5"/>
        </w:rPr>
      </w:r>
      <w:r>
        <w:rPr/>
      </w:r>
      <w:r>
        <w:rPr>
          <w:spacing w:val="-6"/>
        </w:rPr>
      </w:r>
      <w:r>
        <w:rPr>
          <w:spacing w:val="-2"/>
        </w:rPr>
      </w:r>
    </w:p>
    <w:p>
      <w:pPr>
        <w:pStyle w:val="BodyText"/>
        <w:spacing w:before="210"/>
      </w:pPr>
      <w:r>
        <w:rPr>
          <w:rFonts w:ascii="Tahoma" w:hAnsi="Tahoma"/>
        </w:rPr>
        <w:t>Baseline training parameters were Adam optimizer (lr = 0.001), batch size 32, cross-entropy loss, and the full 50,000-image training set. Test accuracy reached 72.54%.</w:t>
      </w:r>
      <w:r>
        <w:rPr>
          <w:rFonts w:ascii="Tahoma" w:hAnsi="Tahoma"/>
          <w:spacing w:val="-50"/>
        </w:rPr>
      </w:r>
      <w:r>
        <w:rPr/>
      </w:r>
      <w:r>
        <w:rPr>
          <w:spacing w:val="-11"/>
        </w:rPr>
      </w:r>
      <w:r>
        <w:rPr/>
      </w:r>
      <w:r>
        <w:rPr>
          <w:spacing w:val="-4"/>
        </w:rPr>
      </w:r>
      <w:r>
        <w:rPr/>
      </w:r>
      <w:r>
        <w:rPr>
          <w:spacing w:val="-8"/>
        </w:rPr>
      </w:r>
      <w:r>
        <w:rPr>
          <w:spacing w:val="-2"/>
        </w:rPr>
      </w:r>
    </w:p>
    <w:p>
      <w:pPr>
        <w:pStyle w:val="BodyText"/>
        <w:spacing w:before="209"/>
      </w:pPr>
      <w:r>
        <w:rPr>
          <w:rFonts w:ascii="Tahoma"/>
        </w:rPr>
      </w:r>
      <w:r>
        <w:rPr>
          <w:rFonts w:ascii="Tahoma"/>
          <w:spacing w:val="-50"/>
        </w:rPr>
      </w:r>
      <w:r>
        <w:rPr/>
      </w:r>
      <w:r>
        <w:rPr>
          <w:spacing w:val="-8"/>
        </w:rPr>
      </w:r>
      <w:r>
        <w:rPr/>
      </w:r>
      <w:r>
        <w:rPr>
          <w:spacing w:val="-3"/>
        </w:rPr>
      </w:r>
      <w:r>
        <w:rPr/>
      </w:r>
      <w:r>
        <w:rPr>
          <w:spacing w:val="-8"/>
        </w:rPr>
      </w:r>
      <w:r>
        <w:rPr/>
      </w:r>
      <w:r>
        <w:rPr>
          <w:spacing w:val="-7"/>
        </w:rPr>
      </w:r>
      <w:r>
        <w:rPr>
          <w:spacing w:val="-2"/>
        </w:rPr>
      </w:r>
    </w:p>
    <w:p>
      <w:pPr>
        <w:pStyle w:val="BodyText"/>
        <w:spacing w:line="280" w:lineRule="auto" w:before="211"/>
        <w:ind w:right="733"/>
        <w:jc w:val="both"/>
      </w:pPr>
      <w:r>
        <w:rPr/>
        <w:t>FGSM Attack Configuration</w:t>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2"/>
        </w:rPr>
      </w:r>
    </w:p>
    <w:p>
      <w:pPr>
        <w:pStyle w:val="Heading1"/>
        <w:numPr>
          <w:ilvl w:val="1"/>
          <w:numId w:val="3"/>
        </w:numPr>
        <w:tabs>
          <w:tab w:pos="1122" w:val="left" w:leader="none"/>
        </w:tabs>
        <w:spacing w:line="240" w:lineRule="auto" w:before="84" w:after="0"/>
        <w:ind w:left="1122" w:right="0" w:hanging="342"/>
        <w:jc w:val="left"/>
      </w:pPr>
      <w:r>
        <w:rPr>
          <w:spacing w:val="-2"/>
        </w:rPr>
        <w:t>FGSM attacks were applied at inference with epsilon values 0.01, 0.03, 0.05, and 0.10 for both saved models using the same evaluation script.</w:t>
      </w:r>
      <w:r>
        <w:rPr>
          <w:spacing w:val="5"/>
        </w:rPr>
      </w:r>
      <w:r>
        <w:rPr>
          <w:spacing w:val="-2"/>
        </w:rPr>
      </w:r>
    </w:p>
    <w:p>
      <w:pPr>
        <w:pStyle w:val="BodyText"/>
        <w:spacing w:line="280" w:lineRule="auto" w:before="190"/>
        <w:ind w:right="729"/>
        <w:jc w:val="both"/>
      </w:pPr>
      <w:r>
        <w:rPr/>
        <w:t>The chosen epsilon range covers low, moderate, and higher perturbation levels while keeping smaller values difficult to detect visually.</w:t>
      </w:r>
      <w:r>
        <w:rPr>
          <w:spacing w:val="-2"/>
        </w:rPr>
      </w:r>
      <w:r>
        <w:rPr>
          <w:spacing w:val="-6"/>
        </w:rPr>
      </w:r>
      <w:r>
        <w:rPr>
          <w:spacing w:val="-2"/>
        </w:rPr>
      </w:r>
      <w:r>
        <w:rPr>
          <w:spacing w:val="-6"/>
        </w:rPr>
      </w:r>
      <w:r>
        <w:rPr>
          <w:spacing w:val="-2"/>
        </w:rPr>
      </w:r>
      <w:r>
        <w:rPr>
          <w:spacing w:val="-6"/>
        </w:rPr>
      </w:r>
      <w:r>
        <w:rPr>
          <w:spacing w:val="-2"/>
        </w:rPr>
      </w:r>
      <w:r>
        <w:rPr>
          <w:spacing w:val="-5"/>
        </w:rPr>
      </w:r>
      <w:r>
        <w:rPr>
          <w:spacing w:val="-2"/>
        </w:rPr>
      </w:r>
      <w:r>
        <w:rPr>
          <w:spacing w:val="-3"/>
        </w:rPr>
      </w:r>
      <w:r>
        <w:rPr>
          <w:spacing w:val="-2"/>
        </w:rPr>
      </w:r>
      <w:r>
        <w:rPr>
          <w:spacing w:val="-6"/>
        </w:rPr>
      </w:r>
      <w:r>
        <w:rPr>
          <w:spacing w:val="-2"/>
        </w:rPr>
      </w:r>
      <w:r>
        <w:rPr>
          <w:spacing w:val="-3"/>
        </w:rPr>
      </w:r>
      <w:r>
        <w:rPr>
          <w:spacing w:val="-2"/>
        </w:rPr>
      </w:r>
      <w:r>
        <w:rPr>
          <w:spacing w:val="-6"/>
        </w:rPr>
      </w:r>
      <w:r>
        <w:rPr>
          <w:spacing w:val="-2"/>
        </w:rPr>
      </w:r>
      <w:r>
        <w:rPr>
          <w:spacing w:val="-3"/>
        </w:rPr>
      </w:r>
      <w:r>
        <w:rPr>
          <w:spacing w:val="-2"/>
        </w:rPr>
      </w:r>
      <w:r>
        <w:rPr>
          <w:spacing w:val="-6"/>
        </w:rPr>
      </w:r>
      <w:r>
        <w:rPr>
          <w:spacing w:val="-2"/>
        </w:rPr>
      </w:r>
      <w:r>
        <w:rPr>
          <w:spacing w:val="-6"/>
        </w:rPr>
      </w:r>
      <w:r>
        <w:rPr>
          <w:spacing w:val="-2"/>
        </w:rPr>
      </w:r>
      <w:r>
        <w:rPr/>
      </w:r>
    </w:p>
    <w:p>
      <w:pPr>
        <w:pStyle w:val="Heading1"/>
        <w:numPr>
          <w:ilvl w:val="1"/>
          <w:numId w:val="3"/>
        </w:numPr>
        <w:tabs>
          <w:tab w:pos="1137" w:val="left" w:leader="none"/>
        </w:tabs>
        <w:spacing w:line="240" w:lineRule="auto" w:before="170" w:after="0"/>
        <w:ind w:left="1137" w:right="0" w:hanging="357"/>
        <w:jc w:val="left"/>
      </w:pPr>
      <w:r>
        <w:rPr/>
        <w:t>Adversarial Training Configuration</w:t>
      </w:r>
      <w:r>
        <w:rPr>
          <w:spacing w:val="-9"/>
        </w:rPr>
      </w:r>
      <w:r>
        <w:rPr>
          <w:spacing w:val="-2"/>
        </w:rPr>
      </w:r>
    </w:p>
    <w:p>
      <w:pPr>
        <w:pStyle w:val="BodyText"/>
        <w:spacing w:before="192"/>
      </w:pPr>
      <w:r>
        <w:rPr/>
        <w:t>The robust model trained for 10 epochs with FGSM at epsilon 0.03 during learning, combined clean and adversarial cross-entropy loss, and Adam at lr = 0.001.</w:t>
      </w:r>
      <w:r>
        <w:rPr>
          <w:spacing w:val="-7"/>
        </w:rPr>
      </w:r>
      <w:r>
        <w:rPr/>
      </w:r>
      <w:r>
        <w:rPr>
          <w:spacing w:val="-9"/>
        </w:rPr>
      </w:r>
      <w:r>
        <w:rPr/>
      </w:r>
      <w:r>
        <w:rPr>
          <w:spacing w:val="-6"/>
        </w:rPr>
      </w:r>
      <w:r>
        <w:rPr/>
      </w:r>
      <w:r>
        <w:rPr>
          <w:spacing w:val="-7"/>
        </w:rPr>
      </w:r>
      <w:r>
        <w:rPr/>
      </w:r>
      <w:r>
        <w:rPr>
          <w:spacing w:val="-8"/>
        </w:rPr>
      </w:r>
      <w:r>
        <w:rPr/>
      </w:r>
      <w:r>
        <w:rPr>
          <w:spacing w:val="-7"/>
        </w:rPr>
      </w:r>
      <w:r>
        <w:rPr/>
      </w:r>
      <w:r>
        <w:rPr>
          <w:spacing w:val="-9"/>
        </w:rPr>
      </w:r>
      <w:r>
        <w:rPr/>
      </w:r>
      <w:r>
        <w:rPr>
          <w:spacing w:val="-6"/>
        </w:rPr>
      </w:r>
      <w:r>
        <w:rPr/>
      </w:r>
      <w:r>
        <w:rPr>
          <w:spacing w:val="-7"/>
        </w:rPr>
      </w:r>
      <w:r>
        <w:rPr/>
      </w:r>
      <w:r>
        <w:rPr>
          <w:spacing w:val="-6"/>
        </w:rPr>
      </w:r>
      <w:r>
        <w:rPr/>
      </w:r>
      <w:r>
        <w:rPr>
          <w:spacing w:val="-7"/>
        </w:rPr>
      </w:r>
      <w:r>
        <w:rPr>
          <w:spacing w:val="-2"/>
        </w:rPr>
      </w:r>
    </w:p>
    <w:p>
      <w:pPr>
        <w:pStyle w:val="ListParagraph"/>
        <w:numPr>
          <w:ilvl w:val="0"/>
          <w:numId w:val="5"/>
        </w:numPr>
        <w:tabs>
          <w:tab w:pos="964" w:val="left" w:leader="none"/>
        </w:tabs>
        <w:spacing w:line="240" w:lineRule="auto" w:before="209" w:after="0"/>
        <w:ind w:left="964" w:right="0" w:hanging="244"/>
        <w:jc w:val="left"/>
        <w:rPr>
          <w:sz w:val="24"/>
        </w:rPr>
      </w:pPr>
      <w:r>
        <w:rPr>
          <w:spacing w:val="-2"/>
          <w:sz w:val="24"/>
        </w:rPr>
        <w:t>Generated Artifacts</w:t>
      </w:r>
      <w:r>
        <w:rPr>
          <w:spacing w:val="12"/>
          <w:sz w:val="24"/>
        </w:rPr>
      </w:r>
      <w:r>
        <w:rPr>
          <w:spacing w:val="-2"/>
          <w:sz w:val="24"/>
        </w:rPr>
      </w:r>
    </w:p>
    <w:p>
      <w:pPr>
        <w:pStyle w:val="ListParagraph"/>
        <w:numPr>
          <w:ilvl w:val="0"/>
          <w:numId w:val="5"/>
        </w:numPr>
        <w:tabs>
          <w:tab w:pos="964" w:val="left" w:leader="none"/>
        </w:tabs>
        <w:spacing w:line="240" w:lineRule="auto" w:before="210" w:after="0"/>
        <w:ind w:left="964" w:right="0" w:hanging="244"/>
        <w:jc w:val="left"/>
        <w:rPr>
          <w:sz w:val="24"/>
        </w:rPr>
      </w:pPr>
      <w:r>
        <w:rPr>
          <w:spacing w:val="-2"/>
          <w:sz w:val="24"/>
        </w:rPr>
      </w:r>
      <w:r>
        <w:rPr>
          <w:spacing w:val="6"/>
          <w:sz w:val="24"/>
        </w:rPr>
      </w:r>
      <w:r>
        <w:rPr>
          <w:spacing w:val="-2"/>
          <w:sz w:val="24"/>
        </w:rPr>
      </w:r>
    </w:p>
    <w:p>
      <w:pPr>
        <w:pStyle w:val="ListParagraph"/>
        <w:numPr>
          <w:ilvl w:val="0"/>
          <w:numId w:val="5"/>
        </w:numPr>
        <w:tabs>
          <w:tab w:pos="964" w:val="left" w:leader="none"/>
        </w:tabs>
        <w:spacing w:line="240" w:lineRule="auto" w:before="209" w:after="0"/>
        <w:ind w:left="964" w:right="0" w:hanging="244"/>
        <w:jc w:val="left"/>
        <w:rPr>
          <w:sz w:val="24"/>
        </w:rPr>
      </w:pPr>
      <w:r>
        <w:rPr>
          <w:sz w:val="24"/>
        </w:rPr>
        <w:t>Generated outputs include training curves, FGSM comparison charts, epsilon robustness plots, adversarial image figures, and a confusion matrix.</w:t>
      </w:r>
      <w:r>
        <w:rPr>
          <w:spacing w:val="-15"/>
          <w:sz w:val="24"/>
        </w:rPr>
      </w:r>
      <w:r>
        <w:rPr>
          <w:sz w:val="24"/>
        </w:rPr>
      </w:r>
      <w:r>
        <w:rPr>
          <w:spacing w:val="-14"/>
          <w:sz w:val="24"/>
        </w:rPr>
      </w:r>
      <w:r>
        <w:rPr>
          <w:spacing w:val="-2"/>
          <w:sz w:val="24"/>
        </w:rPr>
      </w:r>
    </w:p>
    <w:p>
      <w:pPr>
        <w:pStyle w:val="ListParagraph"/>
        <w:numPr>
          <w:ilvl w:val="0"/>
          <w:numId w:val="5"/>
        </w:numPr>
        <w:tabs>
          <w:tab w:pos="964" w:val="left" w:leader="none"/>
        </w:tabs>
        <w:spacing w:line="240" w:lineRule="auto" w:before="210" w:after="0"/>
        <w:ind w:left="964" w:right="0" w:hanging="244"/>
        <w:jc w:val="left"/>
        <w:rPr>
          <w:sz w:val="24"/>
        </w:rPr>
      </w:pPr>
      <w:r>
        <w:rPr>
          <w:sz w:val="24"/>
        </w:rPr>
      </w:r>
      <w:r>
        <w:rPr>
          <w:spacing w:val="-10"/>
          <w:sz w:val="24"/>
        </w:rPr>
      </w:r>
      <w:r>
        <w:rPr>
          <w:sz w:val="24"/>
        </w:rPr>
      </w:r>
      <w:r>
        <w:rPr>
          <w:spacing w:val="-9"/>
          <w:sz w:val="24"/>
        </w:rPr>
      </w:r>
      <w:r>
        <w:rPr>
          <w:spacing w:val="-2"/>
          <w:sz w:val="24"/>
        </w:rPr>
      </w:r>
    </w:p>
    <w:p>
      <w:pPr>
        <w:pStyle w:val="ListParagraph"/>
        <w:numPr>
          <w:ilvl w:val="0"/>
          <w:numId w:val="5"/>
        </w:numPr>
        <w:tabs>
          <w:tab w:pos="964" w:val="left" w:leader="none"/>
        </w:tabs>
        <w:spacing w:line="240" w:lineRule="auto" w:before="209" w:after="0"/>
        <w:ind w:left="964" w:right="0" w:hanging="244"/>
        <w:jc w:val="left"/>
        <w:rPr>
          <w:sz w:val="24"/>
        </w:rPr>
      </w:pPr>
      <w:r>
        <w:rPr>
          <w:sz w:val="24"/>
        </w:rPr>
      </w:r>
      <w:r>
        <w:rPr>
          <w:spacing w:val="-9"/>
          <w:sz w:val="24"/>
        </w:rPr>
      </w:r>
      <w:r>
        <w:rPr>
          <w:sz w:val="24"/>
        </w:rPr>
      </w:r>
      <w:r>
        <w:rPr>
          <w:spacing w:val="-8"/>
          <w:sz w:val="24"/>
        </w:rPr>
      </w:r>
      <w:r>
        <w:rPr>
          <w:sz w:val="24"/>
        </w:rPr>
      </w:r>
      <w:r>
        <w:rPr>
          <w:spacing w:val="-10"/>
          <w:sz w:val="24"/>
        </w:rPr>
      </w:r>
      <w:r>
        <w:rPr>
          <w:sz w:val="24"/>
        </w:rPr>
      </w:r>
      <w:r>
        <w:rPr>
          <w:spacing w:val="-8"/>
          <w:sz w:val="24"/>
        </w:rPr>
      </w:r>
      <w:r>
        <w:rPr>
          <w:spacing w:val="-2"/>
          <w:sz w:val="24"/>
        </w:rPr>
      </w:r>
    </w:p>
    <w:p>
      <w:pPr>
        <w:pStyle w:val="BodyText"/>
        <w:spacing w:line="280" w:lineRule="auto" w:before="212"/>
        <w:ind w:right="736"/>
        <w:jc w:val="both"/>
      </w:pPr>
      <w:r>
        <w:rPr/>
      </w:r>
    </w:p>
    <w:p>
      <w:pPr>
        <w:pStyle w:val="Heading1"/>
        <w:numPr>
          <w:ilvl w:val="0"/>
          <w:numId w:val="6"/>
        </w:numPr>
        <w:tabs>
          <w:tab w:pos="956" w:val="left" w:leader="none"/>
        </w:tabs>
        <w:spacing w:line="240" w:lineRule="auto" w:before="172" w:after="0"/>
        <w:ind w:left="956" w:right="0" w:hanging="236"/>
        <w:jc w:val="left"/>
      </w:pPr>
      <w:r>
        <w:rPr/>
        <w:t>Results and Discussion</w:t>
      </w:r>
      <w:r>
        <w:rPr>
          <w:spacing w:val="-14"/>
        </w:rPr>
      </w:r>
      <w:r>
        <w:rPr>
          <w:spacing w:val="-4"/>
        </w:rPr>
      </w:r>
    </w:p>
    <w:p>
      <w:pPr>
        <w:pStyle w:val="ListParagraph"/>
        <w:numPr>
          <w:ilvl w:val="1"/>
          <w:numId w:val="6"/>
        </w:numPr>
        <w:tabs>
          <w:tab w:pos="1137" w:val="left" w:leader="none"/>
        </w:tabs>
        <w:spacing w:line="240" w:lineRule="auto" w:before="202" w:after="0"/>
        <w:ind w:left="1137" w:right="0" w:hanging="357"/>
        <w:jc w:val="left"/>
        <w:rPr>
          <w:b/>
          <w:sz w:val="24"/>
        </w:rPr>
      </w:pPr>
      <w:r>
        <w:rPr>
          <w:b/>
          <w:spacing w:val="-2"/>
          <w:sz w:val="24"/>
        </w:rPr>
        <w:t>On unperturbed test data the baseline CNN achieved 72.54% accuracy. Figure 1 shows training accuracy across epochs.</w:t>
      </w:r>
      <w:r>
        <w:rPr>
          <w:b/>
          <w:spacing w:val="6"/>
          <w:sz w:val="24"/>
        </w:rPr>
      </w:r>
      <w:r>
        <w:rPr>
          <w:b/>
          <w:spacing w:val="-2"/>
          <w:sz w:val="24"/>
        </w:rPr>
      </w:r>
    </w:p>
    <w:p>
      <w:pPr>
        <w:pStyle w:val="BodyText"/>
        <w:spacing w:line="280" w:lineRule="auto" w:before="192"/>
        <w:ind w:right="736"/>
        <w:jc w:val="both"/>
      </w:pPr>
      <w:r>
        <w:rPr/>
        <w:t>Impact of FGSM Adversarial Attacks</w:t>
      </w:r>
      <w:r>
        <w:rPr>
          <w:spacing w:val="-4"/>
        </w:rPr>
      </w:r>
      <w:r>
        <w:rPr/>
      </w:r>
      <w:r>
        <w:rPr>
          <w:spacing w:val="-3"/>
        </w:rPr>
      </w:r>
      <w:r>
        <w:rPr/>
      </w:r>
      <w:r>
        <w:rPr>
          <w:spacing w:val="-6"/>
        </w:rPr>
      </w:r>
      <w:r>
        <w:rPr/>
      </w:r>
      <w:r>
        <w:rPr>
          <w:spacing w:val="-4"/>
        </w:rPr>
      </w:r>
      <w:r>
        <w:rPr/>
      </w:r>
      <w:r>
        <w:rPr>
          <w:spacing w:val="-4"/>
        </w:rPr>
      </w:r>
      <w:r>
        <w:rPr/>
      </w:r>
      <w:r>
        <w:rPr>
          <w:spacing w:val="-4"/>
        </w:rPr>
      </w:r>
      <w:r>
        <w:rPr/>
      </w:r>
      <w:r>
        <w:rPr>
          <w:spacing w:val="-3"/>
        </w:rPr>
      </w:r>
      <w:r>
        <w:rPr/>
      </w:r>
      <w:r>
        <w:rPr>
          <w:spacing w:val="-4"/>
        </w:rPr>
      </w:r>
      <w:r>
        <w:rPr/>
      </w:r>
      <w:r>
        <w:rPr>
          <w:spacing w:val="-6"/>
        </w:rPr>
      </w:r>
      <w:r>
        <w:rPr/>
      </w:r>
      <w:r>
        <w:rPr>
          <w:spacing w:val="-4"/>
        </w:rPr>
      </w:r>
      <w:r>
        <w:rPr/>
      </w:r>
      <w:r>
        <w:rPr>
          <w:spacing w:val="-6"/>
        </w:rPr>
      </w:r>
      <w:r>
        <w:rPr/>
      </w:r>
      <w:r>
        <w:rPr>
          <w:spacing w:val="-4"/>
        </w:rPr>
      </w:r>
      <w:r>
        <w:rPr/>
      </w:r>
      <w:r>
        <w:rPr>
          <w:spacing w:val="-7"/>
        </w:rPr>
      </w:r>
      <w:r>
        <w:rPr/>
      </w:r>
      <w:r>
        <w:rPr>
          <w:spacing w:val="-7"/>
        </w:rPr>
      </w:r>
      <w:r>
        <w:rPr/>
      </w:r>
      <w:r>
        <w:rPr>
          <w:spacing w:val="-9"/>
        </w:rPr>
      </w:r>
      <w:r>
        <w:rPr/>
      </w:r>
      <w:r>
        <w:rPr>
          <w:spacing w:val="-9"/>
        </w:rPr>
      </w:r>
      <w:r>
        <w:rPr/>
      </w:r>
      <w:r>
        <w:rPr>
          <w:spacing w:val="-7"/>
        </w:rPr>
      </w:r>
      <w:r>
        <w:rPr/>
      </w:r>
      <w:r>
        <w:rPr>
          <w:spacing w:val="-7"/>
        </w:rPr>
      </w:r>
      <w:r>
        <w:rPr/>
      </w:r>
      <w:r>
        <w:rPr>
          <w:spacing w:val="-7"/>
        </w:rPr>
      </w:r>
      <w:r>
        <w:rPr/>
      </w:r>
      <w:r>
        <w:rPr>
          <w:spacing w:val="-7"/>
        </w:rPr>
      </w:r>
      <w:r>
        <w:rPr/>
      </w:r>
      <w:r>
        <w:rPr>
          <w:spacing w:val="-7"/>
        </w:rPr>
      </w:r>
      <w:r>
        <w:rPr/>
      </w:r>
      <w:r>
        <w:rPr>
          <w:spacing w:val="-7"/>
        </w:rPr>
      </w:r>
      <w:r>
        <w:rPr/>
      </w:r>
    </w:p>
    <w:p>
      <w:pPr>
        <w:pStyle w:val="BodyText"/>
        <w:spacing w:before="158"/>
        <w:jc w:val="both"/>
      </w:pPr>
      <w:r>
        <w:rPr/>
        <w:t>Baseline FGSM results were 23.13% at epsilon 0.01, 7.34% at 0.03, 3.35% at 0.05, and 1.04% at 0.10. Accuracy therefore dropped from 72.54% to 7.34% at epsilon 0.03, indicating high vulnerability to small perturbations.</w:t>
      </w:r>
      <w:r>
        <w:rPr>
          <w:spacing w:val="-8"/>
        </w:rPr>
      </w:r>
      <w:r>
        <w:rPr/>
      </w:r>
      <w:r>
        <w:rPr>
          <w:spacing w:val="-9"/>
        </w:rPr>
      </w:r>
      <w:r>
        <w:rPr/>
      </w:r>
      <w:r>
        <w:rPr>
          <w:spacing w:val="-9"/>
        </w:rPr>
      </w:r>
      <w:r>
        <w:rPr/>
      </w:r>
      <w:r>
        <w:rPr>
          <w:spacing w:val="-8"/>
        </w:rPr>
      </w:r>
      <w:r>
        <w:rPr/>
      </w:r>
      <w:r>
        <w:rPr>
          <w:spacing w:val="-7"/>
        </w:rPr>
      </w:r>
      <w:r>
        <w:rPr/>
      </w:r>
      <w:r>
        <w:rPr>
          <w:spacing w:val="-8"/>
        </w:rPr>
      </w:r>
      <w:r>
        <w:rPr/>
      </w:r>
      <w:r>
        <w:rPr>
          <w:spacing w:val="-5"/>
        </w:rPr>
      </w:r>
      <w:r>
        <w:rPr/>
      </w:r>
      <w:r>
        <w:rPr>
          <w:spacing w:val="-7"/>
        </w:rPr>
      </w:r>
      <w:r>
        <w:rPr>
          <w:spacing w:val="-2"/>
        </w:rPr>
      </w:r>
    </w:p>
    <w:p>
      <w:pPr>
        <w:pStyle w:val="BodyText"/>
        <w:spacing w:before="210"/>
        <w:jc w:val="both"/>
      </w:pPr>
      <w:r>
        <w:rPr>
          <w:rFonts w:ascii="Tahoma"/>
        </w:rPr>
        <w:t>Visual comparison showed little apparent difference between original and perturbed images despite changed predictions.</w:t>
      </w:r>
      <w:r>
        <w:rPr>
          <w:rFonts w:ascii="Tahoma"/>
          <w:spacing w:val="-50"/>
        </w:rPr>
      </w:r>
      <w:r>
        <w:rPr/>
      </w:r>
      <w:r>
        <w:rPr>
          <w:spacing w:val="-8"/>
        </w:rPr>
      </w:r>
      <w:r>
        <w:rPr>
          <w:spacing w:val="-5"/>
        </w:rPr>
      </w:r>
    </w:p>
    <w:p>
      <w:pPr>
        <w:pStyle w:val="BodyText"/>
        <w:spacing w:before="209"/>
      </w:pPr>
      <w:r>
        <w:rPr>
          <w:rFonts w:ascii="Tahoma"/>
          <w:spacing w:val="-2"/>
        </w:rPr>
        <w:t>In one recorded sample the clean input was classified as class 3 and the perturbed input as class 5.</w:t>
      </w:r>
      <w:r>
        <w:rPr>
          <w:rFonts w:ascii="Tahoma"/>
          <w:spacing w:val="-50"/>
        </w:rPr>
      </w:r>
      <w:r>
        <w:rPr>
          <w:spacing w:val="-2"/>
        </w:rPr>
      </w:r>
    </w:p>
    <w:p>
      <w:pPr>
        <w:pStyle w:val="BodyText"/>
        <w:spacing w:before="210"/>
      </w:pPr>
      <w:r>
        <w:rPr>
          <w:rFonts w:ascii="Tahoma"/>
          <w:spacing w:val="-2"/>
        </w:rPr>
      </w:r>
      <w:r>
        <w:rPr>
          <w:rFonts w:ascii="Tahoma"/>
          <w:spacing w:val="-50"/>
        </w:rPr>
      </w:r>
      <w:r>
        <w:rPr>
          <w:spacing w:val="-2"/>
        </w:rPr>
      </w:r>
    </w:p>
    <w:p>
      <w:pPr>
        <w:pStyle w:val="BodyText"/>
        <w:spacing w:before="209"/>
      </w:pPr>
      <w:r>
        <w:rPr>
          <w:rFonts w:ascii="Tahoma"/>
          <w:spacing w:val="-2"/>
        </w:rPr>
      </w:r>
      <w:r>
        <w:rPr>
          <w:rFonts w:ascii="Tahoma"/>
          <w:spacing w:val="-50"/>
        </w:rPr>
      </w:r>
      <w:r>
        <w:rPr>
          <w:spacing w:val="-2"/>
        </w:rPr>
      </w:r>
    </w:p>
    <w:p>
      <w:pPr>
        <w:pStyle w:val="BodyText"/>
        <w:spacing w:after="0"/>
        <w:sectPr>
          <w:pgSz w:w="12240" w:h="15840"/>
          <w:pgMar w:top="1280" w:bottom="280" w:left="720" w:right="720"/>
        </w:sectPr>
      </w:pPr>
    </w:p>
    <w:p>
      <w:pPr>
        <w:pStyle w:val="BodyText"/>
        <w:spacing w:before="78"/>
      </w:pPr>
      <w:r>
        <w:rPr>
          <w:rFonts w:ascii="Tahoma"/>
          <w:spacing w:val="-2"/>
        </w:rPr>
      </w:r>
      <w:r>
        <w:rPr>
          <w:rFonts w:ascii="Tahoma"/>
          <w:spacing w:val="-50"/>
        </w:rPr>
      </w:r>
      <w:r>
        <w:rPr>
          <w:spacing w:val="-2"/>
        </w:rPr>
      </w:r>
    </w:p>
    <w:p>
      <w:pPr>
        <w:pStyle w:val="BodyText"/>
        <w:spacing w:before="210"/>
      </w:pPr>
      <w:r>
        <w:rPr>
          <w:rFonts w:ascii="Tahoma"/>
          <w:spacing w:val="-2"/>
        </w:rPr>
      </w:r>
      <w:r>
        <w:rPr>
          <w:rFonts w:ascii="Tahoma"/>
          <w:spacing w:val="-41"/>
        </w:rPr>
      </w:r>
      <w:r>
        <w:rPr>
          <w:spacing w:val="-2"/>
        </w:rPr>
      </w:r>
    </w:p>
    <w:p>
      <w:pPr>
        <w:pStyle w:val="Heading1"/>
        <w:numPr>
          <w:ilvl w:val="1"/>
          <w:numId w:val="6"/>
        </w:numPr>
        <w:tabs>
          <w:tab w:pos="1096" w:val="left" w:leader="none"/>
        </w:tabs>
        <w:spacing w:line="240" w:lineRule="auto" w:before="79" w:after="0"/>
        <w:ind w:left="1096" w:right="0" w:hanging="376"/>
        <w:jc w:val="left"/>
      </w:pPr>
      <w:r>
        <w:rPr/>
      </w:r>
      <w:r>
        <w:rPr>
          <w:spacing w:val="-12"/>
        </w:rPr>
      </w:r>
      <w:r>
        <w:rPr>
          <w:spacing w:val="-2"/>
        </w:rPr>
      </w:r>
    </w:p>
    <w:p>
      <w:pPr>
        <w:pStyle w:val="BodyText"/>
        <w:spacing w:line="280" w:lineRule="auto" w:before="206"/>
        <w:ind w:right="466"/>
      </w:pPr>
      <w:r>
        <w:rPr/>
        <w:t>After adversarial training the robust model reached 65.15% clean accuracy, about seven percentage points below the baseline.</w:t>
      </w:r>
      <w:r>
        <w:rPr>
          <w:spacing w:val="-2"/>
        </w:rPr>
      </w:r>
      <w:r>
        <w:rPr/>
      </w:r>
      <w:r>
        <w:rPr>
          <w:spacing w:val="-2"/>
        </w:rPr>
      </w:r>
      <w:r>
        <w:rPr/>
      </w:r>
      <w:r>
        <w:rPr>
          <w:spacing w:val="-2"/>
        </w:rPr>
      </w:r>
      <w:r>
        <w:rPr/>
      </w:r>
      <w:r>
        <w:rPr>
          <w:spacing w:val="-4"/>
        </w:rPr>
      </w:r>
      <w:r>
        <w:rPr/>
      </w:r>
      <w:r>
        <w:rPr>
          <w:spacing w:val="-2"/>
        </w:rPr>
      </w:r>
      <w:r>
        <w:rPr/>
      </w:r>
      <w:r>
        <w:rPr>
          <w:spacing w:val="-2"/>
        </w:rPr>
      </w:r>
      <w:r>
        <w:rPr/>
      </w:r>
      <w:r>
        <w:rPr>
          <w:spacing w:val="-2"/>
        </w:rPr>
      </w:r>
      <w:r>
        <w:rPr/>
      </w:r>
      <w:r>
        <w:rPr>
          <w:spacing w:val="-2"/>
        </w:rPr>
      </w:r>
      <w:r>
        <w:rPr/>
      </w:r>
      <w:r>
        <w:rPr>
          <w:spacing w:val="-2"/>
        </w:rPr>
      </w:r>
      <w:r>
        <w:rPr/>
      </w:r>
    </w:p>
    <w:p>
      <w:pPr>
        <w:pStyle w:val="BodyText"/>
        <w:spacing w:before="161"/>
      </w:pPr>
      <w:r>
        <w:rPr/>
      </w:r>
      <w:r>
        <w:rPr>
          <w:spacing w:val="-7"/>
        </w:rPr>
      </w:r>
      <w:r>
        <w:rPr/>
      </w:r>
      <w:r>
        <w:rPr>
          <w:spacing w:val="-9"/>
        </w:rPr>
      </w:r>
      <w:r>
        <w:rPr/>
      </w:r>
      <w:r>
        <w:rPr>
          <w:spacing w:val="-7"/>
        </w:rPr>
      </w:r>
      <w:r>
        <w:rPr/>
      </w:r>
      <w:r>
        <w:rPr>
          <w:spacing w:val="-6"/>
        </w:rPr>
      </w:r>
      <w:r>
        <w:rPr/>
      </w:r>
      <w:r>
        <w:rPr>
          <w:spacing w:val="-9"/>
        </w:rPr>
      </w:r>
      <w:r>
        <w:rPr/>
      </w:r>
      <w:r>
        <w:rPr>
          <w:spacing w:val="-6"/>
        </w:rPr>
      </w:r>
      <w:r>
        <w:rPr/>
      </w:r>
      <w:r>
        <w:rPr>
          <w:spacing w:val="-4"/>
        </w:rPr>
      </w:r>
      <w:r>
        <w:rPr/>
      </w:r>
      <w:r>
        <w:rPr>
          <w:spacing w:val="-7"/>
        </w:rPr>
      </w:r>
      <w:r>
        <w:rPr/>
      </w:r>
      <w:r>
        <w:rPr>
          <w:spacing w:val="-8"/>
        </w:rPr>
      </w:r>
      <w:r>
        <w:rPr/>
      </w:r>
      <w:r>
        <w:rPr>
          <w:spacing w:val="-4"/>
        </w:rPr>
      </w:r>
      <w:r>
        <w:rPr/>
      </w:r>
      <w:r>
        <w:rPr>
          <w:spacing w:val="-8"/>
        </w:rPr>
      </w:r>
      <w:r>
        <w:rPr/>
      </w:r>
      <w:r>
        <w:rPr>
          <w:spacing w:val="-7"/>
        </w:rPr>
      </w:r>
      <w:r>
        <w:rPr>
          <w:spacing w:val="-2"/>
        </w:rPr>
      </w:r>
    </w:p>
    <w:p>
      <w:pPr>
        <w:pStyle w:val="Heading1"/>
        <w:numPr>
          <w:ilvl w:val="1"/>
          <w:numId w:val="6"/>
        </w:numPr>
        <w:tabs>
          <w:tab w:pos="1077" w:val="left" w:leader="none"/>
        </w:tabs>
        <w:spacing w:line="240" w:lineRule="auto" w:before="223" w:after="0"/>
        <w:ind w:left="1077" w:right="0" w:hanging="357"/>
        <w:jc w:val="left"/>
      </w:pPr>
      <w:r>
        <w:rPr/>
        <w:t>Under identical FGSM settings the robust model achieved 49.87% at 0.01, 28.38% at 0.03, 16.09% at 0.05, and 4.63% at 0.10. At epsilon 0.03 accuracy improved from 7.34% to 28.38% without changing architecture or dataset.</w:t>
      </w:r>
      <w:r>
        <w:rPr>
          <w:spacing w:val="-9"/>
        </w:rPr>
      </w:r>
      <w:r>
        <w:rPr/>
      </w:r>
      <w:r>
        <w:rPr>
          <w:spacing w:val="-7"/>
        </w:rPr>
      </w:r>
      <w:r>
        <w:rPr>
          <w:spacing w:val="-2"/>
        </w:rPr>
      </w:r>
    </w:p>
    <w:p>
      <w:pPr>
        <w:pStyle w:val="BodyText"/>
        <w:spacing w:before="190"/>
      </w:pPr>
      <w:r>
        <w:rPr/>
        <w:t>The observed clean-accuracy reduction alongside higher attacked accuracy matches patterns reported for adversarial training in prior publications.</w:t>
      </w:r>
      <w:r>
        <w:rPr>
          <w:spacing w:val="-8"/>
        </w:rPr>
      </w:r>
      <w:r>
        <w:rPr/>
      </w:r>
      <w:r>
        <w:rPr>
          <w:spacing w:val="-7"/>
        </w:rPr>
      </w:r>
      <w:r>
        <w:rPr/>
      </w:r>
      <w:r>
        <w:rPr>
          <w:spacing w:val="-7"/>
        </w:rPr>
      </w:r>
      <w:r>
        <w:rPr/>
      </w:r>
      <w:r>
        <w:rPr>
          <w:spacing w:val="-4"/>
        </w:rPr>
      </w:r>
      <w:r>
        <w:rPr/>
      </w:r>
      <w:r>
        <w:rPr>
          <w:spacing w:val="-9"/>
        </w:rPr>
      </w:r>
      <w:r>
        <w:rPr/>
      </w:r>
      <w:r>
        <w:rPr>
          <w:spacing w:val="-7"/>
        </w:rPr>
      </w:r>
      <w:r>
        <w:rPr/>
      </w:r>
      <w:r>
        <w:rPr>
          <w:spacing w:val="-7"/>
        </w:rPr>
      </w:r>
      <w:r>
        <w:rPr/>
      </w:r>
      <w:r>
        <w:rPr>
          <w:spacing w:val="-7"/>
        </w:rPr>
      </w:r>
      <w:r>
        <w:rPr/>
      </w:r>
      <w:r>
        <w:rPr>
          <w:spacing w:val="-7"/>
        </w:rPr>
      </w:r>
      <w:r>
        <w:rPr>
          <w:spacing w:val="-2"/>
        </w:rPr>
      </w:r>
    </w:p>
    <w:p>
      <w:pPr>
        <w:pStyle w:val="BodyText"/>
        <w:ind w:left="0"/>
        <w:rPr>
          <w:sz w:val="20"/>
        </w:rPr>
      </w:pPr>
    </w:p>
    <w:p>
      <w:pPr>
        <w:pStyle w:val="BodyText"/>
        <w:spacing w:before="28"/>
        <w:ind w:left="0"/>
        <w:rPr>
          <w:sz w:val="20"/>
        </w:rPr>
      </w:pPr>
    </w:p>
    <w:tbl>
      <w:tblPr>
        <w:tblW w:w="0" w:type="auto"/>
        <w:jc w:val="left"/>
        <w:tblInd w:w="8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60"/>
        <w:gridCol w:w="4531"/>
      </w:tblGrid>
      <w:tr>
        <w:trPr>
          <w:trHeight w:val="683" w:hRule="atLeast"/>
        </w:trPr>
        <w:tc>
          <w:tcPr>
            <w:tcW w:w="4860" w:type="dxa"/>
          </w:tcPr>
          <w:p>
            <w:pPr>
              <w:pStyle w:val="TableParagraph"/>
              <w:spacing w:before="32"/>
              <w:ind w:left="0"/>
              <w:rPr>
                <w:sz w:val="24"/>
              </w:rPr>
            </w:pPr>
          </w:p>
          <w:p>
            <w:pPr>
              <w:pStyle w:val="TableParagraph"/>
              <w:spacing w:before="0"/>
              <w:ind w:left="460"/>
              <w:rPr>
                <w:b/>
                <w:sz w:val="24"/>
              </w:rPr>
            </w:pPr>
            <w:r>
              <w:rPr>
                <w:b/>
                <w:spacing w:val="-2"/>
                <w:sz w:val="24"/>
              </w:rPr>
              <w:t>Parameter</w:t>
            </w:r>
          </w:p>
        </w:tc>
        <w:tc>
          <w:tcPr>
            <w:tcW w:w="4531" w:type="dxa"/>
          </w:tcPr>
          <w:p>
            <w:pPr>
              <w:pStyle w:val="TableParagraph"/>
              <w:spacing w:before="32"/>
              <w:ind w:left="0"/>
              <w:rPr>
                <w:sz w:val="24"/>
              </w:rPr>
            </w:pPr>
          </w:p>
          <w:p>
            <w:pPr>
              <w:pStyle w:val="TableParagraph"/>
              <w:spacing w:before="0"/>
              <w:ind w:left="459"/>
              <w:rPr>
                <w:b/>
                <w:sz w:val="24"/>
              </w:rPr>
            </w:pPr>
            <w:r>
              <w:rPr>
                <w:b/>
                <w:spacing w:val="-2"/>
                <w:sz w:val="24"/>
              </w:rPr>
              <w:t>Value</w:t>
            </w:r>
          </w:p>
        </w:tc>
      </w:tr>
      <w:tr>
        <w:trPr>
          <w:trHeight w:val="685" w:hRule="atLeast"/>
        </w:trPr>
        <w:tc>
          <w:tcPr>
            <w:tcW w:w="4860" w:type="dxa"/>
          </w:tcPr>
          <w:p>
            <w:pPr>
              <w:pStyle w:val="TableParagraph"/>
              <w:spacing w:before="32"/>
              <w:ind w:left="0"/>
              <w:rPr>
                <w:sz w:val="24"/>
              </w:rPr>
            </w:pPr>
          </w:p>
          <w:p>
            <w:pPr>
              <w:pStyle w:val="TableParagraph"/>
              <w:spacing w:before="0"/>
              <w:ind w:left="460"/>
              <w:rPr>
                <w:sz w:val="24"/>
              </w:rPr>
            </w:pPr>
            <w:r>
              <w:rPr>
                <w:spacing w:val="-2"/>
                <w:sz w:val="24"/>
              </w:rPr>
              <w:t>Optimizer</w:t>
            </w:r>
          </w:p>
        </w:tc>
        <w:tc>
          <w:tcPr>
            <w:tcW w:w="4531" w:type="dxa"/>
          </w:tcPr>
          <w:p>
            <w:pPr>
              <w:pStyle w:val="TableParagraph"/>
              <w:spacing w:before="32"/>
              <w:ind w:left="0"/>
              <w:rPr>
                <w:sz w:val="24"/>
              </w:rPr>
            </w:pPr>
          </w:p>
          <w:p>
            <w:pPr>
              <w:pStyle w:val="TableParagraph"/>
              <w:spacing w:before="0"/>
              <w:ind w:left="460"/>
              <w:rPr>
                <w:sz w:val="24"/>
              </w:rPr>
            </w:pPr>
            <w:r>
              <w:rPr>
                <w:spacing w:val="-4"/>
                <w:sz w:val="24"/>
              </w:rPr>
              <w:t>Adam</w:t>
            </w:r>
          </w:p>
        </w:tc>
      </w:tr>
      <w:tr>
        <w:trPr>
          <w:trHeight w:val="685" w:hRule="atLeast"/>
        </w:trPr>
        <w:tc>
          <w:tcPr>
            <w:tcW w:w="4860" w:type="dxa"/>
          </w:tcPr>
          <w:p>
            <w:pPr>
              <w:pStyle w:val="TableParagraph"/>
              <w:spacing w:before="32"/>
              <w:ind w:left="0"/>
              <w:rPr>
                <w:sz w:val="24"/>
              </w:rPr>
            </w:pPr>
          </w:p>
          <w:p>
            <w:pPr>
              <w:pStyle w:val="TableParagraph"/>
              <w:spacing w:before="0"/>
              <w:ind w:left="520"/>
              <w:rPr>
                <w:sz w:val="24"/>
              </w:rPr>
            </w:pPr>
            <w:r>
              <w:rPr>
                <w:sz w:val="24"/>
              </w:rPr>
              <w:t>Learning</w:t>
            </w:r>
            <w:r>
              <w:rPr>
                <w:spacing w:val="-12"/>
                <w:sz w:val="24"/>
              </w:rPr>
              <w:t> </w:t>
            </w:r>
            <w:r>
              <w:rPr>
                <w:spacing w:val="-4"/>
                <w:sz w:val="24"/>
              </w:rPr>
              <w:t>Rate</w:t>
            </w:r>
          </w:p>
        </w:tc>
        <w:tc>
          <w:tcPr>
            <w:tcW w:w="4531" w:type="dxa"/>
          </w:tcPr>
          <w:p>
            <w:pPr>
              <w:pStyle w:val="TableParagraph"/>
              <w:spacing w:before="32"/>
              <w:ind w:left="0"/>
              <w:rPr>
                <w:sz w:val="24"/>
              </w:rPr>
            </w:pPr>
          </w:p>
          <w:p>
            <w:pPr>
              <w:pStyle w:val="TableParagraph"/>
              <w:spacing w:before="0"/>
              <w:ind w:left="460"/>
              <w:rPr>
                <w:sz w:val="24"/>
              </w:rPr>
            </w:pPr>
            <w:r>
              <w:rPr>
                <w:spacing w:val="-2"/>
                <w:sz w:val="24"/>
              </w:rPr>
              <w:t>0.001</w:t>
            </w:r>
          </w:p>
        </w:tc>
      </w:tr>
      <w:tr>
        <w:trPr>
          <w:trHeight w:val="685" w:hRule="atLeast"/>
        </w:trPr>
        <w:tc>
          <w:tcPr>
            <w:tcW w:w="4860" w:type="dxa"/>
          </w:tcPr>
          <w:p>
            <w:pPr>
              <w:pStyle w:val="TableParagraph"/>
              <w:spacing w:before="32"/>
              <w:ind w:left="0"/>
              <w:rPr>
                <w:sz w:val="24"/>
              </w:rPr>
            </w:pPr>
          </w:p>
          <w:p>
            <w:pPr>
              <w:pStyle w:val="TableParagraph"/>
              <w:spacing w:before="0"/>
              <w:ind w:left="460"/>
              <w:rPr>
                <w:sz w:val="24"/>
              </w:rPr>
            </w:pPr>
            <w:r>
              <w:rPr>
                <w:sz w:val="24"/>
              </w:rPr>
              <w:t>Loss</w:t>
            </w:r>
            <w:r>
              <w:rPr>
                <w:spacing w:val="-6"/>
                <w:sz w:val="24"/>
              </w:rPr>
              <w:t> </w:t>
            </w:r>
            <w:r>
              <w:rPr>
                <w:spacing w:val="-2"/>
                <w:sz w:val="24"/>
              </w:rPr>
              <w:t>Function</w:t>
            </w:r>
          </w:p>
        </w:tc>
        <w:tc>
          <w:tcPr>
            <w:tcW w:w="4531" w:type="dxa"/>
          </w:tcPr>
          <w:p>
            <w:pPr>
              <w:pStyle w:val="TableParagraph"/>
              <w:spacing w:before="32"/>
              <w:ind w:left="0"/>
              <w:rPr>
                <w:sz w:val="24"/>
              </w:rPr>
            </w:pPr>
          </w:p>
          <w:p>
            <w:pPr>
              <w:pStyle w:val="TableParagraph"/>
              <w:spacing w:before="0"/>
              <w:ind w:left="460"/>
              <w:rPr>
                <w:sz w:val="24"/>
              </w:rPr>
            </w:pPr>
            <w:r>
              <w:rPr>
                <w:sz w:val="24"/>
              </w:rPr>
              <w:t>Cross</w:t>
            </w:r>
            <w:r>
              <w:rPr>
                <w:spacing w:val="-8"/>
                <w:sz w:val="24"/>
              </w:rPr>
              <w:t> </w:t>
            </w:r>
            <w:r>
              <w:rPr>
                <w:sz w:val="24"/>
              </w:rPr>
              <w:t>Entropy</w:t>
            </w:r>
            <w:r>
              <w:rPr>
                <w:spacing w:val="-8"/>
                <w:sz w:val="24"/>
              </w:rPr>
              <w:t> </w:t>
            </w:r>
            <w:r>
              <w:rPr>
                <w:spacing w:val="-4"/>
                <w:sz w:val="24"/>
              </w:rPr>
              <w:t>Loss</w:t>
            </w:r>
          </w:p>
        </w:tc>
      </w:tr>
      <w:tr>
        <w:trPr>
          <w:trHeight w:val="685" w:hRule="atLeast"/>
        </w:trPr>
        <w:tc>
          <w:tcPr>
            <w:tcW w:w="4860" w:type="dxa"/>
          </w:tcPr>
          <w:p>
            <w:pPr>
              <w:pStyle w:val="TableParagraph"/>
              <w:spacing w:before="32"/>
              <w:ind w:left="0"/>
              <w:rPr>
                <w:sz w:val="24"/>
              </w:rPr>
            </w:pPr>
          </w:p>
          <w:p>
            <w:pPr>
              <w:pStyle w:val="TableParagraph"/>
              <w:spacing w:before="0"/>
              <w:ind w:left="460"/>
              <w:rPr>
                <w:sz w:val="24"/>
              </w:rPr>
            </w:pPr>
            <w:r>
              <w:rPr>
                <w:sz w:val="24"/>
              </w:rPr>
              <w:t>Batch</w:t>
            </w:r>
            <w:r>
              <w:rPr>
                <w:spacing w:val="-7"/>
                <w:sz w:val="24"/>
              </w:rPr>
              <w:t> </w:t>
            </w:r>
            <w:r>
              <w:rPr>
                <w:spacing w:val="-4"/>
                <w:sz w:val="24"/>
              </w:rPr>
              <w:t>Size</w:t>
            </w:r>
          </w:p>
        </w:tc>
        <w:tc>
          <w:tcPr>
            <w:tcW w:w="4531" w:type="dxa"/>
          </w:tcPr>
          <w:p>
            <w:pPr>
              <w:pStyle w:val="TableParagraph"/>
              <w:spacing w:before="32"/>
              <w:ind w:left="0"/>
              <w:rPr>
                <w:sz w:val="24"/>
              </w:rPr>
            </w:pPr>
          </w:p>
          <w:p>
            <w:pPr>
              <w:pStyle w:val="TableParagraph"/>
              <w:spacing w:before="0"/>
              <w:ind w:left="520"/>
              <w:rPr>
                <w:sz w:val="24"/>
              </w:rPr>
            </w:pPr>
            <w:r>
              <w:rPr>
                <w:spacing w:val="-5"/>
                <w:sz w:val="24"/>
              </w:rPr>
              <w:t>32</w:t>
            </w:r>
          </w:p>
        </w:tc>
      </w:tr>
      <w:tr>
        <w:trPr>
          <w:trHeight w:val="685" w:hRule="atLeast"/>
        </w:trPr>
        <w:tc>
          <w:tcPr>
            <w:tcW w:w="4860" w:type="dxa"/>
          </w:tcPr>
          <w:p>
            <w:pPr>
              <w:pStyle w:val="TableParagraph"/>
              <w:spacing w:before="32"/>
              <w:ind w:left="0"/>
              <w:rPr>
                <w:sz w:val="24"/>
              </w:rPr>
            </w:pPr>
          </w:p>
          <w:p>
            <w:pPr>
              <w:pStyle w:val="TableParagraph"/>
              <w:spacing w:before="0"/>
              <w:ind w:left="460"/>
              <w:rPr>
                <w:sz w:val="24"/>
              </w:rPr>
            </w:pPr>
            <w:r>
              <w:rPr>
                <w:spacing w:val="-2"/>
                <w:sz w:val="24"/>
              </w:rPr>
              <w:t>Dataset</w:t>
            </w:r>
          </w:p>
        </w:tc>
        <w:tc>
          <w:tcPr>
            <w:tcW w:w="4531" w:type="dxa"/>
          </w:tcPr>
          <w:p>
            <w:pPr>
              <w:pStyle w:val="TableParagraph"/>
              <w:spacing w:before="32"/>
              <w:ind w:left="0"/>
              <w:rPr>
                <w:sz w:val="24"/>
              </w:rPr>
            </w:pPr>
          </w:p>
          <w:p>
            <w:pPr>
              <w:pStyle w:val="TableParagraph"/>
              <w:spacing w:before="0"/>
              <w:ind w:left="460"/>
              <w:rPr>
                <w:sz w:val="24"/>
              </w:rPr>
            </w:pPr>
            <w:r>
              <w:rPr>
                <w:spacing w:val="-2"/>
                <w:sz w:val="24"/>
              </w:rPr>
              <w:t>CIFAR-</w:t>
            </w:r>
            <w:r>
              <w:rPr>
                <w:spacing w:val="-5"/>
                <w:sz w:val="24"/>
              </w:rPr>
              <w:t>10</w:t>
            </w:r>
          </w:p>
        </w:tc>
      </w:tr>
      <w:tr>
        <w:trPr>
          <w:trHeight w:val="685" w:hRule="atLeast"/>
        </w:trPr>
        <w:tc>
          <w:tcPr>
            <w:tcW w:w="4860" w:type="dxa"/>
          </w:tcPr>
          <w:p>
            <w:pPr>
              <w:pStyle w:val="TableParagraph"/>
              <w:spacing w:before="32"/>
              <w:ind w:left="0"/>
              <w:rPr>
                <w:sz w:val="24"/>
              </w:rPr>
            </w:pPr>
          </w:p>
          <w:p>
            <w:pPr>
              <w:pStyle w:val="TableParagraph"/>
              <w:spacing w:before="0"/>
              <w:ind w:left="460"/>
              <w:rPr>
                <w:sz w:val="24"/>
              </w:rPr>
            </w:pPr>
            <w:r>
              <w:rPr>
                <w:sz w:val="24"/>
              </w:rPr>
              <w:t>Training</w:t>
            </w:r>
            <w:r>
              <w:rPr>
                <w:spacing w:val="-7"/>
                <w:sz w:val="24"/>
              </w:rPr>
              <w:t> </w:t>
            </w:r>
            <w:r>
              <w:rPr>
                <w:spacing w:val="-2"/>
                <w:sz w:val="24"/>
              </w:rPr>
              <w:t>Images</w:t>
            </w:r>
          </w:p>
        </w:tc>
        <w:tc>
          <w:tcPr>
            <w:tcW w:w="4531" w:type="dxa"/>
          </w:tcPr>
          <w:p>
            <w:pPr>
              <w:pStyle w:val="TableParagraph"/>
              <w:spacing w:before="32"/>
              <w:ind w:left="0"/>
              <w:rPr>
                <w:sz w:val="24"/>
              </w:rPr>
            </w:pPr>
          </w:p>
          <w:p>
            <w:pPr>
              <w:pStyle w:val="TableParagraph"/>
              <w:spacing w:before="0"/>
              <w:ind w:left="460"/>
              <w:rPr>
                <w:sz w:val="24"/>
              </w:rPr>
            </w:pPr>
            <w:r>
              <w:rPr>
                <w:spacing w:val="-2"/>
                <w:sz w:val="24"/>
              </w:rPr>
              <w:t>50,000</w:t>
            </w:r>
          </w:p>
        </w:tc>
      </w:tr>
      <w:tr>
        <w:trPr>
          <w:trHeight w:val="685" w:hRule="atLeast"/>
        </w:trPr>
        <w:tc>
          <w:tcPr>
            <w:tcW w:w="4860" w:type="dxa"/>
          </w:tcPr>
          <w:p>
            <w:pPr>
              <w:pStyle w:val="TableParagraph"/>
              <w:spacing w:before="32"/>
              <w:ind w:left="0"/>
              <w:rPr>
                <w:sz w:val="24"/>
              </w:rPr>
            </w:pPr>
          </w:p>
          <w:p>
            <w:pPr>
              <w:pStyle w:val="TableParagraph"/>
              <w:spacing w:before="0"/>
              <w:ind w:left="460"/>
              <w:rPr>
                <w:sz w:val="24"/>
              </w:rPr>
            </w:pPr>
            <w:r>
              <w:rPr>
                <w:sz w:val="24"/>
              </w:rPr>
              <w:t>Testing</w:t>
            </w:r>
            <w:r>
              <w:rPr>
                <w:spacing w:val="-9"/>
                <w:sz w:val="24"/>
              </w:rPr>
              <w:t> </w:t>
            </w:r>
            <w:r>
              <w:rPr>
                <w:spacing w:val="-2"/>
                <w:sz w:val="24"/>
              </w:rPr>
              <w:t>Images</w:t>
            </w:r>
          </w:p>
        </w:tc>
        <w:tc>
          <w:tcPr>
            <w:tcW w:w="4531" w:type="dxa"/>
          </w:tcPr>
          <w:p>
            <w:pPr>
              <w:pStyle w:val="TableParagraph"/>
              <w:spacing w:before="32"/>
              <w:ind w:left="0"/>
              <w:rPr>
                <w:sz w:val="24"/>
              </w:rPr>
            </w:pPr>
          </w:p>
          <w:p>
            <w:pPr>
              <w:pStyle w:val="TableParagraph"/>
              <w:spacing w:before="0"/>
              <w:ind w:left="460"/>
              <w:rPr>
                <w:sz w:val="24"/>
              </w:rPr>
            </w:pPr>
            <w:r>
              <w:rPr>
                <w:spacing w:val="-2"/>
                <w:sz w:val="24"/>
              </w:rPr>
              <w:t>10,000</w:t>
            </w:r>
          </w:p>
        </w:tc>
      </w:tr>
    </w:tbl>
    <w:p>
      <w:pPr>
        <w:pStyle w:val="BodyText"/>
        <w:ind w:left="0"/>
      </w:pPr>
    </w:p>
    <w:p>
      <w:pPr>
        <w:pStyle w:val="BodyText"/>
        <w:ind w:left="0"/>
      </w:pPr>
    </w:p>
    <w:p>
      <w:pPr>
        <w:pStyle w:val="BodyText"/>
        <w:ind w:left="0"/>
      </w:pPr>
    </w:p>
    <w:p>
      <w:pPr>
        <w:pStyle w:val="BodyText"/>
        <w:spacing w:before="264"/>
        <w:ind w:left="0"/>
      </w:pPr>
    </w:p>
    <w:p>
      <w:pPr>
        <w:pStyle w:val="BodyText"/>
      </w:pPr>
      <w:r>
        <w:rPr/>
      </w:r>
      <w:r>
        <w:rPr>
          <w:spacing w:val="-8"/>
        </w:rPr>
      </w:r>
      <w:r>
        <w:rPr/>
      </w:r>
      <w:r>
        <w:rPr>
          <w:spacing w:val="-7"/>
        </w:rPr>
      </w:r>
      <w:r>
        <w:rPr/>
      </w:r>
      <w:r>
        <w:rPr>
          <w:spacing w:val="-5"/>
        </w:rPr>
      </w:r>
      <w:r>
        <w:rPr/>
      </w:r>
      <w:r>
        <w:rPr>
          <w:spacing w:val="-9"/>
        </w:rPr>
      </w:r>
      <w:r>
        <w:rPr/>
      </w:r>
      <w:r>
        <w:rPr>
          <w:spacing w:val="-8"/>
        </w:rPr>
      </w:r>
      <w:r>
        <w:rPr/>
      </w:r>
      <w:r>
        <w:rPr>
          <w:spacing w:val="-7"/>
        </w:rPr>
      </w:r>
      <w:r>
        <w:rPr/>
      </w:r>
      <w:r>
        <w:rPr>
          <w:spacing w:val="-8"/>
        </w:rPr>
      </w:r>
      <w:r>
        <w:rPr/>
      </w:r>
      <w:r>
        <w:rPr>
          <w:b/>
        </w:rPr>
      </w:r>
      <w:r>
        <w:rPr>
          <w:b/>
          <w:spacing w:val="-6"/>
        </w:rPr>
      </w:r>
      <w:r>
        <w:rPr/>
      </w:r>
      <w:r>
        <w:rPr>
          <w:spacing w:val="-7"/>
        </w:rPr>
      </w:r>
      <w:r>
        <w:rPr/>
      </w:r>
      <w:r>
        <w:rPr>
          <w:spacing w:val="-7"/>
        </w:rPr>
      </w:r>
      <w:r>
        <w:rPr/>
      </w:r>
      <w:r>
        <w:rPr>
          <w:spacing w:val="-8"/>
        </w:rPr>
      </w:r>
      <w:r>
        <w:rPr/>
      </w:r>
      <w:r>
        <w:rPr>
          <w:spacing w:val="-5"/>
        </w:rPr>
      </w:r>
      <w:r>
        <w:rPr>
          <w:spacing w:val="-2"/>
        </w:rPr>
      </w:r>
    </w:p>
    <w:p>
      <w:pPr>
        <w:pStyle w:val="Heading1"/>
        <w:numPr>
          <w:ilvl w:val="1"/>
          <w:numId w:val="6"/>
        </w:numPr>
        <w:tabs>
          <w:tab w:pos="1077" w:val="left" w:leader="none"/>
        </w:tabs>
        <w:spacing w:line="240" w:lineRule="auto" w:before="221" w:after="0"/>
        <w:ind w:left="1077" w:right="0" w:hanging="357"/>
        <w:jc w:val="left"/>
      </w:pPr>
      <w:r>
        <w:rPr/>
      </w:r>
      <w:r>
        <w:rPr>
          <w:spacing w:val="-10"/>
        </w:rPr>
      </w:r>
      <w:r>
        <w:rPr/>
      </w:r>
      <w:r>
        <w:rPr>
          <w:spacing w:val="-9"/>
        </w:rPr>
      </w:r>
      <w:r>
        <w:rPr>
          <w:spacing w:val="-2"/>
        </w:rPr>
      </w:r>
    </w:p>
    <w:p>
      <w:pPr>
        <w:pStyle w:val="BodyText"/>
        <w:spacing w:line="280" w:lineRule="auto" w:before="190"/>
        <w:ind w:right="466"/>
      </w:pPr>
      <w:r>
        <w:rPr/>
      </w:r>
      <w:r>
        <w:rPr>
          <w:spacing w:val="-2"/>
        </w:rPr>
      </w:r>
      <w:r>
        <w:rPr/>
      </w:r>
      <w:r>
        <w:rPr>
          <w:spacing w:val="-2"/>
        </w:rPr>
      </w:r>
      <w:r>
        <w:rPr/>
      </w:r>
      <w:r>
        <w:rPr>
          <w:spacing w:val="-2"/>
        </w:rPr>
      </w:r>
      <w:r>
        <w:rPr/>
      </w:r>
      <w:r>
        <w:rPr>
          <w:spacing w:val="-5"/>
        </w:rPr>
      </w:r>
      <w:r>
        <w:rPr/>
      </w:r>
      <w:r>
        <w:rPr>
          <w:spacing w:val="-2"/>
        </w:rPr>
      </w:r>
      <w:r>
        <w:rPr/>
      </w:r>
      <w:r>
        <w:rPr>
          <w:spacing w:val="-2"/>
        </w:rPr>
      </w:r>
      <w:r>
        <w:rPr/>
      </w:r>
      <w:r>
        <w:rPr>
          <w:spacing w:val="-1"/>
        </w:rPr>
      </w:r>
      <w:r>
        <w:rPr/>
      </w:r>
      <w:r>
        <w:rPr>
          <w:spacing w:val="-2"/>
        </w:rPr>
      </w:r>
      <w:r>
        <w:rPr/>
      </w:r>
    </w:p>
    <w:p>
      <w:pPr>
        <w:pStyle w:val="BodyText"/>
        <w:spacing w:line="422" w:lineRule="auto" w:before="158"/>
        <w:ind w:left="767" w:right="4316" w:hanging="48"/>
      </w:pPr>
      <w:r>
        <w:rPr/>
      </w:r>
      <w:r>
        <w:rPr>
          <w:spacing w:val="-10"/>
        </w:rPr>
      </w:r>
      <w:r>
        <w:rPr/>
      </w:r>
      <w:r>
        <w:rPr>
          <w:spacing w:val="-10"/>
        </w:rPr>
      </w:r>
      <w:r>
        <w:rPr/>
      </w:r>
      <w:r>
        <w:rPr>
          <w:spacing w:val="-10"/>
        </w:rPr>
      </w:r>
      <w:r>
        <w:rPr/>
      </w:r>
      <w:r>
        <w:rPr>
          <w:spacing w:val="-10"/>
        </w:rPr>
      </w:r>
      <w:r>
        <w:rPr/>
      </w:r>
      <w:r>
        <w:rPr>
          <w:spacing w:val="-7"/>
        </w:rPr>
      </w:r>
      <w:r>
        <w:rPr/>
      </w:r>
    </w:p>
    <w:p>
      <w:pPr>
        <w:pStyle w:val="BodyText"/>
        <w:spacing w:line="274" w:lineRule="exact"/>
        <w:ind w:left="767"/>
      </w:pPr>
      <w:r>
        <w:rPr/>
        <w:t>Figure 6. FGSM Accuracy Comparison Between Standard CNN and Adversarial Trained CNN.</w:t>
      </w:r>
      <w:r>
        <w:rPr>
          <w:spacing w:val="-6"/>
        </w:rPr>
      </w:r>
      <w:r>
        <w:rPr/>
      </w:r>
      <w:r>
        <w:rPr>
          <w:spacing w:val="-5"/>
        </w:rPr>
      </w:r>
      <w:r>
        <w:rPr>
          <w:spacing w:val="-2"/>
        </w:rPr>
      </w:r>
    </w:p>
    <w:p>
      <w:pPr>
        <w:pStyle w:val="BodyText"/>
        <w:spacing w:after="0" w:line="274" w:lineRule="exact"/>
        <w:sectPr>
          <w:pgSz w:w="12240" w:h="15840"/>
          <w:pgMar w:top="1280" w:bottom="280" w:left="720" w:right="720"/>
        </w:sectPr>
      </w:pPr>
    </w:p>
    <w:p>
      <w:pPr>
        <w:pStyle w:val="BodyText"/>
        <w:spacing w:line="280" w:lineRule="auto" w:before="60"/>
      </w:pPr>
      <w:r>
        <w:rPr/>
      </w:r>
      <w:r>
        <w:rPr>
          <w:spacing w:val="80"/>
        </w:rPr>
      </w:r>
      <w:r>
        <w:rPr/>
      </w:r>
      <w:r>
        <w:rPr>
          <w:spacing w:val="80"/>
        </w:rPr>
      </w:r>
      <w:r>
        <w:rPr/>
      </w:r>
      <w:r>
        <w:rPr>
          <w:spacing w:val="80"/>
        </w:rPr>
      </w:r>
      <w:r>
        <w:rPr/>
      </w:r>
      <w:r>
        <w:rPr>
          <w:spacing w:val="80"/>
        </w:rPr>
      </w:r>
      <w:r>
        <w:rPr/>
      </w:r>
      <w:r>
        <w:rPr>
          <w:spacing w:val="80"/>
        </w:rPr>
      </w:r>
      <w:r>
        <w:rPr/>
      </w:r>
      <w:r>
        <w:rPr>
          <w:spacing w:val="80"/>
        </w:rPr>
      </w:r>
      <w:r>
        <w:rPr/>
      </w:r>
      <w:r>
        <w:rPr>
          <w:spacing w:val="80"/>
        </w:rPr>
      </w:r>
      <w:r>
        <w:rPr/>
      </w:r>
      <w:r>
        <w:rPr>
          <w:spacing w:val="80"/>
        </w:rPr>
      </w:r>
      <w:r>
        <w:rPr/>
      </w:r>
      <w:r>
        <w:rPr>
          <w:spacing w:val="80"/>
        </w:rPr>
      </w:r>
      <w:r>
        <w:rPr/>
      </w:r>
      <w:r>
        <w:rPr>
          <w:spacing w:val="80"/>
        </w:rPr>
      </w:r>
      <w:r>
        <w:rPr/>
      </w:r>
      <w:r>
        <w:rPr>
          <w:spacing w:val="80"/>
        </w:rPr>
      </w:r>
      <w:r>
        <w:rPr/>
      </w:r>
      <w:r>
        <w:rPr>
          <w:spacing w:val="80"/>
        </w:rPr>
      </w:r>
      <w:r>
        <w:rPr/>
      </w:r>
    </w:p>
    <w:p>
      <w:pPr>
        <w:pStyle w:val="BodyText"/>
        <w:spacing w:line="280" w:lineRule="auto" w:before="194"/>
        <w:ind w:right="466"/>
      </w:pPr>
      <w:r>
        <w:rPr/>
      </w:r>
      <w:r>
        <w:rPr>
          <w:spacing w:val="-7"/>
        </w:rPr>
      </w:r>
      <w:r>
        <w:rPr/>
      </w:r>
      <w:r>
        <w:rPr>
          <w:spacing w:val="-7"/>
        </w:rPr>
      </w:r>
      <w:r>
        <w:rPr/>
      </w:r>
      <w:r>
        <w:rPr>
          <w:spacing w:val="-7"/>
        </w:rPr>
      </w:r>
      <w:r>
        <w:rPr/>
      </w:r>
      <w:r>
        <w:rPr>
          <w:spacing w:val="-7"/>
        </w:rPr>
      </w:r>
      <w:r>
        <w:rPr/>
      </w:r>
      <w:r>
        <w:rPr>
          <w:spacing w:val="-7"/>
        </w:rPr>
      </w:r>
      <w:r>
        <w:rPr/>
      </w:r>
      <w:r>
        <w:rPr>
          <w:spacing w:val="-4"/>
        </w:rPr>
      </w:r>
      <w:r>
        <w:rPr/>
      </w:r>
      <w:r>
        <w:rPr>
          <w:spacing w:val="-4"/>
        </w:rPr>
      </w:r>
      <w:r>
        <w:rPr/>
      </w:r>
      <w:r>
        <w:rPr>
          <w:spacing w:val="-7"/>
        </w:rPr>
      </w:r>
      <w:r>
        <w:rPr/>
      </w:r>
      <w:r>
        <w:rPr>
          <w:spacing w:val="-7"/>
        </w:rPr>
      </w:r>
      <w:r>
        <w:rPr/>
      </w:r>
    </w:p>
    <w:p>
      <w:pPr>
        <w:pStyle w:val="BodyText"/>
        <w:spacing w:before="158"/>
      </w:pPr>
      <w:r>
        <w:rPr/>
      </w:r>
      <w:r>
        <w:rPr>
          <w:spacing w:val="-7"/>
        </w:rPr>
      </w:r>
      <w:r>
        <w:rPr/>
      </w:r>
      <w:r>
        <w:rPr>
          <w:spacing w:val="-6"/>
        </w:rPr>
      </w:r>
      <w:r>
        <w:rPr/>
      </w:r>
      <w:r>
        <w:rPr>
          <w:spacing w:val="-6"/>
        </w:rPr>
      </w:r>
      <w:r>
        <w:rPr/>
      </w:r>
      <w:r>
        <w:rPr>
          <w:spacing w:val="-7"/>
        </w:rPr>
      </w:r>
      <w:r>
        <w:rPr/>
      </w:r>
      <w:r>
        <w:rPr>
          <w:spacing w:val="-6"/>
        </w:rPr>
      </w:r>
      <w:r>
        <w:rPr/>
      </w:r>
      <w:r>
        <w:rPr>
          <w:spacing w:val="-6"/>
        </w:rPr>
      </w:r>
      <w:r>
        <w:rPr>
          <w:spacing w:val="-2"/>
        </w:rPr>
      </w:r>
    </w:p>
    <w:p>
      <w:pPr>
        <w:pStyle w:val="BodyText"/>
        <w:spacing w:before="208"/>
        <w:ind w:left="0"/>
        <w:rPr>
          <w:sz w:val="20"/>
        </w:rPr>
      </w:pPr>
    </w:p>
    <w:tbl>
      <w:tblPr>
        <w:tblW w:w="0" w:type="auto"/>
        <w:jc w:val="left"/>
        <w:tblInd w:w="7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60"/>
        <w:gridCol w:w="3826"/>
      </w:tblGrid>
      <w:tr>
        <w:trPr>
          <w:trHeight w:val="474" w:hRule="atLeast"/>
        </w:trPr>
        <w:tc>
          <w:tcPr>
            <w:tcW w:w="4860" w:type="dxa"/>
          </w:tcPr>
          <w:p>
            <w:pPr>
              <w:pStyle w:val="TableParagraph"/>
              <w:rPr>
                <w:b/>
                <w:sz w:val="24"/>
              </w:rPr>
            </w:pPr>
            <w:r>
              <w:rPr>
                <w:b/>
                <w:spacing w:val="-2"/>
                <w:sz w:val="24"/>
              </w:rPr>
              <w:t>Parameter</w:t>
            </w:r>
          </w:p>
        </w:tc>
        <w:tc>
          <w:tcPr>
            <w:tcW w:w="3826" w:type="dxa"/>
          </w:tcPr>
          <w:p>
            <w:pPr>
              <w:pStyle w:val="TableParagraph"/>
              <w:ind w:left="98"/>
              <w:rPr>
                <w:b/>
                <w:sz w:val="24"/>
              </w:rPr>
            </w:pPr>
            <w:r>
              <w:rPr>
                <w:b/>
                <w:spacing w:val="-2"/>
                <w:sz w:val="24"/>
              </w:rPr>
              <w:t>Value</w:t>
            </w:r>
          </w:p>
        </w:tc>
      </w:tr>
      <w:tr>
        <w:trPr>
          <w:trHeight w:val="476" w:hRule="atLeast"/>
        </w:trPr>
        <w:tc>
          <w:tcPr>
            <w:tcW w:w="4860" w:type="dxa"/>
          </w:tcPr>
          <w:p>
            <w:pPr>
              <w:pStyle w:val="TableParagraph"/>
              <w:rPr>
                <w:sz w:val="24"/>
              </w:rPr>
            </w:pPr>
            <w:r>
              <w:rPr>
                <w:spacing w:val="-2"/>
                <w:sz w:val="24"/>
              </w:rPr>
              <w:t>Adversarial</w:t>
            </w:r>
            <w:r>
              <w:rPr>
                <w:spacing w:val="6"/>
                <w:sz w:val="24"/>
              </w:rPr>
              <w:t> </w:t>
            </w:r>
            <w:r>
              <w:rPr>
                <w:spacing w:val="-2"/>
                <w:sz w:val="24"/>
              </w:rPr>
              <w:t>Attack</w:t>
            </w:r>
          </w:p>
        </w:tc>
        <w:tc>
          <w:tcPr>
            <w:tcW w:w="3826" w:type="dxa"/>
          </w:tcPr>
          <w:p>
            <w:pPr>
              <w:pStyle w:val="TableParagraph"/>
              <w:rPr>
                <w:sz w:val="24"/>
              </w:rPr>
            </w:pPr>
            <w:r>
              <w:rPr>
                <w:spacing w:val="-4"/>
                <w:sz w:val="24"/>
              </w:rPr>
              <w:t>FGSM</w:t>
            </w:r>
          </w:p>
        </w:tc>
      </w:tr>
      <w:tr>
        <w:trPr>
          <w:trHeight w:val="476" w:hRule="atLeast"/>
        </w:trPr>
        <w:tc>
          <w:tcPr>
            <w:tcW w:w="4860" w:type="dxa"/>
          </w:tcPr>
          <w:p>
            <w:pPr>
              <w:pStyle w:val="TableParagraph"/>
              <w:rPr>
                <w:sz w:val="24"/>
              </w:rPr>
            </w:pPr>
            <w:r>
              <w:rPr>
                <w:sz w:val="24"/>
              </w:rPr>
              <w:t>Training</w:t>
            </w:r>
            <w:r>
              <w:rPr>
                <w:spacing w:val="-10"/>
                <w:sz w:val="24"/>
              </w:rPr>
              <w:t> </w:t>
            </w:r>
            <w:r>
              <w:rPr>
                <w:spacing w:val="-2"/>
                <w:sz w:val="24"/>
              </w:rPr>
              <w:t>Epsilon</w:t>
            </w:r>
          </w:p>
        </w:tc>
        <w:tc>
          <w:tcPr>
            <w:tcW w:w="3826" w:type="dxa"/>
          </w:tcPr>
          <w:p>
            <w:pPr>
              <w:pStyle w:val="TableParagraph"/>
              <w:rPr>
                <w:sz w:val="24"/>
              </w:rPr>
            </w:pPr>
            <w:r>
              <w:rPr>
                <w:spacing w:val="-4"/>
                <w:sz w:val="24"/>
              </w:rPr>
              <w:t>0.03</w:t>
            </w:r>
          </w:p>
        </w:tc>
      </w:tr>
      <w:tr>
        <w:trPr>
          <w:trHeight w:val="474" w:hRule="atLeast"/>
        </w:trPr>
        <w:tc>
          <w:tcPr>
            <w:tcW w:w="4860" w:type="dxa"/>
          </w:tcPr>
          <w:p>
            <w:pPr>
              <w:pStyle w:val="TableParagraph"/>
              <w:rPr>
                <w:sz w:val="24"/>
              </w:rPr>
            </w:pPr>
            <w:r>
              <w:rPr>
                <w:spacing w:val="-2"/>
                <w:sz w:val="24"/>
              </w:rPr>
              <w:t>Epochs</w:t>
            </w:r>
          </w:p>
        </w:tc>
        <w:tc>
          <w:tcPr>
            <w:tcW w:w="3826" w:type="dxa"/>
          </w:tcPr>
          <w:p>
            <w:pPr>
              <w:pStyle w:val="TableParagraph"/>
              <w:rPr>
                <w:sz w:val="24"/>
              </w:rPr>
            </w:pPr>
            <w:r>
              <w:rPr>
                <w:spacing w:val="-5"/>
                <w:sz w:val="24"/>
              </w:rPr>
              <w:t>10</w:t>
            </w:r>
          </w:p>
        </w:tc>
      </w:tr>
      <w:tr>
        <w:trPr>
          <w:trHeight w:val="476" w:hRule="atLeast"/>
        </w:trPr>
        <w:tc>
          <w:tcPr>
            <w:tcW w:w="4860" w:type="dxa"/>
          </w:tcPr>
          <w:p>
            <w:pPr>
              <w:pStyle w:val="TableParagraph"/>
              <w:rPr>
                <w:sz w:val="24"/>
              </w:rPr>
            </w:pPr>
            <w:r>
              <w:rPr>
                <w:spacing w:val="-2"/>
                <w:sz w:val="24"/>
              </w:rPr>
              <w:t>Optimizer</w:t>
            </w:r>
          </w:p>
        </w:tc>
        <w:tc>
          <w:tcPr>
            <w:tcW w:w="3826" w:type="dxa"/>
          </w:tcPr>
          <w:p>
            <w:pPr>
              <w:pStyle w:val="TableParagraph"/>
              <w:rPr>
                <w:sz w:val="24"/>
              </w:rPr>
            </w:pPr>
            <w:r>
              <w:rPr>
                <w:spacing w:val="-4"/>
                <w:sz w:val="24"/>
              </w:rPr>
              <w:t>Adam</w:t>
            </w:r>
          </w:p>
        </w:tc>
      </w:tr>
      <w:tr>
        <w:trPr>
          <w:trHeight w:val="476" w:hRule="atLeast"/>
        </w:trPr>
        <w:tc>
          <w:tcPr>
            <w:tcW w:w="4860" w:type="dxa"/>
          </w:tcPr>
          <w:p>
            <w:pPr>
              <w:pStyle w:val="TableParagraph"/>
              <w:rPr>
                <w:sz w:val="24"/>
              </w:rPr>
            </w:pPr>
            <w:r>
              <w:rPr>
                <w:sz w:val="24"/>
              </w:rPr>
              <w:t>Learning</w:t>
            </w:r>
            <w:r>
              <w:rPr>
                <w:spacing w:val="-12"/>
                <w:sz w:val="24"/>
              </w:rPr>
              <w:t> </w:t>
            </w:r>
            <w:r>
              <w:rPr>
                <w:spacing w:val="-4"/>
                <w:sz w:val="24"/>
              </w:rPr>
              <w:t>Rate</w:t>
            </w:r>
          </w:p>
        </w:tc>
        <w:tc>
          <w:tcPr>
            <w:tcW w:w="3826" w:type="dxa"/>
          </w:tcPr>
          <w:p>
            <w:pPr>
              <w:pStyle w:val="TableParagraph"/>
              <w:rPr>
                <w:sz w:val="24"/>
              </w:rPr>
            </w:pPr>
            <w:r>
              <w:rPr>
                <w:spacing w:val="-2"/>
                <w:sz w:val="24"/>
              </w:rPr>
              <w:t>0.001</w:t>
            </w:r>
          </w:p>
        </w:tc>
      </w:tr>
      <w:tr>
        <w:trPr>
          <w:trHeight w:val="752" w:hRule="atLeast"/>
        </w:trPr>
        <w:tc>
          <w:tcPr>
            <w:tcW w:w="4860" w:type="dxa"/>
          </w:tcPr>
          <w:p>
            <w:pPr>
              <w:pStyle w:val="TableParagraph"/>
              <w:rPr>
                <w:sz w:val="24"/>
              </w:rPr>
            </w:pPr>
            <w:r>
              <w:rPr>
                <w:sz w:val="24"/>
              </w:rPr>
              <w:t>Loss</w:t>
            </w:r>
            <w:r>
              <w:rPr>
                <w:spacing w:val="-6"/>
                <w:sz w:val="24"/>
              </w:rPr>
              <w:t> </w:t>
            </w:r>
            <w:r>
              <w:rPr>
                <w:spacing w:val="-2"/>
                <w:sz w:val="24"/>
              </w:rPr>
              <w:t>Function</w:t>
            </w:r>
          </w:p>
        </w:tc>
        <w:tc>
          <w:tcPr>
            <w:tcW w:w="3826" w:type="dxa"/>
          </w:tcPr>
          <w:p>
            <w:pPr>
              <w:pStyle w:val="TableParagraph"/>
              <w:ind w:right="64" w:hanging="3"/>
              <w:rPr>
                <w:sz w:val="24"/>
              </w:rPr>
            </w:pPr>
            <w:r>
              <w:rPr>
                <w:sz w:val="24"/>
              </w:rPr>
              <w:t>Combined</w:t>
            </w:r>
            <w:r>
              <w:rPr>
                <w:spacing w:val="-15"/>
                <w:sz w:val="24"/>
              </w:rPr>
              <w:t> </w:t>
            </w:r>
            <w:r>
              <w:rPr>
                <w:sz w:val="24"/>
              </w:rPr>
              <w:t>Clean</w:t>
            </w:r>
            <w:r>
              <w:rPr>
                <w:spacing w:val="-15"/>
                <w:sz w:val="24"/>
              </w:rPr>
              <w:t> </w:t>
            </w:r>
            <w:r>
              <w:rPr>
                <w:sz w:val="24"/>
              </w:rPr>
              <w:t>And</w:t>
            </w:r>
            <w:r>
              <w:rPr>
                <w:spacing w:val="-15"/>
                <w:sz w:val="24"/>
              </w:rPr>
              <w:t> </w:t>
            </w:r>
            <w:r>
              <w:rPr>
                <w:sz w:val="24"/>
              </w:rPr>
              <w:t>Adversarial </w:t>
            </w:r>
            <w:r>
              <w:rPr>
                <w:spacing w:val="-4"/>
                <w:sz w:val="24"/>
              </w:rPr>
              <w:t>Loss</w:t>
            </w:r>
          </w:p>
        </w:tc>
      </w:tr>
    </w:tbl>
    <w:p>
      <w:pPr>
        <w:pStyle w:val="BodyText"/>
        <w:ind w:left="0"/>
      </w:pPr>
    </w:p>
    <w:p>
      <w:pPr>
        <w:pStyle w:val="BodyText"/>
        <w:spacing w:before="147"/>
        <w:ind w:left="0"/>
      </w:pPr>
    </w:p>
    <w:p>
      <w:pPr>
        <w:pStyle w:val="BodyText"/>
        <w:spacing w:line="278" w:lineRule="auto"/>
      </w:pPr>
      <w:r>
        <w:rPr/>
        <w:t>A confusion matrix was prepared to examine class-wise misclassification.</w:t>
      </w:r>
      <w:r>
        <w:rPr>
          <w:spacing w:val="-4"/>
        </w:rPr>
      </w:r>
      <w:r>
        <w:rPr/>
      </w:r>
      <w:r>
        <w:rPr>
          <w:spacing w:val="-4"/>
        </w:rPr>
      </w:r>
      <w:r>
        <w:rPr/>
      </w:r>
      <w:r>
        <w:rPr>
          <w:spacing w:val="-1"/>
        </w:rPr>
      </w:r>
      <w:r>
        <w:rPr/>
      </w:r>
      <w:r>
        <w:rPr>
          <w:spacing w:val="-5"/>
        </w:rPr>
      </w:r>
      <w:r>
        <w:rPr/>
      </w:r>
      <w:r>
        <w:rPr>
          <w:spacing w:val="-6"/>
        </w:rPr>
      </w:r>
      <w:r>
        <w:rPr/>
      </w:r>
      <w:r>
        <w:rPr>
          <w:spacing w:val="-4"/>
        </w:rPr>
      </w:r>
      <w:r>
        <w:rPr/>
      </w:r>
      <w:r>
        <w:rPr>
          <w:spacing w:val="-4"/>
        </w:rPr>
      </w:r>
      <w:r>
        <w:rPr/>
      </w:r>
      <w:r>
        <w:rPr>
          <w:spacing w:val="-4"/>
        </w:rPr>
      </w:r>
      <w:r>
        <w:rPr/>
      </w:r>
      <w:r>
        <w:rPr>
          <w:spacing w:val="-6"/>
        </w:rPr>
      </w:r>
      <w:r>
        <w:rPr/>
      </w:r>
      <w:r>
        <w:rPr>
          <w:spacing w:val="-4"/>
        </w:rPr>
      </w:r>
      <w:r>
        <w:rPr/>
      </w:r>
      <w:r>
        <w:rPr>
          <w:spacing w:val="-1"/>
        </w:rPr>
      </w:r>
      <w:r>
        <w:rPr/>
      </w:r>
      <w:r>
        <w:rPr>
          <w:spacing w:val="-4"/>
        </w:rPr>
      </w:r>
      <w:r>
        <w:rPr/>
      </w:r>
      <w:r>
        <w:rPr>
          <w:spacing w:val="-6"/>
        </w:rPr>
      </w:r>
      <w:r>
        <w:rPr/>
      </w:r>
      <w:r>
        <w:rPr>
          <w:spacing w:val="-4"/>
        </w:rPr>
      </w:r>
      <w:r>
        <w:rPr/>
      </w:r>
    </w:p>
    <w:p>
      <w:pPr>
        <w:pStyle w:val="Heading1"/>
        <w:numPr>
          <w:ilvl w:val="1"/>
          <w:numId w:val="6"/>
        </w:numPr>
        <w:tabs>
          <w:tab w:pos="1137" w:val="left" w:leader="none"/>
        </w:tabs>
        <w:spacing w:line="240" w:lineRule="auto" w:before="173" w:after="0"/>
        <w:ind w:left="1137" w:right="0" w:hanging="357"/>
        <w:jc w:val="left"/>
      </w:pPr>
      <w:r>
        <w:rPr/>
        <w:t>Most errors appeared between visually similar pairs such as cat and dog or automobile and truck, which is expected at 32×32 resolution.</w:t>
      </w:r>
      <w:r>
        <w:rPr>
          <w:spacing w:val="-13"/>
        </w:rPr>
      </w:r>
      <w:r>
        <w:rPr>
          <w:spacing w:val="-2"/>
        </w:rPr>
      </w:r>
    </w:p>
    <w:p>
      <w:pPr>
        <w:pStyle w:val="BodyText"/>
        <w:spacing w:before="192"/>
      </w:pPr>
      <w:r>
        <w:rPr/>
        <w:t>No class was entirely eliminated from correct predictions; errors were concentrated in related categories.</w:t>
      </w:r>
      <w:r>
        <w:rPr>
          <w:spacing w:val="-7"/>
        </w:rPr>
      </w:r>
      <w:r>
        <w:rPr/>
      </w:r>
      <w:r>
        <w:rPr>
          <w:spacing w:val="-8"/>
        </w:rPr>
      </w:r>
      <w:r>
        <w:rPr/>
      </w:r>
      <w:r>
        <w:rPr>
          <w:spacing w:val="-11"/>
        </w:rPr>
      </w:r>
      <w:r>
        <w:rPr/>
      </w:r>
      <w:r>
        <w:rPr>
          <w:spacing w:val="-8"/>
        </w:rPr>
      </w:r>
      <w:r>
        <w:rPr/>
      </w:r>
      <w:r>
        <w:rPr>
          <w:spacing w:val="-9"/>
        </w:rPr>
      </w:r>
      <w:r>
        <w:rPr/>
      </w:r>
      <w:r>
        <w:rPr>
          <w:spacing w:val="-9"/>
        </w:rPr>
      </w:r>
      <w:r>
        <w:rPr/>
      </w:r>
      <w:r>
        <w:rPr>
          <w:spacing w:val="-10"/>
        </w:rPr>
      </w:r>
      <w:r>
        <w:rPr/>
      </w:r>
      <w:r>
        <w:rPr>
          <w:spacing w:val="-9"/>
        </w:rPr>
      </w:r>
      <w:r>
        <w:rPr/>
      </w:r>
      <w:r>
        <w:rPr>
          <w:spacing w:val="-8"/>
        </w:rPr>
      </w:r>
      <w:r>
        <w:rPr>
          <w:spacing w:val="-2"/>
        </w:rPr>
      </w:r>
    </w:p>
    <w:p>
      <w:pPr>
        <w:pStyle w:val="BodyText"/>
        <w:spacing w:before="210"/>
      </w:pPr>
      <w:r>
        <w:rPr>
          <w:rFonts w:ascii="Tahoma"/>
        </w:rPr>
      </w:r>
      <w:r>
        <w:rPr>
          <w:rFonts w:ascii="Tahoma"/>
          <w:spacing w:val="-50"/>
        </w:rPr>
      </w:r>
      <w:r>
        <w:rPr/>
      </w:r>
      <w:r>
        <w:rPr>
          <w:spacing w:val="-12"/>
        </w:rPr>
      </w:r>
      <w:r>
        <w:rPr/>
      </w:r>
      <w:r>
        <w:rPr>
          <w:spacing w:val="-8"/>
        </w:rPr>
      </w:r>
      <w:r>
        <w:rPr>
          <w:spacing w:val="-4"/>
        </w:rPr>
      </w:r>
    </w:p>
    <w:p>
      <w:pPr>
        <w:pStyle w:val="BodyText"/>
        <w:spacing w:before="209"/>
      </w:pPr>
      <w:r>
        <w:rPr>
          <w:rFonts w:ascii="Tahoma"/>
        </w:rPr>
      </w:r>
      <w:r>
        <w:rPr>
          <w:rFonts w:ascii="Tahoma"/>
          <w:spacing w:val="-50"/>
        </w:rPr>
      </w:r>
      <w:r>
        <w:rPr/>
      </w:r>
      <w:r>
        <w:rPr>
          <w:spacing w:val="-13"/>
        </w:rPr>
      </w:r>
      <w:r>
        <w:rPr/>
      </w:r>
      <w:r>
        <w:rPr>
          <w:spacing w:val="-10"/>
        </w:rPr>
      </w:r>
      <w:r>
        <w:rPr/>
      </w:r>
      <w:r>
        <w:rPr>
          <w:spacing w:val="-9"/>
        </w:rPr>
      </w:r>
      <w:r>
        <w:rPr>
          <w:spacing w:val="-4"/>
        </w:rPr>
      </w:r>
    </w:p>
    <w:p>
      <w:pPr>
        <w:pStyle w:val="BodyText"/>
        <w:spacing w:before="210"/>
      </w:pPr>
      <w:r>
        <w:rPr>
          <w:rFonts w:ascii="Tahoma"/>
        </w:rPr>
      </w:r>
      <w:r>
        <w:rPr>
          <w:rFonts w:ascii="Tahoma"/>
          <w:spacing w:val="-50"/>
        </w:rPr>
      </w:r>
      <w:r>
        <w:rPr/>
      </w:r>
      <w:r>
        <w:rPr>
          <w:spacing w:val="-15"/>
        </w:rPr>
      </w:r>
      <w:r>
        <w:rPr/>
      </w:r>
      <w:r>
        <w:rPr>
          <w:spacing w:val="-15"/>
        </w:rPr>
      </w:r>
      <w:r>
        <w:rPr>
          <w:spacing w:val="-2"/>
        </w:rPr>
      </w:r>
    </w:p>
    <w:p>
      <w:pPr>
        <w:pStyle w:val="BodyText"/>
        <w:spacing w:before="210"/>
      </w:pPr>
      <w:r>
        <w:rPr>
          <w:rFonts w:ascii="Tahoma"/>
        </w:rPr>
      </w:r>
      <w:r>
        <w:rPr>
          <w:rFonts w:ascii="Tahoma"/>
          <w:spacing w:val="-50"/>
        </w:rPr>
      </w:r>
      <w:r>
        <w:rPr/>
      </w:r>
      <w:r>
        <w:rPr>
          <w:spacing w:val="-15"/>
        </w:rPr>
      </w:r>
      <w:r>
        <w:rPr/>
      </w:r>
      <w:r>
        <w:rPr>
          <w:spacing w:val="-12"/>
        </w:rPr>
      </w:r>
      <w:r>
        <w:rPr>
          <w:spacing w:val="-2"/>
        </w:rPr>
      </w:r>
    </w:p>
    <w:p>
      <w:pPr>
        <w:pStyle w:val="BodyText"/>
        <w:spacing w:before="211"/>
      </w:pPr>
      <w:r>
        <w:rPr>
          <w:rFonts w:ascii="Tahoma"/>
        </w:rPr>
      </w:r>
      <w:r>
        <w:rPr>
          <w:rFonts w:ascii="Tahoma"/>
          <w:spacing w:val="-50"/>
        </w:rPr>
      </w:r>
      <w:r>
        <w:rPr/>
      </w:r>
      <w:r>
        <w:rPr>
          <w:spacing w:val="-11"/>
        </w:rPr>
      </w:r>
      <w:r>
        <w:rPr/>
      </w:r>
      <w:r>
        <w:rPr>
          <w:spacing w:val="-10"/>
        </w:rPr>
      </w:r>
      <w:r>
        <w:rPr/>
      </w:r>
      <w:r>
        <w:rPr>
          <w:spacing w:val="-9"/>
        </w:rPr>
      </w:r>
      <w:r>
        <w:rPr>
          <w:spacing w:val="-2"/>
        </w:rPr>
      </w:r>
    </w:p>
    <w:p>
      <w:pPr>
        <w:pStyle w:val="BodyText"/>
        <w:spacing w:before="210"/>
      </w:pPr>
      <w:r>
        <w:rPr>
          <w:rFonts w:ascii="Tahoma"/>
        </w:rPr>
      </w:r>
      <w:r>
        <w:rPr>
          <w:rFonts w:ascii="Tahoma"/>
          <w:spacing w:val="-50"/>
        </w:rPr>
      </w:r>
      <w:r>
        <w:rPr/>
      </w:r>
      <w:r>
        <w:rPr>
          <w:spacing w:val="-13"/>
        </w:rPr>
      </w:r>
      <w:r>
        <w:rPr>
          <w:spacing w:val="-2"/>
        </w:rPr>
      </w:r>
    </w:p>
    <w:p>
      <w:pPr>
        <w:pStyle w:val="BodyText"/>
        <w:spacing w:line="278" w:lineRule="auto" w:before="211"/>
      </w:pPr>
      <w:r>
        <w:rPr/>
      </w:r>
      <w:r>
        <w:rPr>
          <w:spacing w:val="-7"/>
        </w:rPr>
      </w:r>
      <w:r>
        <w:rPr/>
      </w:r>
      <w:r>
        <w:rPr>
          <w:spacing w:val="-2"/>
        </w:rPr>
      </w:r>
      <w:r>
        <w:rPr/>
      </w:r>
      <w:r>
        <w:rPr>
          <w:spacing w:val="-7"/>
        </w:rPr>
      </w:r>
      <w:r>
        <w:rPr/>
      </w:r>
      <w:r>
        <w:rPr>
          <w:spacing w:val="-2"/>
        </w:rPr>
      </w:r>
      <w:r>
        <w:rPr/>
      </w:r>
      <w:r>
        <w:rPr>
          <w:spacing w:val="-5"/>
        </w:rPr>
      </w:r>
      <w:r>
        <w:rPr/>
      </w:r>
      <w:r>
        <w:rPr>
          <w:spacing w:val="-2"/>
        </w:rPr>
      </w:r>
      <w:r>
        <w:rPr/>
      </w:r>
      <w:r>
        <w:rPr>
          <w:spacing w:val="-2"/>
        </w:rPr>
      </w:r>
      <w:r>
        <w:rPr/>
      </w:r>
      <w:r>
        <w:rPr>
          <w:spacing w:val="-5"/>
        </w:rPr>
      </w:r>
      <w:r>
        <w:rPr/>
      </w:r>
      <w:r>
        <w:rPr>
          <w:spacing w:val="-7"/>
        </w:rPr>
      </w:r>
      <w:r>
        <w:rPr/>
      </w:r>
      <w:r>
        <w:rPr>
          <w:spacing w:val="-6"/>
        </w:rPr>
      </w:r>
      <w:r>
        <w:rPr/>
      </w:r>
      <w:r>
        <w:rPr>
          <w:spacing w:val="-5"/>
        </w:rPr>
      </w:r>
      <w:r>
        <w:rPr/>
      </w:r>
      <w:r>
        <w:rPr>
          <w:spacing w:val="-8"/>
        </w:rPr>
      </w:r>
      <w:r>
        <w:rPr/>
      </w:r>
      <w:r>
        <w:rPr>
          <w:spacing w:val="-2"/>
        </w:rPr>
      </w:r>
    </w:p>
    <w:p>
      <w:pPr>
        <w:pStyle w:val="Heading1"/>
        <w:numPr>
          <w:ilvl w:val="0"/>
          <w:numId w:val="6"/>
        </w:numPr>
        <w:tabs>
          <w:tab w:pos="1013" w:val="left" w:leader="none"/>
        </w:tabs>
        <w:spacing w:line="240" w:lineRule="auto" w:before="176" w:after="0"/>
        <w:ind w:left="1013" w:right="0" w:hanging="246"/>
        <w:jc w:val="left"/>
      </w:pPr>
      <w:r>
        <w:rPr/>
      </w:r>
      <w:r>
        <w:rPr>
          <w:spacing w:val="-7"/>
        </w:rPr>
      </w:r>
      <w:r>
        <w:rPr/>
      </w:r>
      <w:r>
        <w:rPr>
          <w:spacing w:val="-7"/>
        </w:rPr>
      </w:r>
      <w:r>
        <w:rPr>
          <w:spacing w:val="-2"/>
        </w:rPr>
      </w:r>
    </w:p>
    <w:p>
      <w:pPr>
        <w:pStyle w:val="ListParagraph"/>
        <w:numPr>
          <w:ilvl w:val="1"/>
          <w:numId w:val="6"/>
        </w:numPr>
        <w:tabs>
          <w:tab w:pos="1093" w:val="left" w:leader="none"/>
        </w:tabs>
        <w:spacing w:line="240" w:lineRule="auto" w:before="221" w:after="0"/>
        <w:ind w:left="1093" w:right="0" w:hanging="373"/>
        <w:jc w:val="left"/>
        <w:rPr>
          <w:b/>
          <w:sz w:val="24"/>
        </w:rPr>
      </w:pPr>
      <w:r>
        <w:rPr>
          <w:b/>
          <w:sz w:val="24"/>
        </w:rPr>
        <w:t>The baseline CNN performs adequately on clean CIFAR-10 data but degrades sharply under FGSM. Adversarial training recovers part of that performance while lowering clean accuracy slightly. For deployments that accept external images, robustness should be considered during training rather than added later.</w:t>
      </w:r>
      <w:r>
        <w:rPr>
          <w:b/>
          <w:spacing w:val="-9"/>
          <w:sz w:val="24"/>
        </w:rPr>
      </w:r>
      <w:r>
        <w:rPr>
          <w:b/>
          <w:sz w:val="24"/>
        </w:rPr>
      </w:r>
      <w:r>
        <w:rPr>
          <w:b/>
          <w:spacing w:val="-6"/>
          <w:sz w:val="24"/>
        </w:rPr>
      </w:r>
      <w:r>
        <w:rPr>
          <w:b/>
          <w:spacing w:val="-2"/>
          <w:sz w:val="24"/>
        </w:rPr>
      </w:r>
    </w:p>
    <w:p>
      <w:pPr>
        <w:pStyle w:val="BodyText"/>
        <w:spacing w:line="280" w:lineRule="auto" w:before="65"/>
        <w:ind w:right="466"/>
      </w:pPr>
      <w:r>
        <w:rPr/>
      </w:r>
      <w:r>
        <w:rPr>
          <w:spacing w:val="40"/>
        </w:rPr>
      </w:r>
      <w:r>
        <w:rPr/>
      </w:r>
      <w:r>
        <w:rPr>
          <w:spacing w:val="40"/>
        </w:rPr>
      </w:r>
      <w:r>
        <w:rPr/>
      </w:r>
      <w:r>
        <w:rPr>
          <w:spacing w:val="40"/>
        </w:rPr>
      </w:r>
      <w:r>
        <w:rPr/>
      </w:r>
      <w:r>
        <w:rPr>
          <w:spacing w:val="40"/>
        </w:rPr>
      </w:r>
      <w:r>
        <w:rPr/>
      </w:r>
      <w:r>
        <w:rPr>
          <w:spacing w:val="40"/>
        </w:rPr>
      </w:r>
      <w:r>
        <w:rPr/>
      </w:r>
      <w:r>
        <w:rPr>
          <w:spacing w:val="37"/>
        </w:rPr>
      </w:r>
      <w:r>
        <w:rPr/>
      </w:r>
      <w:r>
        <w:rPr>
          <w:spacing w:val="40"/>
        </w:rPr>
      </w:r>
      <w:r>
        <w:rPr/>
      </w:r>
      <w:r>
        <w:rPr>
          <w:spacing w:val="40"/>
        </w:rPr>
      </w:r>
      <w:r>
        <w:rPr/>
      </w:r>
      <w:r>
        <w:rPr>
          <w:spacing w:val="40"/>
        </w:rPr>
      </w:r>
      <w:r>
        <w:rPr/>
      </w:r>
      <w:r>
        <w:rPr>
          <w:spacing w:val="37"/>
        </w:rPr>
      </w:r>
      <w:r>
        <w:rPr/>
      </w:r>
      <w:r>
        <w:rPr>
          <w:spacing w:val="40"/>
        </w:rPr>
      </w:r>
      <w:r>
        <w:rPr/>
      </w:r>
      <w:r>
        <w:rPr>
          <w:spacing w:val="40"/>
        </w:rPr>
      </w:r>
      <w:r>
        <w:rPr/>
      </w:r>
      <w:r>
        <w:rPr>
          <w:spacing w:val="40"/>
        </w:rPr>
      </w:r>
      <w:r>
        <w:rPr/>
      </w:r>
      <w:r>
        <w:rPr>
          <w:spacing w:val="40"/>
        </w:rPr>
      </w:r>
      <w:r>
        <w:rPr/>
      </w:r>
    </w:p>
    <w:p>
      <w:pPr>
        <w:pStyle w:val="BodyText"/>
        <w:spacing w:after="0" w:line="280" w:lineRule="auto"/>
        <w:sectPr>
          <w:pgSz w:w="12240" w:h="15840"/>
          <w:pgMar w:top="1300" w:bottom="280" w:left="720" w:right="720"/>
        </w:sectPr>
      </w:pPr>
    </w:p>
    <w:p>
      <w:pPr>
        <w:pStyle w:val="BodyText"/>
        <w:spacing w:before="60"/>
      </w:pPr>
      <w:r>
        <w:rPr/>
      </w:r>
      <w:r>
        <w:rPr>
          <w:spacing w:val="-7"/>
        </w:rPr>
      </w:r>
      <w:r>
        <w:rPr/>
      </w:r>
      <w:r>
        <w:rPr>
          <w:spacing w:val="-7"/>
        </w:rPr>
      </w:r>
      <w:r>
        <w:rPr/>
      </w:r>
      <w:r>
        <w:rPr>
          <w:spacing w:val="-7"/>
        </w:rPr>
      </w:r>
      <w:r>
        <w:rPr/>
      </w:r>
      <w:r>
        <w:rPr>
          <w:spacing w:val="-7"/>
        </w:rPr>
      </w:r>
      <w:r>
        <w:rPr/>
      </w:r>
      <w:r>
        <w:rPr>
          <w:spacing w:val="-6"/>
        </w:rPr>
      </w:r>
      <w:r>
        <w:rPr/>
      </w:r>
      <w:r>
        <w:rPr>
          <w:spacing w:val="-6"/>
        </w:rPr>
      </w:r>
      <w:r>
        <w:rPr>
          <w:spacing w:val="-5"/>
        </w:rPr>
      </w:r>
    </w:p>
    <w:p>
      <w:pPr>
        <w:pStyle w:val="Heading1"/>
        <w:spacing w:before="225"/>
        <w:ind w:left="720" w:firstLine="0"/>
      </w:pPr>
      <w:r>
        <w:rPr>
          <w:spacing w:val="-2"/>
        </w:rPr>
      </w:r>
    </w:p>
    <w:p>
      <w:pPr>
        <w:pStyle w:val="BodyText"/>
        <w:spacing w:before="9"/>
        <w:ind w:left="0"/>
        <w:rPr>
          <w:b/>
          <w:sz w:val="16"/>
        </w:rPr>
      </w:pPr>
      <w:r>
        <w:rPr>
          <w:b/>
          <w:sz w:val="16"/>
        </w:rPr>
      </w:r>
    </w:p>
    <w:p>
      <w:pPr>
        <w:pStyle w:val="BodyText"/>
        <w:spacing w:before="204"/>
      </w:pPr>
      <w:r>
        <w:rPr>
          <w:rFonts w:ascii="Tahoma"/>
        </w:rPr>
      </w:r>
      <w:r>
        <w:rPr>
          <w:rFonts w:ascii="Tahoma"/>
          <w:spacing w:val="-9"/>
        </w:rPr>
      </w:r>
      <w:r>
        <w:rPr>
          <w:rFonts w:ascii="Tahoma"/>
        </w:rPr>
      </w:r>
      <w:r>
        <w:rPr>
          <w:rFonts w:ascii="Tahoma"/>
          <w:spacing w:val="-6"/>
        </w:rPr>
      </w:r>
      <w:r>
        <w:rPr/>
      </w:r>
      <w:r>
        <w:rPr>
          <w:spacing w:val="-7"/>
        </w:rPr>
      </w:r>
      <w:r>
        <w:rPr/>
      </w:r>
      <w:r>
        <w:rPr>
          <w:spacing w:val="-6"/>
        </w:rPr>
      </w:r>
      <w:r>
        <w:rPr/>
      </w:r>
      <w:r>
        <w:rPr>
          <w:spacing w:val="-9"/>
        </w:rPr>
      </w:r>
      <w:r>
        <w:rPr/>
      </w:r>
      <w:r>
        <w:rPr>
          <w:spacing w:val="-6"/>
        </w:rPr>
      </w:r>
      <w:r>
        <w:rPr/>
      </w:r>
      <w:r>
        <w:rPr>
          <w:spacing w:val="-7"/>
        </w:rPr>
      </w:r>
      <w:r>
        <w:rPr/>
      </w:r>
      <w:r>
        <w:rPr>
          <w:spacing w:val="-7"/>
        </w:rPr>
      </w:r>
      <w:r>
        <w:rPr>
          <w:spacing w:val="-2"/>
        </w:rPr>
      </w:r>
    </w:p>
    <w:p>
      <w:pPr>
        <w:pStyle w:val="BodyText"/>
        <w:spacing w:line="278" w:lineRule="auto" w:before="213"/>
        <w:ind w:right="466"/>
      </w:pPr>
      <w:r>
        <w:rPr/>
      </w:r>
      <w:r>
        <w:rPr>
          <w:spacing w:val="-2"/>
        </w:rPr>
      </w:r>
      <w:r>
        <w:rPr/>
      </w:r>
      <w:r>
        <w:rPr>
          <w:spacing w:val="-2"/>
        </w:rPr>
      </w:r>
      <w:r>
        <w:rPr/>
      </w:r>
      <w:r>
        <w:rPr>
          <w:spacing w:val="-2"/>
        </w:rPr>
      </w:r>
      <w:r>
        <w:rPr/>
      </w:r>
      <w:r>
        <w:rPr>
          <w:spacing w:val="-4"/>
        </w:rPr>
      </w:r>
      <w:r>
        <w:rPr/>
      </w:r>
      <w:r>
        <w:rPr>
          <w:spacing w:val="-5"/>
        </w:rPr>
      </w:r>
      <w:r>
        <w:rPr/>
      </w:r>
      <w:r>
        <w:rPr>
          <w:spacing w:val="-5"/>
        </w:rPr>
      </w:r>
      <w:r>
        <w:rPr/>
      </w:r>
      <w:r>
        <w:rPr>
          <w:spacing w:val="-4"/>
        </w:rPr>
      </w:r>
      <w:r>
        <w:rPr/>
      </w:r>
      <w:r>
        <w:rPr>
          <w:spacing w:val="-2"/>
        </w:rPr>
      </w:r>
      <w:r>
        <w:rPr/>
      </w:r>
      <w:r>
        <w:rPr>
          <w:spacing w:val="-2"/>
        </w:rPr>
      </w:r>
      <w:r>
        <w:rPr/>
      </w:r>
      <w:r>
        <w:rPr>
          <w:spacing w:val="-2"/>
        </w:rPr>
      </w:r>
      <w:r>
        <w:rPr/>
      </w:r>
      <w:r>
        <w:rPr>
          <w:spacing w:val="-5"/>
        </w:rPr>
      </w:r>
      <w:r>
        <w:rPr/>
      </w:r>
    </w:p>
    <w:p>
      <w:pPr>
        <w:pStyle w:val="Heading1"/>
        <w:numPr>
          <w:ilvl w:val="1"/>
          <w:numId w:val="6"/>
        </w:numPr>
        <w:tabs>
          <w:tab w:pos="1077" w:val="left" w:leader="none"/>
        </w:tabs>
        <w:spacing w:line="240" w:lineRule="auto" w:before="3" w:after="0"/>
        <w:ind w:left="1077" w:right="0" w:hanging="357"/>
        <w:jc w:val="left"/>
      </w:pPr>
      <w:r>
        <w:rPr/>
      </w:r>
      <w:r>
        <w:rPr>
          <w:spacing w:val="-11"/>
        </w:rPr>
      </w:r>
      <w:r>
        <w:rPr/>
      </w:r>
      <w:r>
        <w:rPr>
          <w:spacing w:val="-8"/>
        </w:rPr>
      </w:r>
      <w:r>
        <w:rPr/>
      </w:r>
      <w:r>
        <w:rPr>
          <w:spacing w:val="-8"/>
        </w:rPr>
      </w:r>
      <w:r>
        <w:rPr/>
      </w:r>
      <w:r>
        <w:rPr>
          <w:spacing w:val="-5"/>
        </w:rPr>
      </w:r>
      <w:r>
        <w:rPr>
          <w:spacing w:val="-2"/>
        </w:rPr>
      </w:r>
    </w:p>
    <w:p>
      <w:pPr>
        <w:pStyle w:val="BodyText"/>
        <w:spacing w:line="280" w:lineRule="auto" w:before="187"/>
        <w:ind w:right="466"/>
      </w:pPr>
      <w:r>
        <w:rPr/>
      </w:r>
      <w:r>
        <w:rPr>
          <w:spacing w:val="-5"/>
        </w:rPr>
      </w:r>
      <w:r>
        <w:rPr/>
      </w:r>
      <w:r>
        <w:rPr>
          <w:spacing w:val="-5"/>
        </w:rPr>
      </w:r>
      <w:r>
        <w:rPr/>
      </w:r>
      <w:r>
        <w:rPr>
          <w:spacing w:val="-5"/>
        </w:rPr>
      </w:r>
      <w:r>
        <w:rPr/>
      </w:r>
      <w:r>
        <w:rPr>
          <w:spacing w:val="-5"/>
        </w:rPr>
      </w:r>
      <w:r>
        <w:rPr/>
      </w:r>
      <w:r>
        <w:rPr>
          <w:spacing w:val="-2"/>
        </w:rPr>
      </w:r>
      <w:r>
        <w:rPr/>
      </w:r>
      <w:r>
        <w:rPr>
          <w:spacing w:val="-5"/>
        </w:rPr>
      </w:r>
      <w:r>
        <w:rPr/>
      </w:r>
      <w:r>
        <w:rPr>
          <w:spacing w:val="-5"/>
        </w:rPr>
      </w:r>
      <w:r>
        <w:rPr/>
      </w:r>
      <w:r>
        <w:rPr>
          <w:spacing w:val="-7"/>
        </w:rPr>
      </w:r>
      <w:r>
        <w:rPr/>
      </w:r>
      <w:r>
        <w:rPr>
          <w:spacing w:val="-5"/>
        </w:rPr>
      </w:r>
      <w:r>
        <w:rPr/>
      </w:r>
      <w:r>
        <w:rPr>
          <w:spacing w:val="-5"/>
        </w:rPr>
      </w:r>
      <w:r>
        <w:rPr/>
      </w:r>
    </w:p>
    <w:p>
      <w:pPr>
        <w:pStyle w:val="BodyText"/>
        <w:spacing w:before="161"/>
      </w:pPr>
      <w:r>
        <w:rPr/>
      </w:r>
      <w:r>
        <w:rPr>
          <w:spacing w:val="-7"/>
        </w:rPr>
      </w:r>
      <w:r>
        <w:rPr/>
      </w:r>
      <w:r>
        <w:rPr>
          <w:spacing w:val="-7"/>
        </w:rPr>
      </w:r>
      <w:r>
        <w:rPr/>
      </w:r>
      <w:r>
        <w:rPr>
          <w:spacing w:val="-7"/>
        </w:rPr>
      </w:r>
      <w:r>
        <w:rPr/>
      </w:r>
      <w:r>
        <w:rPr>
          <w:spacing w:val="-9"/>
        </w:rPr>
      </w:r>
      <w:r>
        <w:rPr/>
      </w:r>
      <w:r>
        <w:rPr>
          <w:spacing w:val="-8"/>
        </w:rPr>
      </w:r>
      <w:r>
        <w:rPr/>
      </w:r>
      <w:r>
        <w:rPr>
          <w:spacing w:val="-7"/>
        </w:rPr>
      </w:r>
      <w:r>
        <w:rPr/>
      </w:r>
      <w:r>
        <w:rPr>
          <w:spacing w:val="-9"/>
        </w:rPr>
      </w:r>
      <w:r>
        <w:rPr/>
      </w:r>
      <w:r>
        <w:rPr>
          <w:spacing w:val="-9"/>
        </w:rPr>
      </w:r>
      <w:r>
        <w:rPr/>
      </w:r>
      <w:r>
        <w:rPr>
          <w:spacing w:val="-7"/>
        </w:rPr>
      </w:r>
      <w:r>
        <w:rPr/>
      </w:r>
      <w:r>
        <w:rPr>
          <w:spacing w:val="-7"/>
        </w:rPr>
      </w:r>
      <w:r>
        <w:rPr/>
      </w:r>
      <w:r>
        <w:rPr>
          <w:spacing w:val="-4"/>
        </w:rPr>
      </w:r>
      <w:r>
        <w:rPr/>
      </w:r>
      <w:r>
        <w:rPr>
          <w:spacing w:val="-7"/>
        </w:rPr>
      </w:r>
      <w:r>
        <w:rPr>
          <w:spacing w:val="-2"/>
        </w:rPr>
      </w:r>
    </w:p>
    <w:p>
      <w:pPr>
        <w:pStyle w:val="BodyText"/>
        <w:ind w:left="0"/>
        <w:rPr>
          <w:sz w:val="20"/>
        </w:rPr>
      </w:pPr>
    </w:p>
    <w:p>
      <w:pPr>
        <w:pStyle w:val="BodyText"/>
        <w:ind w:left="0"/>
        <w:rPr>
          <w:sz w:val="20"/>
        </w:rPr>
      </w:pPr>
    </w:p>
    <w:p>
      <w:pPr>
        <w:pStyle w:val="BodyText"/>
        <w:ind w:left="0"/>
        <w:rPr>
          <w:sz w:val="20"/>
        </w:rPr>
      </w:pPr>
    </w:p>
    <w:p>
      <w:pPr>
        <w:pStyle w:val="BodyText"/>
        <w:spacing w:before="115"/>
        <w:ind w:left="0"/>
        <w:rPr>
          <w:sz w:val="20"/>
        </w:rPr>
      </w:pPr>
    </w:p>
    <w:tbl>
      <w:tblPr>
        <w:tblW w:w="0" w:type="auto"/>
        <w:jc w:val="left"/>
        <w:tblInd w:w="7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60"/>
        <w:gridCol w:w="4860"/>
      </w:tblGrid>
      <w:tr>
        <w:trPr>
          <w:trHeight w:val="476" w:hRule="atLeast"/>
        </w:trPr>
        <w:tc>
          <w:tcPr>
            <w:tcW w:w="4860" w:type="dxa"/>
          </w:tcPr>
          <w:p>
            <w:pPr>
              <w:pStyle w:val="TableParagraph"/>
              <w:rPr>
                <w:b/>
                <w:sz w:val="24"/>
              </w:rPr>
            </w:pPr>
            <w:r>
              <w:rPr>
                <w:b/>
                <w:spacing w:val="-2"/>
                <w:sz w:val="24"/>
              </w:rPr>
              <w:t>Epsilon</w:t>
            </w:r>
          </w:p>
        </w:tc>
        <w:tc>
          <w:tcPr>
            <w:tcW w:w="4860" w:type="dxa"/>
          </w:tcPr>
          <w:p>
            <w:pPr>
              <w:pStyle w:val="TableParagraph"/>
              <w:rPr>
                <w:b/>
                <w:sz w:val="24"/>
              </w:rPr>
            </w:pPr>
            <w:r>
              <w:rPr>
                <w:b/>
                <w:spacing w:val="-2"/>
                <w:sz w:val="24"/>
              </w:rPr>
              <w:t>Accuracy(%)</w:t>
            </w:r>
          </w:p>
        </w:tc>
      </w:tr>
      <w:tr>
        <w:trPr>
          <w:trHeight w:val="474" w:hRule="atLeast"/>
        </w:trPr>
        <w:tc>
          <w:tcPr>
            <w:tcW w:w="4860" w:type="dxa"/>
          </w:tcPr>
          <w:p>
            <w:pPr>
              <w:pStyle w:val="TableParagraph"/>
              <w:rPr>
                <w:sz w:val="24"/>
              </w:rPr>
            </w:pPr>
            <w:r>
              <w:rPr>
                <w:spacing w:val="-4"/>
                <w:sz w:val="24"/>
              </w:rPr>
              <w:t>0.01</w:t>
            </w:r>
          </w:p>
        </w:tc>
        <w:tc>
          <w:tcPr>
            <w:tcW w:w="4860" w:type="dxa"/>
          </w:tcPr>
          <w:p>
            <w:pPr>
              <w:pStyle w:val="TableParagraph"/>
              <w:rPr>
                <w:sz w:val="24"/>
              </w:rPr>
            </w:pPr>
            <w:r>
              <w:rPr>
                <w:spacing w:val="-2"/>
                <w:sz w:val="24"/>
              </w:rPr>
              <w:t>23.13</w:t>
            </w:r>
          </w:p>
        </w:tc>
      </w:tr>
      <w:tr>
        <w:trPr>
          <w:trHeight w:val="476" w:hRule="atLeast"/>
        </w:trPr>
        <w:tc>
          <w:tcPr>
            <w:tcW w:w="4860" w:type="dxa"/>
          </w:tcPr>
          <w:p>
            <w:pPr>
              <w:pStyle w:val="TableParagraph"/>
              <w:rPr>
                <w:sz w:val="24"/>
              </w:rPr>
            </w:pPr>
            <w:r>
              <w:rPr>
                <w:spacing w:val="-4"/>
                <w:sz w:val="24"/>
              </w:rPr>
              <w:t>0.03</w:t>
            </w:r>
          </w:p>
        </w:tc>
        <w:tc>
          <w:tcPr>
            <w:tcW w:w="4860" w:type="dxa"/>
          </w:tcPr>
          <w:p>
            <w:pPr>
              <w:pStyle w:val="TableParagraph"/>
              <w:rPr>
                <w:sz w:val="24"/>
              </w:rPr>
            </w:pPr>
            <w:r>
              <w:rPr>
                <w:spacing w:val="-4"/>
                <w:sz w:val="24"/>
              </w:rPr>
              <w:t>7.34</w:t>
            </w:r>
          </w:p>
        </w:tc>
      </w:tr>
      <w:tr>
        <w:trPr>
          <w:trHeight w:val="474" w:hRule="atLeast"/>
        </w:trPr>
        <w:tc>
          <w:tcPr>
            <w:tcW w:w="4860" w:type="dxa"/>
          </w:tcPr>
          <w:p>
            <w:pPr>
              <w:pStyle w:val="TableParagraph"/>
              <w:rPr>
                <w:sz w:val="24"/>
              </w:rPr>
            </w:pPr>
            <w:r>
              <w:rPr>
                <w:spacing w:val="-4"/>
                <w:sz w:val="24"/>
              </w:rPr>
              <w:t>0.05</w:t>
            </w:r>
          </w:p>
        </w:tc>
        <w:tc>
          <w:tcPr>
            <w:tcW w:w="4860" w:type="dxa"/>
          </w:tcPr>
          <w:p>
            <w:pPr>
              <w:pStyle w:val="TableParagraph"/>
              <w:rPr>
                <w:sz w:val="24"/>
              </w:rPr>
            </w:pPr>
            <w:r>
              <w:rPr>
                <w:spacing w:val="-4"/>
                <w:sz w:val="24"/>
              </w:rPr>
              <w:t>3.35</w:t>
            </w:r>
          </w:p>
        </w:tc>
      </w:tr>
      <w:tr>
        <w:trPr>
          <w:trHeight w:val="476" w:hRule="atLeast"/>
        </w:trPr>
        <w:tc>
          <w:tcPr>
            <w:tcW w:w="4860" w:type="dxa"/>
          </w:tcPr>
          <w:p>
            <w:pPr>
              <w:pStyle w:val="TableParagraph"/>
              <w:rPr>
                <w:sz w:val="24"/>
              </w:rPr>
            </w:pPr>
            <w:r>
              <w:rPr>
                <w:spacing w:val="-4"/>
                <w:sz w:val="24"/>
              </w:rPr>
              <w:t>0.10</w:t>
            </w:r>
          </w:p>
        </w:tc>
        <w:tc>
          <w:tcPr>
            <w:tcW w:w="4860" w:type="dxa"/>
          </w:tcPr>
          <w:p>
            <w:pPr>
              <w:pStyle w:val="TableParagraph"/>
              <w:rPr>
                <w:sz w:val="24"/>
              </w:rPr>
            </w:pPr>
            <w:r>
              <w:rPr>
                <w:spacing w:val="-4"/>
                <w:sz w:val="24"/>
              </w:rPr>
              <w:t>1.04</w:t>
            </w:r>
          </w:p>
        </w:tc>
      </w:tr>
    </w:tbl>
    <w:p>
      <w:pPr>
        <w:pStyle w:val="BodyText"/>
        <w:spacing w:line="280" w:lineRule="auto" w:before="215"/>
        <w:ind w:right="736"/>
        <w:jc w:val="both"/>
      </w:pPr>
      <w:r>
        <w:rPr/>
      </w:r>
      <w:r>
        <w:rPr>
          <w:spacing w:val="-2"/>
        </w:rPr>
      </w:r>
      <w:r>
        <w:rPr>
          <w:spacing w:val="-6"/>
        </w:rPr>
      </w:r>
      <w:r>
        <w:rPr>
          <w:spacing w:val="-2"/>
        </w:rPr>
      </w:r>
      <w:r>
        <w:rPr>
          <w:spacing w:val="-6"/>
        </w:rPr>
      </w:r>
      <w:r>
        <w:rPr>
          <w:spacing w:val="-2"/>
        </w:rPr>
      </w:r>
      <w:r>
        <w:rPr>
          <w:spacing w:val="-6"/>
        </w:rPr>
      </w:r>
      <w:r>
        <w:rPr>
          <w:spacing w:val="-2"/>
        </w:rPr>
      </w:r>
      <w:r>
        <w:rPr>
          <w:spacing w:val="-4"/>
        </w:rPr>
      </w:r>
      <w:r>
        <w:rPr>
          <w:spacing w:val="-2"/>
        </w:rPr>
      </w:r>
      <w:r>
        <w:rPr>
          <w:spacing w:val="-6"/>
        </w:rPr>
      </w:r>
      <w:r>
        <w:rPr>
          <w:spacing w:val="-2"/>
        </w:rPr>
      </w:r>
      <w:r>
        <w:rPr>
          <w:spacing w:val="-6"/>
        </w:rPr>
      </w:r>
      <w:r>
        <w:rPr>
          <w:spacing w:val="-2"/>
        </w:rPr>
      </w:r>
      <w:r>
        <w:rPr>
          <w:spacing w:val="-6"/>
        </w:rPr>
      </w:r>
      <w:r>
        <w:rPr>
          <w:spacing w:val="-2"/>
        </w:rPr>
      </w:r>
      <w:r>
        <w:rPr>
          <w:spacing w:val="-6"/>
        </w:rPr>
      </w:r>
      <w:r>
        <w:rPr>
          <w:spacing w:val="-2"/>
        </w:rPr>
      </w:r>
      <w:r>
        <w:rPr>
          <w:spacing w:val="-8"/>
        </w:rPr>
      </w:r>
      <w:r>
        <w:rPr>
          <w:spacing w:val="-2"/>
        </w:rPr>
      </w:r>
      <w:r>
        <w:rPr>
          <w:spacing w:val="-3"/>
        </w:rPr>
      </w:r>
      <w:r>
        <w:rPr>
          <w:spacing w:val="-2"/>
        </w:rPr>
      </w:r>
      <w:r>
        <w:rPr>
          <w:spacing w:val="-3"/>
        </w:rPr>
      </w:r>
      <w:r>
        <w:rPr>
          <w:spacing w:val="-2"/>
        </w:rPr>
      </w:r>
      <w:r>
        <w:rPr>
          <w:spacing w:val="-6"/>
        </w:rPr>
      </w:r>
      <w:r>
        <w:rPr>
          <w:spacing w:val="-2"/>
        </w:rPr>
      </w:r>
      <w:r>
        <w:rPr>
          <w:spacing w:val="-6"/>
        </w:rPr>
      </w:r>
      <w:r>
        <w:rPr>
          <w:spacing w:val="-2"/>
        </w:rPr>
      </w:r>
      <w:r>
        <w:rPr/>
      </w:r>
      <w:r>
        <w:rPr>
          <w:spacing w:val="67"/>
        </w:rPr>
      </w:r>
      <w:r>
        <w:rPr/>
      </w:r>
      <w:r>
        <w:rPr>
          <w:spacing w:val="68"/>
        </w:rPr>
      </w:r>
      <w:r>
        <w:rPr/>
      </w:r>
      <w:r>
        <w:rPr>
          <w:spacing w:val="67"/>
        </w:rPr>
      </w:r>
      <w:r>
        <w:rPr/>
      </w:r>
      <w:r>
        <w:rPr>
          <w:spacing w:val="68"/>
        </w:rPr>
      </w:r>
      <w:r>
        <w:rPr/>
      </w:r>
      <w:r>
        <w:rPr>
          <w:spacing w:val="68"/>
        </w:rPr>
      </w:r>
      <w:r>
        <w:rPr/>
      </w:r>
      <w:r>
        <w:rPr>
          <w:spacing w:val="67"/>
        </w:rPr>
      </w:r>
      <w:r>
        <w:rPr/>
      </w:r>
      <w:r>
        <w:rPr>
          <w:spacing w:val="68"/>
        </w:rPr>
      </w:r>
      <w:r>
        <w:rPr/>
      </w:r>
      <w:r>
        <w:rPr>
          <w:spacing w:val="70"/>
        </w:rPr>
      </w:r>
      <w:r>
        <w:rPr/>
      </w:r>
      <w:r>
        <w:rPr>
          <w:spacing w:val="69"/>
        </w:rPr>
      </w:r>
      <w:r>
        <w:rPr/>
      </w:r>
      <w:r>
        <w:rPr>
          <w:spacing w:val="68"/>
        </w:rPr>
      </w:r>
      <w:r>
        <w:rPr/>
      </w:r>
      <w:r>
        <w:rPr>
          <w:spacing w:val="67"/>
        </w:rPr>
      </w:r>
      <w:r>
        <w:rPr>
          <w:spacing w:val="-2"/>
        </w:rPr>
      </w:r>
    </w:p>
    <w:p>
      <w:pPr>
        <w:pStyle w:val="BodyText"/>
        <w:spacing w:after="0" w:line="280" w:lineRule="auto"/>
        <w:jc w:val="both"/>
        <w:sectPr>
          <w:pgSz w:w="12240" w:h="15840"/>
          <w:pgMar w:top="1300" w:bottom="0" w:left="720" w:right="720"/>
        </w:sectPr>
      </w:pPr>
    </w:p>
    <w:p>
      <w:pPr>
        <w:pStyle w:val="BodyText"/>
        <w:spacing w:before="80"/>
        <w:rPr>
          <w:rFonts w:ascii="Tahoma"/>
        </w:rPr>
      </w:pPr>
      <w:r>
        <w:rPr>
          <w:spacing w:val="-2"/>
        </w:rPr>
      </w:r>
      <w:r>
        <w:rPr>
          <w:rFonts w:ascii="Tahoma"/>
          <w:spacing w:val="-2"/>
        </w:rPr>
      </w:r>
    </w:p>
    <w:p>
      <w:pPr>
        <w:pStyle w:val="Heading1"/>
        <w:numPr>
          <w:ilvl w:val="1"/>
          <w:numId w:val="6"/>
        </w:numPr>
        <w:tabs>
          <w:tab w:pos="1122" w:val="left" w:leader="none"/>
        </w:tabs>
        <w:spacing w:line="240" w:lineRule="auto" w:before="224" w:after="0"/>
        <w:ind w:left="1122" w:right="0" w:hanging="342"/>
        <w:jc w:val="left"/>
      </w:pPr>
      <w:r>
        <w:rPr/>
      </w:r>
      <w:r>
        <w:rPr>
          <w:spacing w:val="-12"/>
        </w:rPr>
      </w:r>
      <w:r>
        <w:rPr/>
      </w:r>
      <w:r>
        <w:rPr>
          <w:spacing w:val="-11"/>
        </w:rPr>
      </w:r>
      <w:r>
        <w:rPr>
          <w:spacing w:val="-2"/>
        </w:rPr>
      </w:r>
    </w:p>
    <w:p>
      <w:pPr>
        <w:pStyle w:val="BodyText"/>
        <w:spacing w:line="280" w:lineRule="auto" w:before="187"/>
        <w:ind w:right="730"/>
        <w:jc w:val="both"/>
      </w:pPr>
      <w:r>
        <w:rPr/>
      </w:r>
      <w:r>
        <w:rPr>
          <w:spacing w:val="-3"/>
        </w:rPr>
      </w:r>
      <w:r>
        <w:rPr/>
      </w:r>
      <w:r>
        <w:rPr>
          <w:spacing w:val="-3"/>
        </w:rPr>
      </w:r>
      <w:r>
        <w:rPr/>
      </w:r>
      <w:r>
        <w:rPr>
          <w:spacing w:val="-3"/>
        </w:rPr>
      </w:r>
      <w:r>
        <w:rPr/>
      </w:r>
      <w:r>
        <w:rPr>
          <w:spacing w:val="-3"/>
        </w:rPr>
      </w:r>
      <w:r>
        <w:rPr/>
      </w:r>
      <w:r>
        <w:rPr>
          <w:spacing w:val="-3"/>
        </w:rPr>
      </w:r>
      <w:r>
        <w:rPr/>
      </w:r>
      <w:r>
        <w:rPr>
          <w:spacing w:val="-1"/>
        </w:rPr>
      </w:r>
      <w:r>
        <w:rPr/>
      </w:r>
      <w:r>
        <w:rPr>
          <w:spacing w:val="-3"/>
        </w:rPr>
      </w:r>
      <w:r>
        <w:rPr/>
      </w:r>
      <w:r>
        <w:rPr>
          <w:spacing w:val="-3"/>
        </w:rPr>
      </w:r>
      <w:r>
        <w:rPr/>
      </w:r>
      <w:r>
        <w:rPr>
          <w:spacing w:val="-3"/>
        </w:rPr>
      </w:r>
      <w:r>
        <w:rPr/>
      </w:r>
      <w:r>
        <w:rPr>
          <w:spacing w:val="-1"/>
        </w:rPr>
      </w:r>
      <w:r>
        <w:rPr/>
      </w:r>
      <w:r>
        <w:rPr>
          <w:spacing w:val="-3"/>
        </w:rPr>
      </w:r>
      <w:r>
        <w:rPr/>
      </w:r>
    </w:p>
    <w:p>
      <w:pPr>
        <w:pStyle w:val="BodyText"/>
        <w:spacing w:before="159"/>
        <w:jc w:val="both"/>
      </w:pPr>
      <w:r>
        <w:rPr/>
      </w:r>
      <w:r>
        <w:rPr>
          <w:spacing w:val="-9"/>
        </w:rPr>
      </w:r>
      <w:r>
        <w:rPr/>
      </w:r>
      <w:r>
        <w:rPr>
          <w:spacing w:val="-8"/>
        </w:rPr>
      </w:r>
      <w:r>
        <w:rPr/>
      </w:r>
      <w:r>
        <w:rPr>
          <w:spacing w:val="-8"/>
        </w:rPr>
      </w:r>
      <w:r>
        <w:rPr>
          <w:spacing w:val="-2"/>
        </w:rPr>
      </w:r>
    </w:p>
    <w:p>
      <w:pPr>
        <w:pStyle w:val="BodyText"/>
        <w:spacing w:before="210"/>
        <w:jc w:val="both"/>
      </w:pPr>
      <w:r>
        <w:rPr>
          <w:rFonts w:ascii="Tahoma"/>
        </w:rPr>
      </w:r>
      <w:r>
        <w:rPr>
          <w:rFonts w:ascii="Tahoma"/>
          <w:spacing w:val="-50"/>
        </w:rPr>
      </w:r>
      <w:r>
        <w:rPr/>
      </w:r>
      <w:r>
        <w:rPr>
          <w:spacing w:val="-10"/>
        </w:rPr>
      </w:r>
      <w:r>
        <w:rPr/>
      </w:r>
      <w:r>
        <w:rPr>
          <w:spacing w:val="-8"/>
        </w:rPr>
      </w:r>
      <w:r>
        <w:rPr/>
      </w:r>
      <w:r>
        <w:rPr>
          <w:spacing w:val="-8"/>
        </w:rPr>
      </w:r>
      <w:r>
        <w:rPr>
          <w:spacing w:val="-10"/>
        </w:rPr>
      </w:r>
    </w:p>
    <w:p>
      <w:pPr>
        <w:pStyle w:val="BodyText"/>
        <w:spacing w:before="209"/>
        <w:jc w:val="both"/>
      </w:pPr>
      <w:r>
        <w:rPr>
          <w:rFonts w:ascii="Tahoma"/>
        </w:rPr>
      </w:r>
      <w:r>
        <w:rPr>
          <w:rFonts w:ascii="Tahoma"/>
          <w:spacing w:val="-50"/>
        </w:rPr>
      </w:r>
      <w:r>
        <w:rPr/>
      </w:r>
      <w:r>
        <w:rPr>
          <w:spacing w:val="-13"/>
        </w:rPr>
      </w:r>
      <w:r>
        <w:rPr/>
      </w:r>
      <w:r>
        <w:rPr>
          <w:spacing w:val="-9"/>
        </w:rPr>
      </w:r>
      <w:r>
        <w:rPr/>
      </w:r>
      <w:r>
        <w:rPr>
          <w:spacing w:val="-7"/>
        </w:rPr>
      </w:r>
      <w:r>
        <w:rPr>
          <w:spacing w:val="-10"/>
        </w:rPr>
      </w:r>
    </w:p>
    <w:p>
      <w:pPr>
        <w:pStyle w:val="BodyText"/>
        <w:spacing w:before="5"/>
        <w:ind w:left="0"/>
        <w:rPr>
          <w:sz w:val="17"/>
        </w:rPr>
      </w:pPr>
      <w:r>
        <w:rPr>
          <w:sz w:val="17"/>
        </w:rPr>
      </w:r>
    </w:p>
    <w:p>
      <w:pPr>
        <w:pStyle w:val="BodyText"/>
        <w:spacing w:before="252"/>
        <w:ind w:left="1167"/>
        <w:rPr>
          <w:rFonts w:ascii="Tahoma"/>
        </w:rPr>
      </w:pPr>
      <w:r>
        <w:rPr>
          <w:rFonts w:ascii="Tahoma"/>
        </w:rPr>
      </w:r>
      <w:r>
        <w:rPr>
          <w:rFonts w:ascii="Tahoma"/>
          <w:spacing w:val="-10"/>
        </w:rPr>
      </w:r>
      <w:r>
        <w:rPr>
          <w:rFonts w:ascii="Tahoma"/>
        </w:rPr>
      </w:r>
      <w:r>
        <w:rPr>
          <w:rFonts w:ascii="Tahoma"/>
          <w:spacing w:val="-7"/>
        </w:rPr>
      </w:r>
      <w:r>
        <w:rPr>
          <w:rFonts w:ascii="Tahoma"/>
        </w:rPr>
      </w:r>
      <w:r>
        <w:rPr>
          <w:rFonts w:ascii="Tahoma"/>
          <w:spacing w:val="-10"/>
        </w:rPr>
      </w:r>
      <w:r>
        <w:rPr>
          <w:rFonts w:ascii="Tahoma"/>
        </w:rPr>
      </w:r>
      <w:r>
        <w:rPr>
          <w:rFonts w:ascii="Tahoma"/>
          <w:spacing w:val="-6"/>
        </w:rPr>
      </w:r>
      <w:r>
        <w:rPr>
          <w:rFonts w:ascii="Tahoma"/>
        </w:rPr>
      </w:r>
      <w:r>
        <w:rPr>
          <w:rFonts w:ascii="Tahoma"/>
          <w:spacing w:val="-10"/>
        </w:rPr>
      </w:r>
      <w:r>
        <w:rPr>
          <w:rFonts w:ascii="Tahoma"/>
        </w:rPr>
      </w:r>
      <w:r>
        <w:rPr>
          <w:rFonts w:ascii="Tahoma"/>
          <w:spacing w:val="-9"/>
        </w:rPr>
      </w:r>
      <w:r>
        <w:rPr>
          <w:rFonts w:ascii="Tahoma"/>
        </w:rPr>
      </w:r>
      <w:r>
        <w:rPr>
          <w:rFonts w:ascii="Tahoma"/>
          <w:spacing w:val="-9"/>
        </w:rPr>
      </w:r>
      <w:r>
        <w:rPr>
          <w:rFonts w:ascii="Tahoma"/>
          <w:spacing w:val="-2"/>
        </w:rPr>
      </w:r>
    </w:p>
    <w:p>
      <w:pPr>
        <w:pStyle w:val="BodyText"/>
        <w:ind w:left="1190"/>
        <w:rPr>
          <w:rFonts w:ascii="Tahoma"/>
          <w:sz w:val="20"/>
        </w:rPr>
      </w:pPr>
      <w:r>
        <w:rPr>
          <w:rFonts w:ascii="Tahoma"/>
          <w:sz w:val="20"/>
        </w:rPr>
        <w:drawing>
          <wp:inline distT="0" distB="0" distL="0" distR="0">
            <wp:extent cx="4105656" cy="2100072"/>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105656" cy="2100072"/>
                    </a:xfrm>
                    <a:prstGeom prst="rect">
                      <a:avLst/>
                    </a:prstGeom>
                  </pic:spPr>
                </pic:pic>
              </a:graphicData>
            </a:graphic>
          </wp:inline>
        </w:drawing>
      </w:r>
      <w:r>
        <w:rPr>
          <w:rFonts w:ascii="Tahoma"/>
          <w:sz w:val="20"/>
        </w:rPr>
      </w:r>
    </w:p>
    <w:p>
      <w:pPr>
        <w:pStyle w:val="BodyText"/>
        <w:spacing w:before="270"/>
        <w:ind w:left="1351"/>
        <w:rPr>
          <w:rFonts w:ascii="Tahoma"/>
        </w:rPr>
      </w:pPr>
      <w:r>
        <w:rPr>
          <w:rFonts w:ascii="Tahoma"/>
        </w:rPr>
      </w:r>
      <w:r>
        <w:rPr>
          <w:rFonts w:ascii="Tahoma"/>
          <w:spacing w:val="-9"/>
        </w:rPr>
      </w:r>
      <w:r>
        <w:rPr>
          <w:rFonts w:ascii="Tahoma"/>
        </w:rPr>
      </w:r>
      <w:r>
        <w:rPr>
          <w:rFonts w:ascii="Tahoma"/>
          <w:spacing w:val="-6"/>
        </w:rPr>
      </w:r>
      <w:r>
        <w:rPr>
          <w:rFonts w:ascii="Tahoma"/>
        </w:rPr>
      </w:r>
      <w:r>
        <w:rPr>
          <w:rFonts w:ascii="Tahoma"/>
          <w:spacing w:val="-8"/>
        </w:rPr>
      </w:r>
      <w:r>
        <w:rPr>
          <w:rFonts w:ascii="Tahoma"/>
        </w:rPr>
      </w:r>
      <w:r>
        <w:rPr>
          <w:rFonts w:ascii="Tahoma"/>
          <w:spacing w:val="-6"/>
        </w:rPr>
      </w:r>
      <w:r>
        <w:rPr>
          <w:rFonts w:ascii="Tahoma"/>
        </w:rPr>
      </w:r>
      <w:r>
        <w:rPr>
          <w:rFonts w:ascii="Tahoma"/>
          <w:spacing w:val="-8"/>
        </w:rPr>
      </w:r>
      <w:r>
        <w:rPr>
          <w:rFonts w:ascii="Tahoma"/>
        </w:rPr>
      </w:r>
      <w:r>
        <w:rPr>
          <w:rFonts w:ascii="Tahoma"/>
          <w:spacing w:val="-8"/>
        </w:rPr>
      </w:r>
      <w:r>
        <w:rPr>
          <w:rFonts w:ascii="Tahoma"/>
        </w:rPr>
      </w:r>
      <w:r>
        <w:rPr>
          <w:rFonts w:ascii="Tahoma"/>
          <w:spacing w:val="-9"/>
        </w:rPr>
      </w:r>
      <w:r>
        <w:rPr>
          <w:rFonts w:ascii="Tahoma"/>
        </w:rPr>
      </w:r>
      <w:r>
        <w:rPr>
          <w:rFonts w:ascii="Tahoma"/>
          <w:spacing w:val="-8"/>
        </w:rPr>
      </w:r>
      <w:r>
        <w:rPr>
          <w:rFonts w:ascii="Tahoma"/>
          <w:spacing w:val="-2"/>
        </w:rPr>
      </w:r>
    </w:p>
    <w:p>
      <w:pPr>
        <w:pStyle w:val="BodyText"/>
        <w:spacing w:line="280" w:lineRule="auto" w:before="211"/>
        <w:ind w:right="737"/>
        <w:jc w:val="both"/>
      </w:pPr>
      <w:r>
        <w:rPr/>
      </w:r>
      <w:r>
        <w:rPr>
          <w:spacing w:val="-3"/>
        </w:rPr>
      </w:r>
      <w:r>
        <w:rPr/>
      </w:r>
      <w:r>
        <w:rPr>
          <w:spacing w:val="-6"/>
        </w:rPr>
      </w:r>
      <w:r>
        <w:rPr/>
      </w:r>
      <w:r>
        <w:rPr>
          <w:spacing w:val="-6"/>
        </w:rPr>
      </w:r>
      <w:r>
        <w:rPr/>
      </w:r>
      <w:r>
        <w:rPr>
          <w:spacing w:val="-3"/>
        </w:rPr>
      </w:r>
      <w:r>
        <w:rPr/>
      </w:r>
      <w:r>
        <w:rPr>
          <w:spacing w:val="-3"/>
        </w:rPr>
      </w:r>
      <w:r>
        <w:rPr/>
      </w:r>
      <w:r>
        <w:rPr>
          <w:spacing w:val="-3"/>
        </w:rPr>
      </w:r>
      <w:r>
        <w:rPr/>
      </w:r>
      <w:r>
        <w:rPr>
          <w:spacing w:val="-6"/>
        </w:rPr>
      </w:r>
      <w:r>
        <w:rPr/>
      </w:r>
      <w:r>
        <w:rPr>
          <w:spacing w:val="-6"/>
        </w:rPr>
      </w:r>
      <w:r>
        <w:rPr/>
      </w:r>
      <w:r>
        <w:rPr>
          <w:spacing w:val="-6"/>
        </w:rPr>
      </w:r>
      <w:r>
        <w:rPr/>
      </w:r>
      <w:r>
        <w:rPr>
          <w:spacing w:val="-6"/>
        </w:rPr>
      </w:r>
      <w:r>
        <w:rPr/>
      </w:r>
    </w:p>
    <w:p>
      <w:pPr>
        <w:pStyle w:val="BodyText"/>
        <w:spacing w:line="283" w:lineRule="auto" w:before="157"/>
        <w:ind w:right="736"/>
        <w:jc w:val="both"/>
      </w:pPr>
      <w:r>
        <w:rPr/>
      </w:r>
    </w:p>
    <w:p>
      <w:pPr>
        <w:pStyle w:val="Heading1"/>
        <w:numPr>
          <w:ilvl w:val="1"/>
          <w:numId w:val="6"/>
        </w:numPr>
        <w:tabs>
          <w:tab w:pos="1122" w:val="left" w:leader="none"/>
        </w:tabs>
        <w:spacing w:line="240" w:lineRule="auto" w:before="170" w:after="0"/>
        <w:ind w:left="1122" w:right="0" w:hanging="342"/>
        <w:jc w:val="left"/>
      </w:pPr>
      <w:r>
        <w:rPr/>
      </w:r>
      <w:r>
        <w:rPr>
          <w:spacing w:val="-12"/>
        </w:rPr>
      </w:r>
      <w:r>
        <w:rPr/>
      </w:r>
      <w:r>
        <w:rPr>
          <w:spacing w:val="-12"/>
        </w:rPr>
      </w:r>
      <w:r>
        <w:rPr>
          <w:spacing w:val="-2"/>
        </w:rPr>
      </w:r>
    </w:p>
    <w:p>
      <w:pPr>
        <w:pStyle w:val="Heading1"/>
        <w:spacing w:after="0" w:line="240" w:lineRule="auto"/>
        <w:jc w:val="left"/>
        <w:sectPr>
          <w:pgSz w:w="12240" w:h="15840"/>
          <w:pgMar w:top="1280" w:bottom="280" w:left="720" w:right="720"/>
        </w:sectPr>
      </w:pPr>
    </w:p>
    <w:p>
      <w:pPr>
        <w:pStyle w:val="BodyText"/>
        <w:spacing w:line="410" w:lineRule="auto" w:before="60"/>
        <w:ind w:right="3292"/>
      </w:pPr>
      <w:r>
        <w:rPr/>
      </w:r>
      <w:r>
        <w:rPr>
          <w:spacing w:val="-7"/>
        </w:rPr>
      </w:r>
      <w:r>
        <w:rPr/>
      </w:r>
      <w:r>
        <w:rPr>
          <w:spacing w:val="-7"/>
        </w:rPr>
      </w:r>
      <w:r>
        <w:rPr/>
      </w:r>
      <w:r>
        <w:rPr>
          <w:spacing w:val="-7"/>
        </w:rPr>
      </w:r>
      <w:r>
        <w:rPr/>
      </w:r>
      <w:r>
        <w:rPr>
          <w:spacing w:val="-7"/>
        </w:rPr>
      </w:r>
      <w:r>
        <w:rPr/>
      </w:r>
      <w:r>
        <w:rPr>
          <w:spacing w:val="-7"/>
        </w:rPr>
      </w:r>
      <w:r>
        <w:rPr/>
      </w:r>
      <w:r>
        <w:rPr>
          <w:spacing w:val="-9"/>
        </w:rPr>
      </w:r>
      <w:r>
        <w:rPr/>
      </w:r>
      <w:r>
        <w:rPr>
          <w:spacing w:val="-7"/>
        </w:rPr>
      </w:r>
      <w:r>
        <w:rPr/>
      </w:r>
    </w:p>
    <w:p>
      <w:pPr>
        <w:pStyle w:val="Heading1"/>
        <w:spacing w:before="16"/>
        <w:ind w:left="720" w:firstLine="0"/>
      </w:pPr>
      <w:r>
        <w:rPr/>
      </w:r>
      <w:r>
        <w:rPr>
          <w:spacing w:val="-12"/>
        </w:rPr>
      </w:r>
      <w:r>
        <w:rPr/>
      </w:r>
      <w:r>
        <w:rPr>
          <w:spacing w:val="-12"/>
        </w:rPr>
      </w:r>
      <w:r>
        <w:rPr>
          <w:spacing w:val="-2"/>
        </w:rPr>
      </w:r>
    </w:p>
    <w:p>
      <w:pPr>
        <w:pStyle w:val="BodyText"/>
        <w:spacing w:line="278" w:lineRule="auto" w:before="194"/>
        <w:ind w:right="466"/>
      </w:pPr>
      <w:r>
        <w:rPr/>
      </w:r>
    </w:p>
    <w:p>
      <w:pPr>
        <w:pStyle w:val="BodyText"/>
        <w:spacing w:line="280" w:lineRule="auto" w:before="162"/>
        <w:ind w:right="726"/>
      </w:pP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7"/>
        </w:rPr>
      </w:r>
      <w:r>
        <w:rPr/>
      </w:r>
      <w:r>
        <w:rPr>
          <w:spacing w:val="-15"/>
        </w:rPr>
      </w:r>
      <w:r>
        <w:rPr/>
      </w:r>
      <w:r>
        <w:rPr>
          <w:spacing w:val="-15"/>
        </w:rPr>
      </w:r>
      <w:r>
        <w:rPr/>
      </w:r>
      <w:r>
        <w:rPr>
          <w:spacing w:val="-17"/>
        </w:rPr>
      </w:r>
      <w:r>
        <w:rPr/>
      </w:r>
      <w:r>
        <w:rPr>
          <w:spacing w:val="-15"/>
        </w:rPr>
      </w:r>
      <w:r>
        <w:rPr/>
      </w:r>
    </w:p>
    <w:p>
      <w:pPr>
        <w:pStyle w:val="Heading1"/>
        <w:numPr>
          <w:ilvl w:val="1"/>
          <w:numId w:val="6"/>
        </w:numPr>
        <w:tabs>
          <w:tab w:pos="1002" w:val="left" w:leader="none"/>
        </w:tabs>
        <w:spacing w:line="240" w:lineRule="auto" w:before="175" w:after="0"/>
        <w:ind w:left="1002" w:right="0" w:hanging="359"/>
        <w:jc w:val="left"/>
      </w:pPr>
      <w:r>
        <w:rPr/>
      </w:r>
      <w:r>
        <w:rPr>
          <w:spacing w:val="-9"/>
        </w:rPr>
      </w:r>
      <w:r>
        <w:rPr/>
      </w:r>
      <w:r>
        <w:rPr>
          <w:spacing w:val="-11"/>
        </w:rPr>
      </w:r>
      <w:r>
        <w:rPr/>
      </w:r>
      <w:r>
        <w:rPr>
          <w:spacing w:val="-9"/>
        </w:rPr>
      </w:r>
      <w:r>
        <w:rPr/>
      </w:r>
      <w:r>
        <w:rPr>
          <w:spacing w:val="-9"/>
        </w:rPr>
      </w:r>
      <w:r>
        <w:rPr/>
      </w:r>
      <w:r>
        <w:rPr>
          <w:spacing w:val="-9"/>
        </w:rPr>
      </w:r>
      <w:r>
        <w:rPr/>
      </w:r>
      <w:r>
        <w:rPr>
          <w:spacing w:val="-10"/>
        </w:rPr>
      </w:r>
      <w:r>
        <w:rPr>
          <w:spacing w:val="-2"/>
        </w:rPr>
      </w:r>
    </w:p>
    <w:p>
      <w:pPr>
        <w:pStyle w:val="BodyText"/>
        <w:spacing w:line="410" w:lineRule="auto" w:before="192"/>
        <w:ind w:right="1705"/>
      </w:pPr>
      <w:r>
        <w:rPr/>
      </w:r>
      <w:r>
        <w:rPr>
          <w:spacing w:val="-5"/>
        </w:rPr>
      </w:r>
      <w:r>
        <w:rPr/>
      </w:r>
      <w:r>
        <w:rPr>
          <w:spacing w:val="-2"/>
        </w:rPr>
      </w:r>
      <w:r>
        <w:rPr/>
      </w:r>
      <w:r>
        <w:rPr>
          <w:spacing w:val="-5"/>
        </w:rPr>
      </w:r>
      <w:r>
        <w:rPr/>
      </w:r>
      <w:r>
        <w:rPr>
          <w:spacing w:val="-7"/>
        </w:rPr>
      </w:r>
      <w:r>
        <w:rPr/>
      </w:r>
      <w:r>
        <w:rPr>
          <w:spacing w:val="-5"/>
        </w:rPr>
      </w:r>
      <w:r>
        <w:rPr/>
      </w:r>
      <w:r>
        <w:rPr>
          <w:spacing w:val="-5"/>
        </w:rPr>
      </w:r>
      <w:r>
        <w:rPr/>
      </w:r>
      <w:r>
        <w:rPr>
          <w:spacing w:val="-7"/>
        </w:rPr>
      </w:r>
      <w:r>
        <w:rPr/>
      </w:r>
      <w:r>
        <w:rPr>
          <w:spacing w:val="-2"/>
        </w:rPr>
      </w:r>
      <w:r>
        <w:rPr/>
      </w:r>
      <w:r>
        <w:rPr>
          <w:spacing w:val="-2"/>
        </w:rPr>
      </w:r>
      <w:r>
        <w:rPr/>
      </w:r>
      <w:r>
        <w:rPr>
          <w:spacing w:val="-7"/>
        </w:rPr>
      </w:r>
      <w:r>
        <w:rPr/>
      </w:r>
      <w:r>
        <w:rPr>
          <w:spacing w:val="-5"/>
        </w:rPr>
      </w:r>
      <w:r>
        <w:rPr/>
      </w:r>
      <w:r>
        <w:rPr>
          <w:spacing w:val="-5"/>
        </w:rPr>
      </w:r>
      <w:r>
        <w:rPr/>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2"/>
        <w:ind w:left="0"/>
        <w:rPr>
          <w:sz w:val="20"/>
        </w:rPr>
      </w:pPr>
    </w:p>
    <w:tbl>
      <w:tblPr>
        <w:tblW w:w="0" w:type="auto"/>
        <w:jc w:val="left"/>
        <w:tblInd w:w="15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84"/>
        <w:gridCol w:w="5594"/>
      </w:tblGrid>
      <w:tr>
        <w:trPr>
          <w:trHeight w:val="479" w:hRule="atLeast"/>
        </w:trPr>
        <w:tc>
          <w:tcPr>
            <w:tcW w:w="2484" w:type="dxa"/>
          </w:tcPr>
          <w:p>
            <w:pPr>
              <w:pStyle w:val="TableParagraph"/>
              <w:spacing w:before="102"/>
              <w:ind w:left="458"/>
              <w:rPr>
                <w:b/>
                <w:sz w:val="24"/>
              </w:rPr>
            </w:pPr>
            <w:r>
              <w:rPr>
                <w:b/>
                <w:spacing w:val="-2"/>
                <w:sz w:val="24"/>
              </w:rPr>
              <w:t>Epsilon</w:t>
            </w:r>
          </w:p>
        </w:tc>
        <w:tc>
          <w:tcPr>
            <w:tcW w:w="5594" w:type="dxa"/>
          </w:tcPr>
          <w:p>
            <w:pPr>
              <w:pStyle w:val="TableParagraph"/>
              <w:spacing w:before="102"/>
              <w:ind w:left="519"/>
              <w:rPr>
                <w:b/>
                <w:sz w:val="24"/>
              </w:rPr>
            </w:pPr>
            <w:r>
              <w:rPr>
                <w:b/>
                <w:sz w:val="24"/>
              </w:rPr>
              <w:t>Robust</w:t>
            </w:r>
            <w:r>
              <w:rPr>
                <w:b/>
                <w:spacing w:val="-12"/>
                <w:sz w:val="24"/>
              </w:rPr>
              <w:t> </w:t>
            </w:r>
            <w:r>
              <w:rPr>
                <w:b/>
                <w:sz w:val="24"/>
              </w:rPr>
              <w:t>Accuracy</w:t>
            </w:r>
            <w:r>
              <w:rPr>
                <w:b/>
                <w:spacing w:val="-11"/>
                <w:sz w:val="24"/>
              </w:rPr>
              <w:t> </w:t>
            </w:r>
            <w:r>
              <w:rPr>
                <w:b/>
                <w:spacing w:val="-5"/>
                <w:sz w:val="24"/>
              </w:rPr>
              <w:t>(%)</w:t>
            </w:r>
          </w:p>
        </w:tc>
      </w:tr>
      <w:tr>
        <w:trPr>
          <w:trHeight w:val="959" w:hRule="atLeast"/>
        </w:trPr>
        <w:tc>
          <w:tcPr>
            <w:tcW w:w="2484" w:type="dxa"/>
          </w:tcPr>
          <w:p>
            <w:pPr>
              <w:pStyle w:val="TableParagraph"/>
              <w:spacing w:before="32"/>
              <w:ind w:left="0"/>
              <w:rPr>
                <w:sz w:val="24"/>
              </w:rPr>
            </w:pPr>
          </w:p>
          <w:p>
            <w:pPr>
              <w:pStyle w:val="TableParagraph"/>
              <w:spacing w:before="0"/>
              <w:ind w:left="458"/>
              <w:rPr>
                <w:sz w:val="24"/>
              </w:rPr>
            </w:pPr>
            <w:r>
              <w:rPr>
                <w:spacing w:val="-4"/>
                <w:sz w:val="24"/>
              </w:rPr>
              <w:t>0.01</w:t>
            </w:r>
          </w:p>
        </w:tc>
        <w:tc>
          <w:tcPr>
            <w:tcW w:w="5594" w:type="dxa"/>
          </w:tcPr>
          <w:p>
            <w:pPr>
              <w:pStyle w:val="TableParagraph"/>
              <w:spacing w:before="32"/>
              <w:ind w:left="0"/>
              <w:rPr>
                <w:sz w:val="24"/>
              </w:rPr>
            </w:pPr>
          </w:p>
          <w:p>
            <w:pPr>
              <w:pStyle w:val="TableParagraph"/>
              <w:spacing w:before="0"/>
              <w:ind w:left="460"/>
              <w:rPr>
                <w:sz w:val="24"/>
              </w:rPr>
            </w:pPr>
            <w:r>
              <w:rPr>
                <w:spacing w:val="-2"/>
                <w:sz w:val="24"/>
              </w:rPr>
              <w:t>49.87</w:t>
            </w:r>
          </w:p>
        </w:tc>
      </w:tr>
      <w:tr>
        <w:trPr>
          <w:trHeight w:val="961" w:hRule="atLeast"/>
        </w:trPr>
        <w:tc>
          <w:tcPr>
            <w:tcW w:w="2484" w:type="dxa"/>
          </w:tcPr>
          <w:p>
            <w:pPr>
              <w:pStyle w:val="TableParagraph"/>
              <w:spacing w:before="32"/>
              <w:ind w:left="0"/>
              <w:rPr>
                <w:sz w:val="24"/>
              </w:rPr>
            </w:pPr>
          </w:p>
          <w:p>
            <w:pPr>
              <w:pStyle w:val="TableParagraph"/>
              <w:spacing w:before="0"/>
              <w:ind w:left="458"/>
              <w:rPr>
                <w:sz w:val="24"/>
              </w:rPr>
            </w:pPr>
            <w:r>
              <w:rPr>
                <w:spacing w:val="-4"/>
                <w:sz w:val="24"/>
              </w:rPr>
              <w:t>0.03</w:t>
            </w:r>
          </w:p>
        </w:tc>
        <w:tc>
          <w:tcPr>
            <w:tcW w:w="5594" w:type="dxa"/>
          </w:tcPr>
          <w:p>
            <w:pPr>
              <w:pStyle w:val="TableParagraph"/>
              <w:spacing w:before="32"/>
              <w:ind w:left="0"/>
              <w:rPr>
                <w:sz w:val="24"/>
              </w:rPr>
            </w:pPr>
          </w:p>
          <w:p>
            <w:pPr>
              <w:pStyle w:val="TableParagraph"/>
              <w:spacing w:before="0"/>
              <w:ind w:left="460"/>
              <w:rPr>
                <w:sz w:val="24"/>
              </w:rPr>
            </w:pPr>
            <w:r>
              <w:rPr>
                <w:spacing w:val="-2"/>
                <w:sz w:val="24"/>
              </w:rPr>
              <w:t>28.38</w:t>
            </w:r>
          </w:p>
        </w:tc>
      </w:tr>
      <w:tr>
        <w:trPr>
          <w:trHeight w:val="817" w:hRule="atLeast"/>
        </w:trPr>
        <w:tc>
          <w:tcPr>
            <w:tcW w:w="2484" w:type="dxa"/>
          </w:tcPr>
          <w:p>
            <w:pPr>
              <w:pStyle w:val="TableParagraph"/>
              <w:spacing w:before="164"/>
              <w:ind w:left="458"/>
              <w:rPr>
                <w:sz w:val="24"/>
              </w:rPr>
            </w:pPr>
            <w:r>
              <w:rPr>
                <w:spacing w:val="-4"/>
                <w:sz w:val="24"/>
              </w:rPr>
              <w:t>0.05</w:t>
            </w:r>
          </w:p>
        </w:tc>
        <w:tc>
          <w:tcPr>
            <w:tcW w:w="5594" w:type="dxa"/>
          </w:tcPr>
          <w:p>
            <w:pPr>
              <w:pStyle w:val="TableParagraph"/>
              <w:spacing w:before="164"/>
              <w:ind w:left="460"/>
              <w:rPr>
                <w:sz w:val="24"/>
              </w:rPr>
            </w:pPr>
            <w:r>
              <w:rPr>
                <w:spacing w:val="-2"/>
                <w:sz w:val="24"/>
              </w:rPr>
              <w:t>16.09</w:t>
            </w:r>
          </w:p>
        </w:tc>
      </w:tr>
      <w:tr>
        <w:trPr>
          <w:trHeight w:val="1028" w:hRule="atLeast"/>
        </w:trPr>
        <w:tc>
          <w:tcPr>
            <w:tcW w:w="2484" w:type="dxa"/>
          </w:tcPr>
          <w:p>
            <w:pPr>
              <w:pStyle w:val="TableParagraph"/>
              <w:spacing w:before="32"/>
              <w:ind w:left="0"/>
              <w:rPr>
                <w:sz w:val="24"/>
              </w:rPr>
            </w:pPr>
          </w:p>
          <w:p>
            <w:pPr>
              <w:pStyle w:val="TableParagraph"/>
              <w:spacing w:before="0"/>
              <w:ind w:left="458"/>
              <w:rPr>
                <w:sz w:val="24"/>
              </w:rPr>
            </w:pPr>
            <w:r>
              <w:rPr>
                <w:spacing w:val="-4"/>
                <w:sz w:val="24"/>
              </w:rPr>
              <w:t>0.10</w:t>
            </w:r>
          </w:p>
        </w:tc>
        <w:tc>
          <w:tcPr>
            <w:tcW w:w="5594" w:type="dxa"/>
          </w:tcPr>
          <w:p>
            <w:pPr>
              <w:pStyle w:val="TableParagraph"/>
              <w:spacing w:before="32"/>
              <w:ind w:left="0"/>
              <w:rPr>
                <w:sz w:val="24"/>
              </w:rPr>
            </w:pPr>
          </w:p>
          <w:p>
            <w:pPr>
              <w:pStyle w:val="TableParagraph"/>
              <w:spacing w:before="0"/>
              <w:ind w:left="460"/>
              <w:rPr>
                <w:sz w:val="24"/>
              </w:rPr>
            </w:pPr>
            <w:r>
              <w:rPr>
                <w:spacing w:val="-4"/>
                <w:sz w:val="24"/>
              </w:rPr>
              <w:t>4.63</w:t>
            </w:r>
          </w:p>
        </w:tc>
      </w:tr>
    </w:tbl>
    <w:p>
      <w:pPr>
        <w:pStyle w:val="TableParagraph"/>
        <w:spacing w:after="0"/>
        <w:rPr>
          <w:sz w:val="24"/>
        </w:rPr>
        <w:sectPr>
          <w:pgSz w:w="12240" w:h="15840"/>
          <w:pgMar w:top="1300" w:bottom="280" w:left="720" w:right="720"/>
        </w:sectPr>
      </w:pPr>
    </w:p>
    <w:p>
      <w:pPr>
        <w:pStyle w:val="BodyText"/>
        <w:ind w:left="355"/>
        <w:rPr>
          <w:sz w:val="20"/>
        </w:rPr>
      </w:pPr>
      <w:r>
        <w:rPr>
          <w:sz w:val="20"/>
        </w:rPr>
        <w:drawing>
          <wp:inline distT="0" distB="0" distL="0" distR="0">
            <wp:extent cx="6408548" cy="3941064"/>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6408548" cy="3941064"/>
                    </a:xfrm>
                    <a:prstGeom prst="rect">
                      <a:avLst/>
                    </a:prstGeom>
                  </pic:spPr>
                </pic:pic>
              </a:graphicData>
            </a:graphic>
          </wp:inline>
        </w:drawing>
      </w:r>
      <w:r>
        <w:rPr>
          <w:sz w:val="20"/>
        </w:rPr>
      </w:r>
    </w:p>
    <w:p>
      <w:pPr>
        <w:pStyle w:val="BodyText"/>
        <w:spacing w:line="448" w:lineRule="auto" w:before="203"/>
        <w:ind w:right="2737" w:firstLine="1017"/>
      </w:pPr>
      <w:r>
        <w:rPr/>
      </w:r>
      <w:r>
        <w:rPr/>
      </w:r>
      <w:r>
        <w:rPr>
          <w:spacing w:val="-8"/>
        </w:rPr>
      </w:r>
      <w:r>
        <w:rPr/>
      </w:r>
      <w:r>
        <w:rPr>
          <w:spacing w:val="-8"/>
        </w:rPr>
      </w:r>
      <w:r>
        <w:rPr/>
      </w:r>
      <w:r>
        <w:rPr>
          <w:spacing w:val="-8"/>
        </w:rPr>
      </w:r>
      <w:r>
        <w:rPr/>
      </w:r>
      <w:r>
        <w:rPr>
          <w:spacing w:val="-8"/>
        </w:rPr>
      </w:r>
      <w:r>
        <w:rPr/>
      </w:r>
      <w:r>
        <w:rPr>
          <w:spacing w:val="-8"/>
        </w:rPr>
      </w:r>
      <w:r>
        <w:rPr/>
      </w:r>
      <w:r>
        <w:rPr>
          <w:spacing w:val="-5"/>
        </w:rPr>
      </w:r>
      <w:r>
        <w:rPr/>
      </w:r>
      <w:r>
        <w:rPr>
          <w:spacing w:val="-8"/>
        </w:rPr>
      </w:r>
      <w:r>
        <w:rPr/>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85"/>
        <w:ind w:left="0"/>
      </w:pPr>
    </w:p>
    <w:p>
      <w:pPr>
        <w:pStyle w:val="BodyText"/>
        <w:spacing w:line="410" w:lineRule="auto"/>
        <w:ind w:right="1705"/>
      </w:pPr>
      <w:r>
        <w:rPr/>
      </w:r>
      <w:r>
        <w:rPr>
          <w:spacing w:val="-6"/>
        </w:rPr>
      </w:r>
      <w:r>
        <w:rPr/>
      </w:r>
      <w:r>
        <w:rPr>
          <w:spacing w:val="-4"/>
        </w:rPr>
      </w:r>
      <w:r>
        <w:rPr/>
      </w:r>
      <w:r>
        <w:rPr>
          <w:spacing w:val="-6"/>
        </w:rPr>
      </w:r>
      <w:r>
        <w:rPr/>
      </w:r>
      <w:r>
        <w:rPr>
          <w:spacing w:val="-6"/>
        </w:rPr>
      </w:r>
      <w:r>
        <w:rPr/>
      </w:r>
      <w:r>
        <w:rPr>
          <w:spacing w:val="-6"/>
        </w:rPr>
      </w:r>
      <w:r>
        <w:rPr/>
      </w:r>
      <w:r>
        <w:rPr>
          <w:spacing w:val="-6"/>
        </w:rPr>
      </w:r>
      <w:r>
        <w:rPr/>
      </w:r>
      <w:r>
        <w:rPr>
          <w:spacing w:val="-6"/>
        </w:rPr>
      </w:r>
      <w:r>
        <w:rPr/>
      </w:r>
      <w:r>
        <w:rPr>
          <w:spacing w:val="-8"/>
        </w:rPr>
      </w:r>
      <w:r>
        <w:rPr/>
      </w:r>
      <w:r>
        <w:rPr>
          <w:spacing w:val="-4"/>
        </w:rPr>
      </w:r>
      <w:r>
        <w:rPr/>
      </w:r>
    </w:p>
    <w:p>
      <w:pPr>
        <w:pStyle w:val="BodyText"/>
        <w:spacing w:line="278" w:lineRule="auto" w:before="215"/>
      </w:pPr>
      <w:r>
        <w:rPr/>
      </w:r>
      <w:r>
        <w:rPr>
          <w:spacing w:val="34"/>
        </w:rPr>
      </w:r>
      <w:r>
        <w:rPr/>
      </w:r>
      <w:r>
        <w:rPr>
          <w:spacing w:val="34"/>
        </w:rPr>
      </w:r>
      <w:r>
        <w:rPr/>
      </w:r>
      <w:r>
        <w:rPr>
          <w:spacing w:val="31"/>
        </w:rPr>
      </w:r>
      <w:r>
        <w:rPr/>
      </w:r>
      <w:r>
        <w:rPr>
          <w:spacing w:val="31"/>
        </w:rPr>
      </w:r>
      <w:r>
        <w:rPr/>
      </w:r>
      <w:r>
        <w:rPr>
          <w:spacing w:val="34"/>
        </w:rPr>
      </w:r>
      <w:r>
        <w:rPr/>
      </w:r>
      <w:r>
        <w:rPr>
          <w:spacing w:val="31"/>
        </w:rPr>
      </w:r>
      <w:r>
        <w:rPr/>
      </w:r>
      <w:r>
        <w:rPr>
          <w:spacing w:val="34"/>
        </w:rPr>
      </w:r>
      <w:r>
        <w:rPr/>
      </w:r>
      <w:r>
        <w:rPr>
          <w:spacing w:val="34"/>
        </w:rPr>
      </w:r>
      <w:r>
        <w:rPr/>
      </w:r>
      <w:r>
        <w:rPr>
          <w:spacing w:val="34"/>
        </w:rPr>
      </w:r>
      <w:r>
        <w:rPr/>
      </w:r>
      <w:r>
        <w:rPr>
          <w:spacing w:val="34"/>
        </w:rPr>
      </w:r>
      <w:r>
        <w:rPr/>
      </w:r>
      <w:r>
        <w:rPr>
          <w:spacing w:val="36"/>
        </w:rPr>
      </w:r>
      <w:r>
        <w:rPr/>
      </w:r>
    </w:p>
    <w:p>
      <w:pPr>
        <w:pStyle w:val="BodyText"/>
        <w:spacing w:after="0" w:line="278" w:lineRule="auto"/>
        <w:sectPr>
          <w:pgSz w:w="12240" w:h="15840"/>
          <w:pgMar w:top="1360" w:bottom="280" w:left="720" w:right="720"/>
        </w:sectPr>
      </w:pPr>
    </w:p>
    <w:p>
      <w:pPr>
        <w:pStyle w:val="BodyText"/>
        <w:spacing w:before="60"/>
      </w:pPr>
      <w:r>
        <w:rPr/>
      </w:r>
      <w:r>
        <w:rPr>
          <w:spacing w:val="-5"/>
        </w:rPr>
      </w:r>
      <w:r>
        <w:rPr/>
      </w:r>
      <w:r>
        <w:rPr>
          <w:spacing w:val="-5"/>
        </w:rPr>
      </w:r>
      <w:r>
        <w:rPr/>
      </w:r>
      <w:r>
        <w:rPr>
          <w:spacing w:val="-5"/>
        </w:rPr>
      </w:r>
      <w:r>
        <w:rPr/>
      </w:r>
      <w:r>
        <w:rPr>
          <w:spacing w:val="-4"/>
        </w:rPr>
      </w:r>
      <w:r>
        <w:rPr/>
      </w:r>
      <w:r>
        <w:rPr>
          <w:spacing w:val="-7"/>
        </w:rPr>
      </w:r>
      <w:r>
        <w:rPr/>
      </w:r>
      <w:r>
        <w:rPr>
          <w:spacing w:val="-5"/>
        </w:rPr>
      </w:r>
      <w:r>
        <w:rPr/>
      </w:r>
      <w:r>
        <w:rPr>
          <w:spacing w:val="-5"/>
        </w:rPr>
      </w:r>
      <w:r>
        <w:rPr/>
      </w:r>
      <w:r>
        <w:rPr>
          <w:spacing w:val="-5"/>
        </w:rPr>
      </w:r>
      <w:r>
        <w:rPr/>
      </w:r>
      <w:r>
        <w:rPr>
          <w:spacing w:val="-5"/>
        </w:rPr>
      </w:r>
      <w:r>
        <w:rPr/>
      </w:r>
      <w:r>
        <w:rPr>
          <w:spacing w:val="-2"/>
        </w:rPr>
      </w:r>
      <w:r>
        <w:rPr>
          <w:spacing w:val="-4"/>
        </w:rPr>
      </w:r>
    </w:p>
    <w:p>
      <w:pPr>
        <w:pStyle w:val="BodyText"/>
        <w:spacing w:before="208"/>
      </w:pPr>
      <w:r>
        <w:rPr/>
      </w:r>
      <w:r>
        <w:rPr>
          <w:spacing w:val="-4"/>
        </w:rPr>
      </w:r>
      <w:r>
        <w:rPr/>
      </w:r>
      <w:r>
        <w:rPr>
          <w:spacing w:val="-2"/>
        </w:rPr>
      </w:r>
      <w:r>
        <w:rPr/>
      </w:r>
      <w:r>
        <w:rPr>
          <w:spacing w:val="-4"/>
        </w:rPr>
      </w:r>
      <w:r>
        <w:rPr/>
      </w:r>
      <w:r>
        <w:rPr>
          <w:spacing w:val="-4"/>
        </w:rPr>
      </w:r>
      <w:r>
        <w:rPr/>
      </w:r>
      <w:r>
        <w:rPr>
          <w:spacing w:val="-4"/>
        </w:rPr>
      </w:r>
      <w:r>
        <w:rPr/>
      </w:r>
      <w:r>
        <w:rPr>
          <w:spacing w:val="-5"/>
        </w:rPr>
      </w:r>
      <w:r>
        <w:rPr/>
      </w:r>
      <w:r>
        <w:rPr>
          <w:spacing w:val="-4"/>
        </w:rPr>
      </w:r>
      <w:r>
        <w:rPr/>
      </w:r>
      <w:r>
        <w:rPr>
          <w:spacing w:val="-4"/>
        </w:rPr>
      </w:r>
      <w:r>
        <w:rPr>
          <w:spacing w:val="-2"/>
        </w:rPr>
      </w:r>
    </w:p>
    <w:p>
      <w:pPr>
        <w:pStyle w:val="BodyText"/>
        <w:spacing w:before="209"/>
      </w:pPr>
      <w:r>
        <w:rPr/>
      </w:r>
      <w:r>
        <w:rPr>
          <w:spacing w:val="-9"/>
        </w:rPr>
      </w:r>
      <w:r>
        <w:rPr/>
      </w:r>
      <w:r>
        <w:rPr>
          <w:spacing w:val="-9"/>
        </w:rPr>
      </w:r>
      <w:r>
        <w:rPr/>
      </w:r>
      <w:r>
        <w:rPr>
          <w:spacing w:val="-10"/>
        </w:rPr>
      </w:r>
      <w:r>
        <w:rPr/>
      </w:r>
      <w:r>
        <w:rPr>
          <w:spacing w:val="-9"/>
        </w:rPr>
      </w:r>
      <w:r>
        <w:rPr/>
      </w:r>
      <w:r>
        <w:rPr>
          <w:spacing w:val="-6"/>
        </w:rPr>
      </w:r>
      <w:r>
        <w:rPr/>
      </w:r>
      <w:r>
        <w:rPr>
          <w:spacing w:val="-7"/>
        </w:rPr>
      </w:r>
      <w:r>
        <w:rPr/>
      </w:r>
      <w:r>
        <w:rPr>
          <w:spacing w:val="-9"/>
        </w:rPr>
      </w:r>
      <w:r>
        <w:rPr/>
      </w:r>
      <w:r>
        <w:rPr>
          <w:spacing w:val="-9"/>
        </w:rPr>
      </w:r>
      <w:r>
        <w:rPr/>
      </w:r>
      <w:r>
        <w:rPr>
          <w:spacing w:val="-8"/>
        </w:rPr>
      </w:r>
      <w:r>
        <w:rPr/>
      </w:r>
      <w:r>
        <w:rPr>
          <w:spacing w:val="-9"/>
        </w:rPr>
      </w:r>
      <w:r>
        <w:rPr>
          <w:spacing w:val="-2"/>
        </w:rPr>
      </w:r>
    </w:p>
    <w:p>
      <w:pPr>
        <w:pStyle w:val="BodyText"/>
        <w:spacing w:before="1" w:after="1"/>
        <w:ind w:left="0"/>
        <w:rPr>
          <w:sz w:val="20"/>
        </w:rPr>
      </w:pPr>
    </w:p>
    <w:tbl>
      <w:tblPr>
        <w:tblW w:w="0" w:type="auto"/>
        <w:jc w:val="left"/>
        <w:tblInd w:w="11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3"/>
        <w:gridCol w:w="2861"/>
        <w:gridCol w:w="2863"/>
      </w:tblGrid>
      <w:tr>
        <w:trPr>
          <w:trHeight w:val="476" w:hRule="atLeast"/>
        </w:trPr>
        <w:tc>
          <w:tcPr>
            <w:tcW w:w="2863" w:type="dxa"/>
          </w:tcPr>
          <w:p>
            <w:pPr>
              <w:pStyle w:val="TableParagraph"/>
              <w:rPr>
                <w:b/>
                <w:sz w:val="24"/>
              </w:rPr>
            </w:pPr>
            <w:r>
              <w:rPr>
                <w:b/>
                <w:spacing w:val="-2"/>
                <w:sz w:val="24"/>
              </w:rPr>
              <w:t>Metric</w:t>
            </w:r>
          </w:p>
        </w:tc>
        <w:tc>
          <w:tcPr>
            <w:tcW w:w="2861" w:type="dxa"/>
          </w:tcPr>
          <w:p>
            <w:pPr>
              <w:pStyle w:val="TableParagraph"/>
              <w:ind w:left="97"/>
              <w:rPr>
                <w:b/>
                <w:sz w:val="24"/>
              </w:rPr>
            </w:pPr>
            <w:r>
              <w:rPr>
                <w:b/>
                <w:sz w:val="24"/>
              </w:rPr>
              <w:t>Standard</w:t>
            </w:r>
            <w:r>
              <w:rPr>
                <w:b/>
                <w:spacing w:val="-10"/>
                <w:sz w:val="24"/>
              </w:rPr>
              <w:t> </w:t>
            </w:r>
            <w:r>
              <w:rPr>
                <w:b/>
                <w:spacing w:val="-5"/>
                <w:sz w:val="24"/>
              </w:rPr>
              <w:t>CNN</w:t>
            </w:r>
          </w:p>
        </w:tc>
        <w:tc>
          <w:tcPr>
            <w:tcW w:w="2863" w:type="dxa"/>
          </w:tcPr>
          <w:p>
            <w:pPr>
              <w:pStyle w:val="TableParagraph"/>
              <w:ind w:left="97"/>
              <w:rPr>
                <w:b/>
                <w:sz w:val="24"/>
              </w:rPr>
            </w:pPr>
            <w:r>
              <w:rPr>
                <w:b/>
                <w:sz w:val="24"/>
              </w:rPr>
              <w:t>Robust</w:t>
            </w:r>
            <w:r>
              <w:rPr>
                <w:b/>
                <w:spacing w:val="-9"/>
                <w:sz w:val="24"/>
              </w:rPr>
              <w:t> </w:t>
            </w:r>
            <w:r>
              <w:rPr>
                <w:b/>
                <w:spacing w:val="-5"/>
                <w:sz w:val="24"/>
              </w:rPr>
              <w:t>CNN</w:t>
            </w:r>
          </w:p>
        </w:tc>
      </w:tr>
      <w:tr>
        <w:trPr>
          <w:trHeight w:val="474" w:hRule="atLeast"/>
        </w:trPr>
        <w:tc>
          <w:tcPr>
            <w:tcW w:w="2863" w:type="dxa"/>
          </w:tcPr>
          <w:p>
            <w:pPr>
              <w:pStyle w:val="TableParagraph"/>
              <w:rPr>
                <w:sz w:val="24"/>
              </w:rPr>
            </w:pPr>
            <w:r>
              <w:rPr>
                <w:sz w:val="24"/>
              </w:rPr>
              <w:t>Clean</w:t>
            </w:r>
            <w:r>
              <w:rPr>
                <w:spacing w:val="-8"/>
                <w:sz w:val="24"/>
              </w:rPr>
              <w:t> </w:t>
            </w:r>
            <w:r>
              <w:rPr>
                <w:spacing w:val="-2"/>
                <w:sz w:val="24"/>
              </w:rPr>
              <w:t>Accuracy</w:t>
            </w:r>
          </w:p>
        </w:tc>
        <w:tc>
          <w:tcPr>
            <w:tcW w:w="2861" w:type="dxa"/>
          </w:tcPr>
          <w:p>
            <w:pPr>
              <w:pStyle w:val="TableParagraph"/>
              <w:ind w:left="98"/>
              <w:rPr>
                <w:sz w:val="24"/>
              </w:rPr>
            </w:pPr>
            <w:r>
              <w:rPr>
                <w:spacing w:val="-2"/>
                <w:sz w:val="24"/>
              </w:rPr>
              <w:t>72.54%</w:t>
            </w:r>
          </w:p>
        </w:tc>
        <w:tc>
          <w:tcPr>
            <w:tcW w:w="2863" w:type="dxa"/>
          </w:tcPr>
          <w:p>
            <w:pPr>
              <w:pStyle w:val="TableParagraph"/>
              <w:rPr>
                <w:sz w:val="24"/>
              </w:rPr>
            </w:pPr>
            <w:r>
              <w:rPr>
                <w:spacing w:val="-2"/>
                <w:sz w:val="24"/>
              </w:rPr>
              <w:t>65.15%</w:t>
            </w:r>
          </w:p>
        </w:tc>
      </w:tr>
      <w:tr>
        <w:trPr>
          <w:trHeight w:val="476" w:hRule="atLeast"/>
        </w:trPr>
        <w:tc>
          <w:tcPr>
            <w:tcW w:w="2863" w:type="dxa"/>
          </w:tcPr>
          <w:p>
            <w:pPr>
              <w:pStyle w:val="TableParagraph"/>
              <w:rPr>
                <w:sz w:val="24"/>
              </w:rPr>
            </w:pPr>
            <w:r>
              <w:rPr>
                <w:sz w:val="24"/>
              </w:rPr>
              <w:t>FGSM</w:t>
            </w:r>
            <w:r>
              <w:rPr>
                <w:spacing w:val="-10"/>
                <w:sz w:val="24"/>
              </w:rPr>
              <w:t> </w:t>
            </w:r>
            <w:r>
              <w:rPr>
                <w:sz w:val="24"/>
              </w:rPr>
              <w:t>Accuracy</w:t>
            </w:r>
            <w:r>
              <w:rPr>
                <w:spacing w:val="-10"/>
                <w:sz w:val="24"/>
              </w:rPr>
              <w:t> </w:t>
            </w:r>
            <w:r>
              <w:rPr>
                <w:spacing w:val="-2"/>
                <w:sz w:val="24"/>
              </w:rPr>
              <w:t>(ε=0.03)</w:t>
            </w:r>
          </w:p>
        </w:tc>
        <w:tc>
          <w:tcPr>
            <w:tcW w:w="2861" w:type="dxa"/>
          </w:tcPr>
          <w:p>
            <w:pPr>
              <w:pStyle w:val="TableParagraph"/>
              <w:ind w:left="98"/>
              <w:rPr>
                <w:sz w:val="24"/>
              </w:rPr>
            </w:pPr>
            <w:r>
              <w:rPr>
                <w:spacing w:val="-2"/>
                <w:sz w:val="24"/>
              </w:rPr>
              <w:t>7.32%</w:t>
            </w:r>
          </w:p>
        </w:tc>
        <w:tc>
          <w:tcPr>
            <w:tcW w:w="2863" w:type="dxa"/>
          </w:tcPr>
          <w:p>
            <w:pPr>
              <w:pStyle w:val="TableParagraph"/>
              <w:rPr>
                <w:sz w:val="24"/>
              </w:rPr>
            </w:pPr>
            <w:r>
              <w:rPr>
                <w:spacing w:val="-2"/>
                <w:sz w:val="24"/>
              </w:rPr>
              <w:t>28.38%</w:t>
            </w:r>
          </w:p>
        </w:tc>
      </w:tr>
    </w:tbl>
    <w:p>
      <w:pPr>
        <w:pStyle w:val="BodyText"/>
        <w:spacing w:before="261"/>
        <w:ind w:left="0"/>
      </w:pPr>
    </w:p>
    <w:p>
      <w:pPr>
        <w:pStyle w:val="Heading1"/>
        <w:numPr>
          <w:ilvl w:val="1"/>
          <w:numId w:val="6"/>
        </w:numPr>
        <w:tabs>
          <w:tab w:pos="1137" w:val="left" w:leader="none"/>
        </w:tabs>
        <w:spacing w:line="240" w:lineRule="auto" w:before="1" w:after="0"/>
        <w:ind w:left="1137" w:right="0" w:hanging="357"/>
        <w:jc w:val="left"/>
      </w:pPr>
      <w:r>
        <w:rPr/>
      </w:r>
      <w:r>
        <w:rPr>
          <w:spacing w:val="-7"/>
        </w:rPr>
      </w:r>
      <w:r>
        <w:rPr/>
      </w:r>
      <w:r>
        <w:rPr>
          <w:spacing w:val="-10"/>
        </w:rPr>
      </w:r>
      <w:r>
        <w:rPr/>
      </w:r>
      <w:r>
        <w:rPr>
          <w:spacing w:val="-10"/>
        </w:rPr>
      </w:r>
      <w:r>
        <w:rPr/>
      </w:r>
      <w:r>
        <w:rPr>
          <w:spacing w:val="-6"/>
        </w:rPr>
      </w:r>
      <w:r>
        <w:rPr/>
      </w:r>
      <w:r>
        <w:rPr>
          <w:spacing w:val="-10"/>
        </w:rPr>
      </w:r>
      <w:r>
        <w:rPr>
          <w:spacing w:val="-2"/>
        </w:rPr>
      </w:r>
    </w:p>
    <w:p>
      <w:pPr>
        <w:pStyle w:val="BodyText"/>
        <w:spacing w:line="280" w:lineRule="auto" w:before="211"/>
        <w:ind w:right="736"/>
        <w:jc w:val="both"/>
      </w:pPr>
      <w:r>
        <w:rPr/>
      </w:r>
    </w:p>
    <w:p>
      <w:pPr>
        <w:pStyle w:val="Heading1"/>
        <w:numPr>
          <w:ilvl w:val="1"/>
          <w:numId w:val="6"/>
        </w:numPr>
        <w:tabs>
          <w:tab w:pos="1077" w:val="left" w:leader="none"/>
        </w:tabs>
        <w:spacing w:line="240" w:lineRule="auto" w:before="171" w:after="0"/>
        <w:ind w:left="1077" w:right="0" w:hanging="357"/>
        <w:jc w:val="left"/>
      </w:pPr>
      <w:r>
        <w:rPr/>
      </w:r>
      <w:r>
        <w:rPr>
          <w:spacing w:val="-10"/>
        </w:rPr>
      </w:r>
      <w:r>
        <w:rPr/>
      </w:r>
      <w:r>
        <w:rPr>
          <w:spacing w:val="-9"/>
        </w:rPr>
      </w:r>
      <w:r>
        <w:rPr>
          <w:spacing w:val="-2"/>
        </w:rPr>
      </w:r>
    </w:p>
    <w:p>
      <w:pPr>
        <w:pStyle w:val="BodyText"/>
        <w:spacing w:before="43"/>
        <w:ind w:left="0"/>
        <w:rPr>
          <w:b/>
        </w:rPr>
      </w:pPr>
    </w:p>
    <w:p>
      <w:pPr>
        <w:pStyle w:val="BodyText"/>
      </w:pPr>
      <w:r>
        <w:rPr/>
      </w:r>
      <w:r>
        <w:rPr>
          <w:spacing w:val="-9"/>
        </w:rPr>
      </w:r>
      <w:r>
        <w:rPr/>
      </w:r>
      <w:r>
        <w:rPr>
          <w:spacing w:val="-8"/>
        </w:rPr>
      </w:r>
      <w:r>
        <w:rPr/>
      </w:r>
      <w:r>
        <w:rPr>
          <w:spacing w:val="-8"/>
        </w:rPr>
      </w:r>
      <w:r>
        <w:rPr/>
      </w:r>
      <w:r>
        <w:rPr>
          <w:spacing w:val="-6"/>
        </w:rPr>
      </w:r>
      <w:r>
        <w:rPr/>
      </w:r>
      <w:r>
        <w:rPr>
          <w:spacing w:val="-10"/>
        </w:rPr>
      </w:r>
      <w:r>
        <w:rPr/>
      </w:r>
      <w:r>
        <w:rPr>
          <w:spacing w:val="-8"/>
        </w:rPr>
      </w:r>
      <w:r>
        <w:rPr/>
      </w:r>
      <w:r>
        <w:rPr>
          <w:spacing w:val="-9"/>
        </w:rPr>
      </w:r>
      <w:r>
        <w:rPr/>
      </w:r>
      <w:r>
        <w:rPr>
          <w:spacing w:val="-9"/>
        </w:rPr>
      </w:r>
      <w:r>
        <w:rPr/>
      </w:r>
      <w:r>
        <w:rPr>
          <w:spacing w:val="-8"/>
        </w:rPr>
      </w:r>
      <w:r>
        <w:rPr>
          <w:spacing w:val="-2"/>
        </w:rPr>
      </w:r>
    </w:p>
    <w:p>
      <w:pPr>
        <w:pStyle w:val="BodyText"/>
        <w:spacing w:line="280" w:lineRule="auto" w:before="212"/>
        <w:ind w:right="732"/>
        <w:jc w:val="both"/>
      </w:pPr>
      <w:r>
        <w:rPr/>
      </w:r>
    </w:p>
    <w:p>
      <w:pPr>
        <w:pStyle w:val="BodyText"/>
        <w:spacing w:line="280" w:lineRule="auto" w:before="157"/>
        <w:ind w:right="737"/>
        <w:jc w:val="both"/>
      </w:pPr>
      <w:r>
        <w:rPr/>
      </w:r>
      <w:r>
        <w:rPr>
          <w:spacing w:val="-1"/>
        </w:rPr>
      </w:r>
      <w:r>
        <w:rPr/>
      </w:r>
      <w:r>
        <w:rPr>
          <w:spacing w:val="-1"/>
        </w:rPr>
      </w:r>
      <w:r>
        <w:rPr/>
      </w:r>
      <w:r>
        <w:rPr>
          <w:spacing w:val="-1"/>
        </w:rPr>
      </w:r>
      <w:r>
        <w:rPr/>
      </w:r>
      <w:r>
        <w:rPr>
          <w:spacing w:val="-1"/>
        </w:rPr>
      </w:r>
      <w:r>
        <w:rPr/>
      </w:r>
    </w:p>
    <w:p>
      <w:pPr>
        <w:pStyle w:val="BodyText"/>
        <w:spacing w:before="10"/>
        <w:ind w:left="0"/>
        <w:rPr>
          <w:sz w:val="11"/>
        </w:rPr>
      </w:pPr>
      <w:r>
        <w:rPr>
          <w:sz w:val="11"/>
        </w:rPr>
        <w:drawing>
          <wp:anchor distT="0" distB="0" distL="0" distR="0" allowOverlap="1" layoutInCell="1" locked="0" behindDoc="1" simplePos="0" relativeHeight="487589376">
            <wp:simplePos x="0" y="0"/>
            <wp:positionH relativeFrom="page">
              <wp:posOffset>914400</wp:posOffset>
            </wp:positionH>
            <wp:positionV relativeFrom="paragraph">
              <wp:posOffset>102474</wp:posOffset>
            </wp:positionV>
            <wp:extent cx="3608832" cy="298704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3608832" cy="2987040"/>
                    </a:xfrm>
                    <a:prstGeom prst="rect">
                      <a:avLst/>
                    </a:prstGeom>
                  </pic:spPr>
                </pic:pic>
              </a:graphicData>
            </a:graphic>
          </wp:anchor>
        </w:drawing>
      </w:r>
    </w:p>
    <w:p>
      <w:pPr>
        <w:pStyle w:val="BodyText"/>
        <w:spacing w:before="184"/>
        <w:ind w:left="957"/>
        <w:rPr>
          <w:rFonts w:ascii="Tahoma"/>
        </w:rPr>
      </w:pPr>
      <w:r>
        <w:rPr>
          <w:rFonts w:ascii="Tahoma"/>
        </w:rPr>
        <w:t>Figure</w:t>
      </w:r>
      <w:r>
        <w:rPr>
          <w:rFonts w:ascii="Tahoma"/>
          <w:spacing w:val="-8"/>
        </w:rPr>
        <w:t> </w:t>
      </w:r>
      <w:r>
        <w:rPr>
          <w:rFonts w:ascii="Tahoma"/>
        </w:rPr>
        <w:t>7.</w:t>
      </w:r>
      <w:r>
        <w:rPr>
          <w:rFonts w:ascii="Tahoma"/>
          <w:spacing w:val="-8"/>
        </w:rPr>
        <w:t> </w:t>
      </w:r>
      <w:r>
        <w:rPr>
          <w:rFonts w:ascii="Tahoma"/>
        </w:rPr>
        <w:t>Confusion</w:t>
      </w:r>
      <w:r>
        <w:rPr>
          <w:rFonts w:ascii="Tahoma"/>
          <w:spacing w:val="-8"/>
        </w:rPr>
        <w:t> </w:t>
      </w:r>
      <w:r>
        <w:rPr>
          <w:rFonts w:ascii="Tahoma"/>
        </w:rPr>
        <w:t>Matrix</w:t>
      </w:r>
      <w:r>
        <w:rPr>
          <w:rFonts w:ascii="Tahoma"/>
          <w:spacing w:val="-6"/>
        </w:rPr>
        <w:t> </w:t>
      </w:r>
      <w:r>
        <w:rPr>
          <w:rFonts w:ascii="Tahoma"/>
        </w:rPr>
        <w:t>of</w:t>
      </w:r>
      <w:r>
        <w:rPr>
          <w:rFonts w:ascii="Tahoma"/>
          <w:spacing w:val="-8"/>
        </w:rPr>
        <w:t> </w:t>
      </w:r>
      <w:r>
        <w:rPr>
          <w:rFonts w:ascii="Tahoma"/>
        </w:rPr>
        <w:t>CNN</w:t>
      </w:r>
      <w:r>
        <w:rPr>
          <w:rFonts w:ascii="Tahoma"/>
          <w:spacing w:val="-8"/>
        </w:rPr>
        <w:t> </w:t>
      </w:r>
      <w:r>
        <w:rPr>
          <w:rFonts w:ascii="Tahoma"/>
        </w:rPr>
        <w:t>Classification</w:t>
      </w:r>
      <w:r>
        <w:rPr>
          <w:rFonts w:ascii="Tahoma"/>
          <w:spacing w:val="-7"/>
        </w:rPr>
        <w:t> </w:t>
      </w:r>
      <w:r>
        <w:rPr>
          <w:rFonts w:ascii="Tahoma"/>
          <w:spacing w:val="-2"/>
        </w:rPr>
        <w:t>Results</w:t>
      </w:r>
    </w:p>
    <w:p>
      <w:pPr>
        <w:pStyle w:val="BodyText"/>
        <w:spacing w:after="0"/>
        <w:rPr>
          <w:rFonts w:ascii="Tahoma"/>
        </w:rPr>
        <w:sectPr>
          <w:pgSz w:w="12240" w:h="15840"/>
          <w:pgMar w:top="1300" w:bottom="280" w:left="720" w:right="720"/>
        </w:sectPr>
      </w:pPr>
    </w:p>
    <w:p>
      <w:pPr>
        <w:pStyle w:val="Heading1"/>
        <w:numPr>
          <w:ilvl w:val="1"/>
          <w:numId w:val="6"/>
        </w:numPr>
        <w:tabs>
          <w:tab w:pos="1137" w:val="left" w:leader="none"/>
        </w:tabs>
        <w:spacing w:line="240" w:lineRule="auto" w:before="60" w:after="0"/>
        <w:ind w:left="1137" w:right="0" w:hanging="357"/>
        <w:jc w:val="left"/>
      </w:pPr>
      <w:r>
        <w:rPr>
          <w:spacing w:val="-2"/>
        </w:rPr>
      </w:r>
    </w:p>
    <w:p>
      <w:pPr>
        <w:pStyle w:val="BodyText"/>
        <w:spacing w:line="280" w:lineRule="auto" w:before="189"/>
        <w:ind w:right="739"/>
        <w:jc w:val="both"/>
      </w:pP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p>
    <w:p>
      <w:pPr>
        <w:pStyle w:val="BodyText"/>
        <w:spacing w:line="280" w:lineRule="auto" w:before="160"/>
        <w:ind w:right="736"/>
        <w:jc w:val="both"/>
      </w:pPr>
      <w:r>
        <w:rPr/>
      </w:r>
      <w:r>
        <w:rPr>
          <w:spacing w:val="-1"/>
        </w:rPr>
      </w:r>
      <w:r>
        <w:rPr/>
      </w:r>
      <w:r>
        <w:rPr>
          <w:spacing w:val="-2"/>
        </w:rPr>
      </w:r>
      <w:r>
        <w:rPr/>
      </w:r>
      <w:r>
        <w:rPr>
          <w:spacing w:val="-2"/>
        </w:rPr>
      </w:r>
    </w:p>
    <w:p>
      <w:pPr>
        <w:pStyle w:val="BodyText"/>
        <w:spacing w:line="280" w:lineRule="auto" w:before="155"/>
        <w:ind w:right="737"/>
        <w:jc w:val="both"/>
      </w:pPr>
      <w:r>
        <w:rPr/>
      </w:r>
      <w:r>
        <w:rPr>
          <w:spacing w:val="-1"/>
        </w:rPr>
      </w:r>
      <w:r>
        <w:rPr/>
      </w:r>
      <w:r>
        <w:rPr>
          <w:spacing w:val="-2"/>
        </w:rPr>
      </w:r>
      <w:r>
        <w:rPr/>
      </w:r>
    </w:p>
    <w:p>
      <w:pPr>
        <w:pStyle w:val="Heading1"/>
        <w:numPr>
          <w:ilvl w:val="0"/>
          <w:numId w:val="6"/>
        </w:numPr>
        <w:tabs>
          <w:tab w:pos="882" w:val="left" w:leader="none"/>
        </w:tabs>
        <w:spacing w:line="240" w:lineRule="auto" w:before="172" w:after="0"/>
        <w:ind w:left="882" w:right="0" w:hanging="239"/>
        <w:jc w:val="left"/>
      </w:pPr>
      <w:r>
        <w:rPr/>
        <w:t>Limitations</w:t>
      </w:r>
      <w:r>
        <w:rPr>
          <w:spacing w:val="-4"/>
        </w:rPr>
      </w:r>
      <w:r>
        <w:rPr/>
      </w:r>
      <w:r>
        <w:rPr>
          <w:spacing w:val="-7"/>
        </w:rPr>
      </w:r>
      <w:r>
        <w:rPr/>
      </w:r>
      <w:r>
        <w:rPr>
          <w:spacing w:val="-7"/>
        </w:rPr>
      </w:r>
      <w:r>
        <w:rPr>
          <w:spacing w:val="-4"/>
        </w:rPr>
      </w:r>
    </w:p>
    <w:p>
      <w:pPr>
        <w:pStyle w:val="BodyText"/>
        <w:spacing w:line="280" w:lineRule="auto" w:before="189"/>
        <w:ind w:right="725"/>
        <w:jc w:val="both"/>
      </w:pPr>
      <w:r>
        <w:rPr/>
        <w:t>Results are limited to one shallow CNN, the CIFAR-10 dataset, and FGSM attacks. Stronger methods such as PGD or Carlini-Wagner may produce different outcomes. Additional tests on deeper networks and larger datasets are needed before extending these findings to production settings.</w:t>
      </w:r>
      <w:r>
        <w:rPr>
          <w:spacing w:val="-6"/>
        </w:rPr>
      </w:r>
      <w:r>
        <w:rPr/>
      </w:r>
      <w:r>
        <w:rPr>
          <w:spacing w:val="-8"/>
        </w:rPr>
      </w:r>
      <w:r>
        <w:rPr/>
      </w:r>
      <w:r>
        <w:rPr>
          <w:spacing w:val="-3"/>
        </w:rPr>
      </w:r>
      <w:r>
        <w:rPr/>
      </w:r>
      <w:r>
        <w:rPr>
          <w:spacing w:val="-3"/>
        </w:rPr>
      </w:r>
      <w:r>
        <w:rPr/>
      </w:r>
      <w:r>
        <w:rPr>
          <w:spacing w:val="-3"/>
        </w:rPr>
      </w:r>
      <w:r>
        <w:rPr/>
      </w:r>
      <w:r>
        <w:rPr>
          <w:spacing w:val="-6"/>
        </w:rPr>
      </w:r>
      <w:r>
        <w:rPr/>
      </w:r>
      <w:r>
        <w:rPr>
          <w:spacing w:val="-3"/>
        </w:rPr>
      </w:r>
      <w:r>
        <w:rPr/>
      </w:r>
      <w:r>
        <w:rPr>
          <w:spacing w:val="-1"/>
        </w:rPr>
      </w:r>
      <w:r>
        <w:rPr/>
      </w:r>
      <w:r>
        <w:rPr>
          <w:spacing w:val="-3"/>
        </w:rPr>
      </w:r>
      <w:r>
        <w:rPr/>
      </w:r>
      <w:r>
        <w:rPr>
          <w:spacing w:val="-6"/>
        </w:rPr>
      </w:r>
      <w:r>
        <w:rPr/>
      </w:r>
      <w:r>
        <w:rPr>
          <w:spacing w:val="-12"/>
        </w:rPr>
      </w:r>
      <w:r>
        <w:rPr/>
      </w:r>
      <w:r>
        <w:rPr>
          <w:spacing w:val="-9"/>
        </w:rPr>
      </w:r>
      <w:r>
        <w:rPr/>
      </w:r>
      <w:r>
        <w:rPr>
          <w:spacing w:val="-9"/>
        </w:rPr>
      </w:r>
      <w:r>
        <w:rPr/>
      </w:r>
      <w:r>
        <w:rPr>
          <w:spacing w:val="-9"/>
        </w:rPr>
      </w:r>
      <w:r>
        <w:rPr/>
      </w:r>
      <w:r>
        <w:rPr>
          <w:spacing w:val="-9"/>
        </w:rPr>
      </w:r>
      <w:r>
        <w:rPr/>
      </w:r>
      <w:r>
        <w:rPr>
          <w:spacing w:val="-12"/>
        </w:rPr>
      </w:r>
      <w:r>
        <w:rPr/>
      </w:r>
      <w:r>
        <w:rPr>
          <w:spacing w:val="-9"/>
        </w:rPr>
      </w:r>
      <w:r>
        <w:rPr/>
      </w:r>
      <w:r>
        <w:rPr>
          <w:spacing w:val="-12"/>
        </w:rPr>
      </w:r>
      <w:r>
        <w:rPr/>
      </w:r>
      <w:r>
        <w:rPr>
          <w:spacing w:val="-9"/>
        </w:rPr>
      </w:r>
      <w:r>
        <w:rPr/>
      </w:r>
      <w:r>
        <w:rPr>
          <w:spacing w:val="-9"/>
        </w:rPr>
      </w:r>
      <w:r>
        <w:rPr/>
      </w:r>
      <w:r>
        <w:rPr>
          <w:spacing w:val="-9"/>
        </w:rPr>
      </w:r>
      <w:r>
        <w:rPr/>
      </w:r>
      <w:r>
        <w:rPr>
          <w:spacing w:val="-12"/>
        </w:rPr>
      </w:r>
      <w:r>
        <w:rPr/>
      </w:r>
      <w:r>
        <w:rPr>
          <w:spacing w:val="-9"/>
        </w:rPr>
      </w:r>
      <w:r>
        <w:rPr/>
      </w:r>
    </w:p>
    <w:p>
      <w:pPr>
        <w:pStyle w:val="Heading1"/>
        <w:numPr>
          <w:ilvl w:val="0"/>
          <w:numId w:val="6"/>
        </w:numPr>
        <w:tabs>
          <w:tab w:pos="1016" w:val="left" w:leader="none"/>
        </w:tabs>
        <w:spacing w:line="240" w:lineRule="auto" w:before="174" w:after="0"/>
        <w:ind w:left="1016" w:right="0" w:hanging="239"/>
        <w:jc w:val="left"/>
      </w:pPr>
      <w:r>
        <w:rPr>
          <w:spacing w:val="-2"/>
        </w:rPr>
        <w:t>Conclusion</w:t>
      </w:r>
    </w:p>
    <w:p>
      <w:pPr>
        <w:pStyle w:val="BodyText"/>
        <w:spacing w:line="280" w:lineRule="auto" w:before="189"/>
        <w:ind w:right="727"/>
        <w:jc w:val="both"/>
      </w:pPr>
      <w:r>
        <w:rPr/>
        <w:t>FGSM attacks were applied to a CIFAR-10 CNN and adversarial training was used as a defense. Clean accuracy changed from 72.54% to 65.15%, while attacked accuracy at epsilon 0.03 changed from 7.34% to 28.38%. The results support including robustness objectives when models operate on potentially manipulated inputs.</w:t>
      </w:r>
      <w:r>
        <w:rPr>
          <w:spacing w:val="-5"/>
        </w:rPr>
      </w:r>
      <w:r>
        <w:rPr/>
      </w:r>
      <w:r>
        <w:rPr>
          <w:spacing w:val="-5"/>
        </w:rPr>
      </w:r>
      <w:r>
        <w:rPr/>
      </w:r>
      <w:r>
        <w:rPr>
          <w:spacing w:val="-7"/>
        </w:rPr>
      </w:r>
      <w:r>
        <w:rPr/>
      </w:r>
      <w:r>
        <w:rPr>
          <w:spacing w:val="-5"/>
        </w:rPr>
      </w:r>
      <w:r>
        <w:rPr/>
      </w:r>
      <w:r>
        <w:rPr>
          <w:spacing w:val="-5"/>
        </w:rPr>
      </w:r>
      <w:r>
        <w:rPr/>
      </w:r>
      <w:r>
        <w:rPr>
          <w:spacing w:val="-5"/>
        </w:rPr>
      </w:r>
      <w:r>
        <w:rPr/>
      </w:r>
      <w:r>
        <w:rPr>
          <w:spacing w:val="-2"/>
        </w:rPr>
      </w:r>
      <w:r>
        <w:rPr/>
      </w:r>
      <w:r>
        <w:rPr>
          <w:spacing w:val="-5"/>
        </w:rPr>
      </w:r>
      <w:r>
        <w:rPr/>
      </w:r>
      <w:r>
        <w:rPr>
          <w:spacing w:val="-5"/>
        </w:rPr>
      </w:r>
      <w:r>
        <w:rPr/>
      </w:r>
      <w:r>
        <w:rPr>
          <w:spacing w:val="-5"/>
        </w:rPr>
      </w:r>
      <w:r>
        <w:rPr/>
      </w:r>
      <w:r>
        <w:rPr>
          <w:spacing w:val="-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p>
    <w:p>
      <w:pPr>
        <w:pStyle w:val="BodyText"/>
        <w:spacing w:line="280" w:lineRule="auto" w:before="149"/>
        <w:ind w:right="731"/>
        <w:jc w:val="both"/>
      </w:pPr>
      <w:r>
        <w:rPr/>
      </w:r>
      <w:r>
        <w:rPr>
          <w:spacing w:val="-12"/>
        </w:rPr>
      </w:r>
      <w:r>
        <w:rPr/>
      </w:r>
      <w:r>
        <w:rPr>
          <w:spacing w:val="-12"/>
        </w:rPr>
      </w:r>
      <w:r>
        <w:rPr/>
      </w:r>
      <w:r>
        <w:rPr>
          <w:spacing w:val="-12"/>
        </w:rPr>
      </w:r>
      <w:r>
        <w:rPr/>
      </w:r>
      <w:r>
        <w:rPr>
          <w:spacing w:val="-12"/>
        </w:rPr>
      </w:r>
      <w:r>
        <w:rPr/>
      </w:r>
      <w:r>
        <w:rPr>
          <w:spacing w:val="-14"/>
        </w:rPr>
      </w:r>
      <w:r>
        <w:rPr/>
      </w:r>
      <w:r>
        <w:rPr>
          <w:spacing w:val="-12"/>
        </w:rPr>
      </w:r>
      <w:r>
        <w:rPr/>
      </w:r>
      <w:r>
        <w:rPr>
          <w:spacing w:val="-13"/>
        </w:rPr>
      </w:r>
      <w:r>
        <w:rPr/>
      </w:r>
      <w:r>
        <w:rPr>
          <w:spacing w:val="-13"/>
        </w:rPr>
      </w:r>
      <w:r>
        <w:rPr/>
      </w:r>
    </w:p>
    <w:p>
      <w:pPr>
        <w:pStyle w:val="Heading1"/>
        <w:ind w:left="703" w:firstLine="0"/>
        <w:jc w:val="both"/>
      </w:pPr>
      <w:r>
        <w:rPr/>
        <w:t>Future Work</w:t>
      </w:r>
      <w:r>
        <w:rPr>
          <w:spacing w:val="-10"/>
        </w:rPr>
      </w:r>
      <w:r>
        <w:rPr>
          <w:spacing w:val="-4"/>
        </w:rPr>
      </w:r>
    </w:p>
    <w:p>
      <w:pPr>
        <w:pStyle w:val="BodyText"/>
        <w:spacing w:before="192"/>
        <w:jc w:val="both"/>
      </w:pPr>
      <w:r>
        <w:rPr/>
        <w:t>Further study may cover PGD and Carlini-Wagner attacks, certified defense methods, ResNet and VGG architectures, larger datasets, and domain-specific evaluation in cybersecurity, medical imaging, and autonomous systems.</w:t>
      </w:r>
      <w:r>
        <w:rPr>
          <w:spacing w:val="8"/>
        </w:rPr>
      </w:r>
      <w:r>
        <w:rPr/>
      </w:r>
      <w:r>
        <w:rPr>
          <w:spacing w:val="6"/>
        </w:rPr>
      </w:r>
      <w:r>
        <w:rPr/>
      </w:r>
      <w:r>
        <w:rPr>
          <w:spacing w:val="8"/>
        </w:rPr>
      </w:r>
      <w:r>
        <w:rPr/>
      </w:r>
      <w:r>
        <w:rPr>
          <w:spacing w:val="10"/>
        </w:rPr>
      </w:r>
      <w:r>
        <w:rPr/>
      </w:r>
      <w:r>
        <w:rPr>
          <w:spacing w:val="9"/>
        </w:rPr>
      </w:r>
      <w:r>
        <w:rPr/>
      </w:r>
      <w:r>
        <w:rPr>
          <w:spacing w:val="6"/>
        </w:rPr>
      </w:r>
      <w:r>
        <w:rPr/>
      </w:r>
      <w:r>
        <w:rPr>
          <w:spacing w:val="8"/>
        </w:rPr>
      </w:r>
      <w:r>
        <w:rPr/>
      </w:r>
      <w:r>
        <w:rPr>
          <w:spacing w:val="8"/>
        </w:rPr>
      </w:r>
      <w:r>
        <w:rPr/>
      </w:r>
      <w:r>
        <w:rPr>
          <w:spacing w:val="11"/>
        </w:rPr>
      </w:r>
      <w:r>
        <w:rPr/>
      </w:r>
      <w:r>
        <w:rPr>
          <w:spacing w:val="9"/>
        </w:rPr>
      </w:r>
      <w:r>
        <w:rPr>
          <w:spacing w:val="-2"/>
        </w:rPr>
      </w:r>
    </w:p>
    <w:p>
      <w:pPr>
        <w:pStyle w:val="BodyText"/>
        <w:spacing w:after="0"/>
        <w:jc w:val="both"/>
        <w:sectPr>
          <w:pgSz w:w="12240" w:h="15840"/>
          <w:pgMar w:top="1300" w:bottom="280" w:left="720" w:right="720"/>
        </w:sectPr>
      </w:pPr>
    </w:p>
    <w:p>
      <w:pPr>
        <w:pStyle w:val="BodyText"/>
        <w:spacing w:before="60"/>
      </w:pPr>
      <w:r>
        <w:rPr/>
      </w:r>
      <w:r>
        <w:rPr>
          <w:spacing w:val="-9"/>
        </w:rPr>
      </w:r>
      <w:r>
        <w:rPr/>
      </w:r>
      <w:r>
        <w:rPr>
          <w:spacing w:val="-8"/>
        </w:rPr>
      </w:r>
      <w:r>
        <w:rPr/>
      </w:r>
      <w:r>
        <w:rPr>
          <w:spacing w:val="-8"/>
        </w:rPr>
      </w:r>
      <w:r>
        <w:rPr/>
      </w:r>
      <w:r>
        <w:rPr>
          <w:spacing w:val="-8"/>
        </w:rPr>
      </w:r>
      <w:r>
        <w:rPr>
          <w:spacing w:val="-2"/>
        </w:rPr>
      </w:r>
    </w:p>
    <w:p>
      <w:pPr>
        <w:pStyle w:val="BodyText"/>
        <w:spacing w:before="204"/>
      </w:pPr>
      <w:r>
        <w:rPr/>
      </w:r>
      <w:r>
        <w:rPr>
          <w:spacing w:val="27"/>
        </w:rPr>
      </w:r>
      <w:r>
        <w:rPr/>
      </w:r>
      <w:r>
        <w:rPr>
          <w:spacing w:val="24"/>
        </w:rPr>
      </w:r>
      <w:r>
        <w:rPr/>
      </w:r>
      <w:r>
        <w:rPr>
          <w:spacing w:val="24"/>
        </w:rPr>
      </w:r>
      <w:r>
        <w:rPr/>
      </w:r>
      <w:r>
        <w:rPr>
          <w:spacing w:val="27"/>
        </w:rPr>
      </w:r>
      <w:r>
        <w:rPr/>
      </w:r>
      <w:r>
        <w:rPr>
          <w:spacing w:val="27"/>
        </w:rPr>
      </w:r>
      <w:r>
        <w:rPr/>
      </w:r>
      <w:r>
        <w:rPr>
          <w:spacing w:val="24"/>
        </w:rPr>
      </w:r>
      <w:r>
        <w:rPr/>
      </w:r>
      <w:r>
        <w:rPr>
          <w:spacing w:val="25"/>
        </w:rPr>
      </w:r>
      <w:r>
        <w:rPr/>
      </w:r>
      <w:r>
        <w:rPr>
          <w:spacing w:val="25"/>
        </w:rPr>
      </w:r>
      <w:r>
        <w:rPr/>
      </w:r>
      <w:r>
        <w:rPr>
          <w:spacing w:val="24"/>
        </w:rPr>
      </w:r>
      <w:r>
        <w:rPr/>
      </w:r>
      <w:r>
        <w:rPr>
          <w:spacing w:val="27"/>
        </w:rPr>
      </w:r>
      <w:r>
        <w:rPr/>
      </w:r>
      <w:r>
        <w:rPr>
          <w:spacing w:val="27"/>
        </w:rPr>
      </w:r>
      <w:r>
        <w:rPr/>
      </w:r>
      <w:r>
        <w:rPr>
          <w:spacing w:val="24"/>
        </w:rPr>
      </w:r>
      <w:r>
        <w:rPr/>
      </w:r>
    </w:p>
    <w:p>
      <w:pPr>
        <w:pStyle w:val="ListParagraph"/>
        <w:numPr>
          <w:ilvl w:val="0"/>
          <w:numId w:val="7"/>
        </w:numPr>
        <w:tabs>
          <w:tab w:pos="899" w:val="left" w:leader="none"/>
        </w:tabs>
        <w:spacing w:line="283" w:lineRule="auto" w:before="161" w:after="0"/>
        <w:ind w:left="720" w:right="1228" w:firstLine="0"/>
        <w:jc w:val="left"/>
        <w:rPr>
          <w:sz w:val="24"/>
        </w:rPr>
      </w:pPr>
      <w:r>
        <w:rPr>
          <w:sz w:val="24"/>
        </w:rPr>
      </w:r>
      <w:r>
        <w:rPr>
          <w:spacing w:val="-6"/>
          <w:sz w:val="24"/>
        </w:rPr>
      </w:r>
      <w:r>
        <w:rPr>
          <w:sz w:val="24"/>
        </w:rPr>
      </w:r>
      <w:r>
        <w:rPr>
          <w:spacing w:val="-6"/>
          <w:sz w:val="24"/>
        </w:rPr>
      </w:r>
      <w:r>
        <w:rPr>
          <w:sz w:val="24"/>
        </w:rPr>
      </w:r>
      <w:r>
        <w:rPr>
          <w:spacing w:val="-6"/>
          <w:sz w:val="24"/>
        </w:rPr>
      </w:r>
      <w:r>
        <w:rPr>
          <w:sz w:val="24"/>
        </w:rPr>
      </w:r>
      <w:r>
        <w:rPr>
          <w:spacing w:val="-5"/>
          <w:sz w:val="24"/>
        </w:rPr>
      </w:r>
      <w:r>
        <w:rPr>
          <w:sz w:val="24"/>
        </w:rPr>
      </w:r>
      <w:r>
        <w:rPr>
          <w:spacing w:val="-6"/>
          <w:sz w:val="24"/>
        </w:rPr>
      </w:r>
      <w:r>
        <w:rPr>
          <w:sz w:val="24"/>
        </w:rPr>
      </w:r>
      <w:r>
        <w:rPr>
          <w:spacing w:val="-6"/>
          <w:sz w:val="24"/>
        </w:rPr>
      </w:r>
      <w:r>
        <w:rPr>
          <w:sz w:val="24"/>
        </w:rPr>
      </w:r>
      <w:r>
        <w:rPr>
          <w:spacing w:val="-6"/>
          <w:sz w:val="24"/>
        </w:rPr>
      </w:r>
      <w:r>
        <w:rPr>
          <w:sz w:val="24"/>
        </w:rPr>
      </w:r>
      <w:r>
        <w:rPr>
          <w:spacing w:val="-6"/>
          <w:sz w:val="24"/>
        </w:rPr>
      </w:r>
      <w:r>
        <w:rPr>
          <w:sz w:val="24"/>
        </w:rPr>
      </w:r>
      <w:r>
        <w:rPr>
          <w:spacing w:val="-6"/>
          <w:sz w:val="24"/>
        </w:rPr>
      </w:r>
      <w:r>
        <w:rPr>
          <w:sz w:val="24"/>
        </w:rPr>
      </w:r>
      <w:r>
        <w:rPr>
          <w:spacing w:val="-2"/>
          <w:sz w:val="24"/>
        </w:rPr>
      </w:r>
    </w:p>
    <w:p>
      <w:pPr>
        <w:pStyle w:val="ListParagraph"/>
        <w:numPr>
          <w:ilvl w:val="0"/>
          <w:numId w:val="7"/>
        </w:numPr>
        <w:tabs>
          <w:tab w:pos="899" w:val="left" w:leader="none"/>
        </w:tabs>
        <w:spacing w:line="422" w:lineRule="auto" w:before="155" w:after="0"/>
        <w:ind w:left="720" w:right="2799" w:firstLine="0"/>
        <w:jc w:val="left"/>
        <w:rPr>
          <w:sz w:val="24"/>
        </w:rPr>
      </w:pPr>
      <w:r>
        <w:rPr>
          <w:sz w:val="24"/>
        </w:rPr>
      </w:r>
      <w:r>
        <w:rPr>
          <w:spacing w:val="-6"/>
          <w:sz w:val="24"/>
        </w:rPr>
      </w:r>
      <w:r>
        <w:rPr>
          <w:sz w:val="24"/>
        </w:rPr>
      </w:r>
      <w:r>
        <w:rPr>
          <w:spacing w:val="-8"/>
          <w:sz w:val="24"/>
        </w:rPr>
      </w:r>
      <w:r>
        <w:rPr>
          <w:sz w:val="24"/>
        </w:rPr>
      </w:r>
      <w:r>
        <w:rPr>
          <w:spacing w:val="-6"/>
          <w:sz w:val="24"/>
        </w:rPr>
      </w:r>
      <w:r>
        <w:rPr>
          <w:sz w:val="24"/>
        </w:rPr>
      </w:r>
      <w:r>
        <w:rPr>
          <w:spacing w:val="-6"/>
          <w:sz w:val="24"/>
        </w:rPr>
      </w:r>
      <w:r>
        <w:rPr>
          <w:sz w:val="24"/>
        </w:rPr>
      </w:r>
      <w:r>
        <w:rPr>
          <w:spacing w:val="-6"/>
          <w:sz w:val="24"/>
        </w:rPr>
      </w:r>
      <w:r>
        <w:rPr>
          <w:sz w:val="24"/>
        </w:rPr>
      </w:r>
      <w:r>
        <w:rPr>
          <w:spacing w:val="-9"/>
          <w:sz w:val="24"/>
        </w:rPr>
      </w:r>
      <w:r>
        <w:rPr>
          <w:sz w:val="24"/>
        </w:rPr>
      </w:r>
      <w:r>
        <w:rPr>
          <w:spacing w:val="-7"/>
          <w:sz w:val="24"/>
        </w:rPr>
      </w:r>
      <w:r>
        <w:rPr>
          <w:sz w:val="24"/>
        </w:rPr>
      </w:r>
      <w:r>
        <w:rPr>
          <w:spacing w:val="-3"/>
          <w:sz w:val="24"/>
        </w:rPr>
      </w:r>
      <w:r>
        <w:rPr>
          <w:sz w:val="24"/>
        </w:rPr>
      </w:r>
    </w:p>
    <w:p>
      <w:pPr>
        <w:pStyle w:val="BodyText"/>
        <w:spacing w:line="280" w:lineRule="auto"/>
        <w:ind w:right="466"/>
      </w:pPr>
      <w:r>
        <w:rPr/>
      </w:r>
      <w:r>
        <w:rPr>
          <w:spacing w:val="-6"/>
        </w:rPr>
      </w:r>
      <w:r>
        <w:rPr/>
      </w:r>
      <w:r>
        <w:rPr>
          <w:spacing w:val="-7"/>
        </w:rPr>
      </w:r>
      <w:r>
        <w:rPr/>
      </w:r>
      <w:r>
        <w:rPr>
          <w:spacing w:val="-6"/>
        </w:rPr>
      </w:r>
      <w:r>
        <w:rPr/>
      </w:r>
      <w:r>
        <w:rPr>
          <w:spacing w:val="-6"/>
        </w:rPr>
      </w:r>
      <w:r>
        <w:rPr/>
      </w:r>
      <w:r>
        <w:rPr>
          <w:spacing w:val="-3"/>
        </w:rPr>
      </w:r>
      <w:r>
        <w:rPr/>
      </w:r>
      <w:r>
        <w:rPr>
          <w:spacing w:val="-6"/>
        </w:rPr>
      </w:r>
      <w:r>
        <w:rPr/>
      </w:r>
      <w:r>
        <w:rPr>
          <w:spacing w:val="-6"/>
        </w:rPr>
      </w:r>
      <w:r>
        <w:rPr/>
      </w:r>
      <w:r>
        <w:rPr>
          <w:spacing w:val="-6"/>
        </w:rPr>
      </w:r>
      <w:r>
        <w:rPr/>
      </w:r>
      <w:r>
        <w:rPr>
          <w:spacing w:val="-6"/>
        </w:rPr>
      </w:r>
      <w:r>
        <w:rPr/>
      </w:r>
      <w:r>
        <w:rPr>
          <w:spacing w:val="-6"/>
        </w:rPr>
      </w:r>
      <w:r>
        <w:rPr/>
      </w:r>
    </w:p>
    <w:p>
      <w:pPr>
        <w:pStyle w:val="BodyText"/>
        <w:spacing w:line="280" w:lineRule="auto" w:before="161"/>
        <w:ind w:right="466"/>
      </w:pPr>
      <w:r>
        <w:rPr/>
      </w:r>
      <w:r>
        <w:rPr>
          <w:spacing w:val="-6"/>
        </w:rPr>
      </w:r>
      <w:r>
        <w:rPr/>
      </w:r>
      <w:r>
        <w:rPr>
          <w:spacing w:val="-5"/>
        </w:rPr>
      </w:r>
      <w:r>
        <w:rPr/>
      </w:r>
      <w:r>
        <w:rPr>
          <w:spacing w:val="-5"/>
        </w:rPr>
      </w:r>
      <w:r>
        <w:rPr/>
      </w:r>
      <w:r>
        <w:rPr>
          <w:spacing w:val="-6"/>
        </w:rPr>
      </w:r>
      <w:r>
        <w:rPr/>
      </w:r>
      <w:r>
        <w:rPr>
          <w:spacing w:val="-5"/>
        </w:rPr>
      </w:r>
      <w:r>
        <w:rPr/>
      </w:r>
      <w:r>
        <w:rPr>
          <w:spacing w:val="-5"/>
        </w:rPr>
      </w:r>
      <w:r>
        <w:rPr/>
      </w:r>
      <w:r>
        <w:rPr>
          <w:spacing w:val="-5"/>
        </w:rPr>
      </w:r>
      <w:r>
        <w:rPr/>
      </w:r>
      <w:r>
        <w:rPr>
          <w:spacing w:val="-2"/>
        </w:rPr>
      </w:r>
      <w:r>
        <w:rPr/>
      </w:r>
      <w:r>
        <w:rPr>
          <w:spacing w:val="-6"/>
        </w:rPr>
      </w:r>
      <w:r>
        <w:rPr/>
      </w:r>
      <w:r>
        <w:rPr>
          <w:spacing w:val="-5"/>
        </w:rPr>
      </w:r>
      <w:r>
        <w:rPr/>
      </w:r>
      <w:r>
        <w:rPr>
          <w:spacing w:val="-5"/>
        </w:rPr>
      </w:r>
      <w:r>
        <w:rPr/>
      </w:r>
      <w:r>
        <w:rPr>
          <w:spacing w:val="-5"/>
        </w:rPr>
      </w:r>
      <w:r>
        <w:rPr/>
      </w:r>
    </w:p>
    <w:p>
      <w:pPr>
        <w:pStyle w:val="Heading1"/>
        <w:ind w:left="780" w:firstLine="0"/>
      </w:pPr>
      <w:r>
        <w:rPr>
          <w:spacing w:val="-2"/>
        </w:rPr>
        <w:t>9.References</w:t>
      </w:r>
    </w:p>
    <w:p>
      <w:pPr>
        <w:pStyle w:val="ListParagraph"/>
        <w:numPr>
          <w:ilvl w:val="0"/>
          <w:numId w:val="8"/>
        </w:numPr>
        <w:tabs>
          <w:tab w:pos="1058" w:val="left" w:leader="none"/>
        </w:tabs>
        <w:spacing w:line="280" w:lineRule="auto" w:before="190" w:after="0"/>
        <w:ind w:left="720" w:right="1594" w:firstLine="0"/>
        <w:jc w:val="left"/>
        <w:rPr>
          <w:sz w:val="24"/>
        </w:rPr>
      </w:pPr>
      <w:r>
        <w:rPr>
          <w:sz w:val="24"/>
        </w:rPr>
        <w:t>I.</w:t>
      </w:r>
      <w:r>
        <w:rPr>
          <w:spacing w:val="-2"/>
          <w:sz w:val="24"/>
        </w:rPr>
        <w:t> </w:t>
      </w:r>
      <w:r>
        <w:rPr>
          <w:sz w:val="24"/>
        </w:rPr>
        <w:t>J.</w:t>
      </w:r>
      <w:r>
        <w:rPr>
          <w:spacing w:val="-5"/>
          <w:sz w:val="24"/>
        </w:rPr>
        <w:t> </w:t>
      </w:r>
      <w:r>
        <w:rPr>
          <w:sz w:val="24"/>
        </w:rPr>
        <w:t>Goodfellow,</w:t>
      </w:r>
      <w:r>
        <w:rPr>
          <w:spacing w:val="-7"/>
          <w:sz w:val="24"/>
        </w:rPr>
        <w:t> </w:t>
      </w:r>
      <w:r>
        <w:rPr>
          <w:sz w:val="24"/>
        </w:rPr>
        <w:t>J.</w:t>
      </w:r>
      <w:r>
        <w:rPr>
          <w:spacing w:val="-5"/>
          <w:sz w:val="24"/>
        </w:rPr>
        <w:t> </w:t>
      </w:r>
      <w:r>
        <w:rPr>
          <w:sz w:val="24"/>
        </w:rPr>
        <w:t>Shlens,</w:t>
      </w:r>
      <w:r>
        <w:rPr>
          <w:spacing w:val="-5"/>
          <w:sz w:val="24"/>
        </w:rPr>
        <w:t> </w:t>
      </w:r>
      <w:r>
        <w:rPr>
          <w:sz w:val="24"/>
        </w:rPr>
        <w:t>and</w:t>
      </w:r>
      <w:r>
        <w:rPr>
          <w:spacing w:val="-7"/>
          <w:sz w:val="24"/>
        </w:rPr>
        <w:t> </w:t>
      </w:r>
      <w:r>
        <w:rPr>
          <w:sz w:val="24"/>
        </w:rPr>
        <w:t>C.</w:t>
      </w:r>
      <w:r>
        <w:rPr>
          <w:spacing w:val="-5"/>
          <w:sz w:val="24"/>
        </w:rPr>
        <w:t> </w:t>
      </w:r>
      <w:r>
        <w:rPr>
          <w:sz w:val="24"/>
        </w:rPr>
        <w:t>Szegedy,</w:t>
      </w:r>
      <w:r>
        <w:rPr>
          <w:spacing w:val="-5"/>
          <w:sz w:val="24"/>
        </w:rPr>
        <w:t> </w:t>
      </w:r>
      <w:r>
        <w:rPr>
          <w:sz w:val="24"/>
        </w:rPr>
        <w:t>“Explaining</w:t>
      </w:r>
      <w:r>
        <w:rPr>
          <w:spacing w:val="-5"/>
          <w:sz w:val="24"/>
        </w:rPr>
        <w:t> </w:t>
      </w:r>
      <w:r>
        <w:rPr>
          <w:sz w:val="24"/>
        </w:rPr>
        <w:t>and</w:t>
      </w:r>
      <w:r>
        <w:rPr>
          <w:spacing w:val="-5"/>
          <w:sz w:val="24"/>
        </w:rPr>
        <w:t> </w:t>
      </w:r>
      <w:r>
        <w:rPr>
          <w:sz w:val="24"/>
        </w:rPr>
        <w:t>Harnessing</w:t>
      </w:r>
      <w:r>
        <w:rPr>
          <w:spacing w:val="-5"/>
          <w:sz w:val="24"/>
        </w:rPr>
        <w:t> </w:t>
      </w:r>
      <w:r>
        <w:rPr>
          <w:sz w:val="24"/>
        </w:rPr>
        <w:t>Adversarial Examples,” International Conference on Learning Representations (ICLR), 2015.</w:t>
      </w:r>
    </w:p>
    <w:p>
      <w:pPr>
        <w:pStyle w:val="ListParagraph"/>
        <w:numPr>
          <w:ilvl w:val="0"/>
          <w:numId w:val="8"/>
        </w:numPr>
        <w:tabs>
          <w:tab w:pos="1056" w:val="left" w:leader="none"/>
        </w:tabs>
        <w:spacing w:line="280" w:lineRule="auto" w:before="160" w:after="0"/>
        <w:ind w:left="720" w:right="1232" w:firstLine="0"/>
        <w:jc w:val="left"/>
        <w:rPr>
          <w:sz w:val="24"/>
        </w:rPr>
      </w:pPr>
      <w:r>
        <w:rPr>
          <w:sz w:val="24"/>
        </w:rPr>
        <w:t>A.</w:t>
      </w:r>
      <w:r>
        <w:rPr>
          <w:spacing w:val="-5"/>
          <w:sz w:val="24"/>
        </w:rPr>
        <w:t> </w:t>
      </w:r>
      <w:r>
        <w:rPr>
          <w:sz w:val="24"/>
        </w:rPr>
        <w:t>Krizhevsky,</w:t>
      </w:r>
      <w:r>
        <w:rPr>
          <w:spacing w:val="-5"/>
          <w:sz w:val="24"/>
        </w:rPr>
        <w:t> </w:t>
      </w:r>
      <w:r>
        <w:rPr>
          <w:sz w:val="24"/>
        </w:rPr>
        <w:t>“Learning</w:t>
      </w:r>
      <w:r>
        <w:rPr>
          <w:spacing w:val="-5"/>
          <w:sz w:val="24"/>
        </w:rPr>
        <w:t> </w:t>
      </w:r>
      <w:r>
        <w:rPr>
          <w:sz w:val="24"/>
        </w:rPr>
        <w:t>Multiple</w:t>
      </w:r>
      <w:r>
        <w:rPr>
          <w:spacing w:val="-5"/>
          <w:sz w:val="24"/>
        </w:rPr>
        <w:t> </w:t>
      </w:r>
      <w:r>
        <w:rPr>
          <w:sz w:val="24"/>
        </w:rPr>
        <w:t>Layers</w:t>
      </w:r>
      <w:r>
        <w:rPr>
          <w:spacing w:val="-5"/>
          <w:sz w:val="24"/>
        </w:rPr>
        <w:t> </w:t>
      </w:r>
      <w:r>
        <w:rPr>
          <w:sz w:val="24"/>
        </w:rPr>
        <w:t>of</w:t>
      </w:r>
      <w:r>
        <w:rPr>
          <w:spacing w:val="-5"/>
          <w:sz w:val="24"/>
        </w:rPr>
        <w:t> </w:t>
      </w:r>
      <w:r>
        <w:rPr>
          <w:sz w:val="24"/>
        </w:rPr>
        <w:t>Features</w:t>
      </w:r>
      <w:r>
        <w:rPr>
          <w:spacing w:val="-5"/>
          <w:sz w:val="24"/>
        </w:rPr>
        <w:t> </w:t>
      </w:r>
      <w:r>
        <w:rPr>
          <w:sz w:val="24"/>
        </w:rPr>
        <w:t>from</w:t>
      </w:r>
      <w:r>
        <w:rPr>
          <w:spacing w:val="-2"/>
          <w:sz w:val="24"/>
        </w:rPr>
        <w:t> </w:t>
      </w:r>
      <w:r>
        <w:rPr>
          <w:sz w:val="24"/>
        </w:rPr>
        <w:t>Tiny</w:t>
      </w:r>
      <w:r>
        <w:rPr>
          <w:spacing w:val="-2"/>
          <w:sz w:val="24"/>
        </w:rPr>
        <w:t> </w:t>
      </w:r>
      <w:r>
        <w:rPr>
          <w:sz w:val="24"/>
        </w:rPr>
        <w:t>Images,”</w:t>
      </w:r>
      <w:r>
        <w:rPr>
          <w:spacing w:val="-5"/>
          <w:sz w:val="24"/>
        </w:rPr>
        <w:t> </w:t>
      </w:r>
      <w:r>
        <w:rPr>
          <w:sz w:val="24"/>
        </w:rPr>
        <w:t>University</w:t>
      </w:r>
      <w:r>
        <w:rPr>
          <w:spacing w:val="-5"/>
          <w:sz w:val="24"/>
        </w:rPr>
        <w:t> </w:t>
      </w:r>
      <w:r>
        <w:rPr>
          <w:sz w:val="24"/>
        </w:rPr>
        <w:t>of Toronto, Technical Report, 2009.</w:t>
      </w:r>
    </w:p>
    <w:p>
      <w:pPr>
        <w:pStyle w:val="ListParagraph"/>
        <w:numPr>
          <w:ilvl w:val="0"/>
          <w:numId w:val="8"/>
        </w:numPr>
        <w:tabs>
          <w:tab w:pos="1056" w:val="left" w:leader="none"/>
        </w:tabs>
        <w:spacing w:line="280" w:lineRule="auto" w:before="161" w:after="0"/>
        <w:ind w:left="720" w:right="846" w:firstLine="0"/>
        <w:jc w:val="left"/>
        <w:rPr>
          <w:sz w:val="24"/>
        </w:rPr>
      </w:pPr>
      <w:r>
        <w:rPr>
          <w:sz w:val="24"/>
        </w:rPr>
        <w:t>Y.</w:t>
      </w:r>
      <w:r>
        <w:rPr>
          <w:spacing w:val="-4"/>
          <w:sz w:val="24"/>
        </w:rPr>
        <w:t> </w:t>
      </w:r>
      <w:r>
        <w:rPr>
          <w:sz w:val="24"/>
        </w:rPr>
        <w:t>LeCun,</w:t>
      </w:r>
      <w:r>
        <w:rPr>
          <w:spacing w:val="-4"/>
          <w:sz w:val="24"/>
        </w:rPr>
        <w:t> </w:t>
      </w:r>
      <w:r>
        <w:rPr>
          <w:sz w:val="24"/>
        </w:rPr>
        <w:t>Y.</w:t>
      </w:r>
      <w:r>
        <w:rPr>
          <w:spacing w:val="-4"/>
          <w:sz w:val="24"/>
        </w:rPr>
        <w:t> </w:t>
      </w:r>
      <w:r>
        <w:rPr>
          <w:sz w:val="24"/>
        </w:rPr>
        <w:t>Bengio,</w:t>
      </w:r>
      <w:r>
        <w:rPr>
          <w:spacing w:val="-1"/>
          <w:sz w:val="24"/>
        </w:rPr>
        <w:t> </w:t>
      </w:r>
      <w:r>
        <w:rPr>
          <w:sz w:val="24"/>
        </w:rPr>
        <w:t>and</w:t>
      </w:r>
      <w:r>
        <w:rPr>
          <w:spacing w:val="-4"/>
          <w:sz w:val="24"/>
        </w:rPr>
        <w:t> </w:t>
      </w:r>
      <w:r>
        <w:rPr>
          <w:sz w:val="24"/>
        </w:rPr>
        <w:t>G.</w:t>
      </w:r>
      <w:r>
        <w:rPr>
          <w:spacing w:val="-4"/>
          <w:sz w:val="24"/>
        </w:rPr>
        <w:t> </w:t>
      </w:r>
      <w:r>
        <w:rPr>
          <w:sz w:val="24"/>
        </w:rPr>
        <w:t>Hinton,</w:t>
      </w:r>
      <w:r>
        <w:rPr>
          <w:spacing w:val="-4"/>
          <w:sz w:val="24"/>
        </w:rPr>
        <w:t> </w:t>
      </w:r>
      <w:r>
        <w:rPr>
          <w:sz w:val="24"/>
        </w:rPr>
        <w:t>“Deep</w:t>
      </w:r>
      <w:r>
        <w:rPr>
          <w:spacing w:val="-4"/>
          <w:sz w:val="24"/>
        </w:rPr>
        <w:t> </w:t>
      </w:r>
      <w:r>
        <w:rPr>
          <w:sz w:val="24"/>
        </w:rPr>
        <w:t>Learning,”</w:t>
      </w:r>
      <w:r>
        <w:rPr>
          <w:spacing w:val="-4"/>
          <w:sz w:val="24"/>
        </w:rPr>
        <w:t> </w:t>
      </w:r>
      <w:r>
        <w:rPr>
          <w:sz w:val="24"/>
        </w:rPr>
        <w:t>Nature,</w:t>
      </w:r>
      <w:r>
        <w:rPr>
          <w:spacing w:val="-6"/>
          <w:sz w:val="24"/>
        </w:rPr>
        <w:t> </w:t>
      </w:r>
      <w:r>
        <w:rPr>
          <w:sz w:val="24"/>
        </w:rPr>
        <w:t>vol.</w:t>
      </w:r>
      <w:r>
        <w:rPr>
          <w:spacing w:val="-4"/>
          <w:sz w:val="24"/>
        </w:rPr>
        <w:t> </w:t>
      </w:r>
      <w:r>
        <w:rPr>
          <w:sz w:val="24"/>
        </w:rPr>
        <w:t>521,</w:t>
      </w:r>
      <w:r>
        <w:rPr>
          <w:spacing w:val="-4"/>
          <w:sz w:val="24"/>
        </w:rPr>
        <w:t> </w:t>
      </w:r>
      <w:r>
        <w:rPr>
          <w:sz w:val="24"/>
        </w:rPr>
        <w:t>no.</w:t>
      </w:r>
      <w:r>
        <w:rPr>
          <w:spacing w:val="-4"/>
          <w:sz w:val="24"/>
        </w:rPr>
        <w:t> </w:t>
      </w:r>
      <w:r>
        <w:rPr>
          <w:sz w:val="24"/>
        </w:rPr>
        <w:t>7553,</w:t>
      </w:r>
      <w:r>
        <w:rPr>
          <w:spacing w:val="-4"/>
          <w:sz w:val="24"/>
        </w:rPr>
        <w:t> </w:t>
      </w:r>
      <w:r>
        <w:rPr>
          <w:sz w:val="24"/>
        </w:rPr>
        <w:t>pp.</w:t>
      </w:r>
      <w:r>
        <w:rPr>
          <w:spacing w:val="-4"/>
          <w:sz w:val="24"/>
        </w:rPr>
        <w:t> </w:t>
      </w:r>
      <w:r>
        <w:rPr>
          <w:sz w:val="24"/>
        </w:rPr>
        <w:t>436– 444, 2015.</w:t>
      </w:r>
    </w:p>
    <w:p>
      <w:pPr>
        <w:pStyle w:val="ListParagraph"/>
        <w:numPr>
          <w:ilvl w:val="0"/>
          <w:numId w:val="8"/>
        </w:numPr>
        <w:tabs>
          <w:tab w:pos="1056" w:val="left" w:leader="none"/>
        </w:tabs>
        <w:spacing w:line="280" w:lineRule="auto" w:before="158" w:after="0"/>
        <w:ind w:left="720" w:right="1276" w:firstLine="0"/>
        <w:jc w:val="left"/>
        <w:rPr>
          <w:sz w:val="24"/>
        </w:rPr>
      </w:pPr>
      <w:r>
        <w:rPr>
          <w:sz w:val="24"/>
        </w:rPr>
        <w:t>N.</w:t>
      </w:r>
      <w:r>
        <w:rPr>
          <w:spacing w:val="-4"/>
          <w:sz w:val="24"/>
        </w:rPr>
        <w:t> </w:t>
      </w:r>
      <w:r>
        <w:rPr>
          <w:sz w:val="24"/>
        </w:rPr>
        <w:t>Papernot</w:t>
      </w:r>
      <w:r>
        <w:rPr>
          <w:spacing w:val="-4"/>
          <w:sz w:val="24"/>
        </w:rPr>
        <w:t> </w:t>
      </w:r>
      <w:r>
        <w:rPr>
          <w:sz w:val="24"/>
        </w:rPr>
        <w:t>et</w:t>
      </w:r>
      <w:r>
        <w:rPr>
          <w:spacing w:val="-5"/>
          <w:sz w:val="24"/>
        </w:rPr>
        <w:t> </w:t>
      </w:r>
      <w:r>
        <w:rPr>
          <w:sz w:val="24"/>
        </w:rPr>
        <w:t>al.,</w:t>
      </w:r>
      <w:r>
        <w:rPr>
          <w:spacing w:val="-4"/>
          <w:sz w:val="24"/>
        </w:rPr>
        <w:t> </w:t>
      </w:r>
      <w:r>
        <w:rPr>
          <w:sz w:val="24"/>
        </w:rPr>
        <w:t>“Practical</w:t>
      </w:r>
      <w:r>
        <w:rPr>
          <w:spacing w:val="-5"/>
          <w:sz w:val="24"/>
        </w:rPr>
        <w:t> </w:t>
      </w:r>
      <w:r>
        <w:rPr>
          <w:sz w:val="24"/>
        </w:rPr>
        <w:t>Black-Box</w:t>
      </w:r>
      <w:r>
        <w:rPr>
          <w:spacing w:val="-4"/>
          <w:sz w:val="24"/>
        </w:rPr>
        <w:t> </w:t>
      </w:r>
      <w:r>
        <w:rPr>
          <w:sz w:val="24"/>
        </w:rPr>
        <w:t>Attacks</w:t>
      </w:r>
      <w:r>
        <w:rPr>
          <w:spacing w:val="-4"/>
          <w:sz w:val="24"/>
        </w:rPr>
        <w:t> </w:t>
      </w:r>
      <w:r>
        <w:rPr>
          <w:sz w:val="24"/>
        </w:rPr>
        <w:t>against</w:t>
      </w:r>
      <w:r>
        <w:rPr>
          <w:spacing w:val="-4"/>
          <w:sz w:val="24"/>
        </w:rPr>
        <w:t> </w:t>
      </w:r>
      <w:r>
        <w:rPr>
          <w:sz w:val="24"/>
        </w:rPr>
        <w:t>Machine</w:t>
      </w:r>
      <w:r>
        <w:rPr>
          <w:spacing w:val="-6"/>
          <w:sz w:val="24"/>
        </w:rPr>
        <w:t> </w:t>
      </w:r>
      <w:r>
        <w:rPr>
          <w:sz w:val="24"/>
        </w:rPr>
        <w:t>Learning,”</w:t>
      </w:r>
      <w:r>
        <w:rPr>
          <w:spacing w:val="-6"/>
          <w:sz w:val="24"/>
        </w:rPr>
        <w:t> </w:t>
      </w:r>
      <w:r>
        <w:rPr>
          <w:sz w:val="24"/>
        </w:rPr>
        <w:t>ACM</w:t>
      </w:r>
      <w:r>
        <w:rPr>
          <w:spacing w:val="-4"/>
          <w:sz w:val="24"/>
        </w:rPr>
        <w:t> </w:t>
      </w:r>
      <w:r>
        <w:rPr>
          <w:sz w:val="24"/>
        </w:rPr>
        <w:t>Asia Conference on Computer and Communications Security, 2017.</w:t>
      </w:r>
    </w:p>
    <w:p>
      <w:pPr>
        <w:pStyle w:val="ListParagraph"/>
        <w:numPr>
          <w:ilvl w:val="0"/>
          <w:numId w:val="8"/>
        </w:numPr>
        <w:tabs>
          <w:tab w:pos="1056" w:val="left" w:leader="none"/>
        </w:tabs>
        <w:spacing w:line="280" w:lineRule="auto" w:before="161" w:after="0"/>
        <w:ind w:left="720" w:right="1626" w:firstLine="0"/>
        <w:jc w:val="left"/>
        <w:rPr>
          <w:sz w:val="24"/>
        </w:rPr>
      </w:pPr>
      <w:r>
        <w:rPr>
          <w:sz w:val="24"/>
        </w:rPr>
        <w:t>A.</w:t>
      </w:r>
      <w:r>
        <w:rPr>
          <w:spacing w:val="-5"/>
          <w:sz w:val="24"/>
        </w:rPr>
        <w:t> </w:t>
      </w:r>
      <w:r>
        <w:rPr>
          <w:sz w:val="24"/>
        </w:rPr>
        <w:t>Madry</w:t>
      </w:r>
      <w:r>
        <w:rPr>
          <w:spacing w:val="-3"/>
          <w:sz w:val="24"/>
        </w:rPr>
        <w:t> </w:t>
      </w:r>
      <w:r>
        <w:rPr>
          <w:sz w:val="24"/>
        </w:rPr>
        <w:t>et</w:t>
      </w:r>
      <w:r>
        <w:rPr>
          <w:spacing w:val="-5"/>
          <w:sz w:val="24"/>
        </w:rPr>
        <w:t> </w:t>
      </w:r>
      <w:r>
        <w:rPr>
          <w:sz w:val="24"/>
        </w:rPr>
        <w:t>al.,</w:t>
      </w:r>
      <w:r>
        <w:rPr>
          <w:spacing w:val="-5"/>
          <w:sz w:val="24"/>
        </w:rPr>
        <w:t> </w:t>
      </w:r>
      <w:r>
        <w:rPr>
          <w:sz w:val="24"/>
        </w:rPr>
        <w:t>“Towards</w:t>
      </w:r>
      <w:r>
        <w:rPr>
          <w:spacing w:val="-4"/>
          <w:sz w:val="24"/>
        </w:rPr>
        <w:t> </w:t>
      </w:r>
      <w:r>
        <w:rPr>
          <w:sz w:val="24"/>
        </w:rPr>
        <w:t>Deep</w:t>
      </w:r>
      <w:r>
        <w:rPr>
          <w:spacing w:val="-5"/>
          <w:sz w:val="24"/>
        </w:rPr>
        <w:t> </w:t>
      </w:r>
      <w:r>
        <w:rPr>
          <w:sz w:val="24"/>
        </w:rPr>
        <w:t>Learning</w:t>
      </w:r>
      <w:r>
        <w:rPr>
          <w:spacing w:val="-5"/>
          <w:sz w:val="24"/>
        </w:rPr>
        <w:t> </w:t>
      </w:r>
      <w:r>
        <w:rPr>
          <w:sz w:val="24"/>
        </w:rPr>
        <w:t>Models</w:t>
      </w:r>
      <w:r>
        <w:rPr>
          <w:spacing w:val="-3"/>
          <w:sz w:val="24"/>
        </w:rPr>
        <w:t> </w:t>
      </w:r>
      <w:r>
        <w:rPr>
          <w:sz w:val="24"/>
        </w:rPr>
        <w:t>Resistant</w:t>
      </w:r>
      <w:r>
        <w:rPr>
          <w:spacing w:val="-5"/>
          <w:sz w:val="24"/>
        </w:rPr>
        <w:t> </w:t>
      </w:r>
      <w:r>
        <w:rPr>
          <w:sz w:val="24"/>
        </w:rPr>
        <w:t>to</w:t>
      </w:r>
      <w:r>
        <w:rPr>
          <w:spacing w:val="-5"/>
          <w:sz w:val="24"/>
        </w:rPr>
        <w:t> </w:t>
      </w:r>
      <w:r>
        <w:rPr>
          <w:sz w:val="24"/>
        </w:rPr>
        <w:t>Adversarial</w:t>
      </w:r>
      <w:r>
        <w:rPr>
          <w:spacing w:val="-5"/>
          <w:sz w:val="24"/>
        </w:rPr>
        <w:t> </w:t>
      </w:r>
      <w:r>
        <w:rPr>
          <w:sz w:val="24"/>
        </w:rPr>
        <w:t>Attacks,” International Conference on Learning Representations (ICLR), 2018</w:t>
      </w:r>
    </w:p>
    <w:sectPr>
      <w:pgSz w:w="12240" w:h="15840"/>
      <w:pgMar w:top="130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Cambria">
    <w:altName w:val="Cambr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720" w:hanging="34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28" w:hanging="340"/>
      </w:pPr>
      <w:rPr>
        <w:rFonts w:hint="default"/>
        <w:lang w:val="en-US" w:eastAsia="en-US" w:bidi="ar-SA"/>
      </w:rPr>
    </w:lvl>
    <w:lvl w:ilvl="2">
      <w:start w:val="0"/>
      <w:numFmt w:val="bullet"/>
      <w:lvlText w:val="•"/>
      <w:lvlJc w:val="left"/>
      <w:pPr>
        <w:ind w:left="2736" w:hanging="340"/>
      </w:pPr>
      <w:rPr>
        <w:rFonts w:hint="default"/>
        <w:lang w:val="en-US" w:eastAsia="en-US" w:bidi="ar-SA"/>
      </w:rPr>
    </w:lvl>
    <w:lvl w:ilvl="3">
      <w:start w:val="0"/>
      <w:numFmt w:val="bullet"/>
      <w:lvlText w:val="•"/>
      <w:lvlJc w:val="left"/>
      <w:pPr>
        <w:ind w:left="3744" w:hanging="340"/>
      </w:pPr>
      <w:rPr>
        <w:rFonts w:hint="default"/>
        <w:lang w:val="en-US" w:eastAsia="en-US" w:bidi="ar-SA"/>
      </w:rPr>
    </w:lvl>
    <w:lvl w:ilvl="4">
      <w:start w:val="0"/>
      <w:numFmt w:val="bullet"/>
      <w:lvlText w:val="•"/>
      <w:lvlJc w:val="left"/>
      <w:pPr>
        <w:ind w:left="4752" w:hanging="340"/>
      </w:pPr>
      <w:rPr>
        <w:rFonts w:hint="default"/>
        <w:lang w:val="en-US" w:eastAsia="en-US" w:bidi="ar-SA"/>
      </w:rPr>
    </w:lvl>
    <w:lvl w:ilvl="5">
      <w:start w:val="0"/>
      <w:numFmt w:val="bullet"/>
      <w:lvlText w:val="•"/>
      <w:lvlJc w:val="left"/>
      <w:pPr>
        <w:ind w:left="5760" w:hanging="340"/>
      </w:pPr>
      <w:rPr>
        <w:rFonts w:hint="default"/>
        <w:lang w:val="en-US" w:eastAsia="en-US" w:bidi="ar-SA"/>
      </w:rPr>
    </w:lvl>
    <w:lvl w:ilvl="6">
      <w:start w:val="0"/>
      <w:numFmt w:val="bullet"/>
      <w:lvlText w:val="•"/>
      <w:lvlJc w:val="left"/>
      <w:pPr>
        <w:ind w:left="6768" w:hanging="340"/>
      </w:pPr>
      <w:rPr>
        <w:rFonts w:hint="default"/>
        <w:lang w:val="en-US" w:eastAsia="en-US" w:bidi="ar-SA"/>
      </w:rPr>
    </w:lvl>
    <w:lvl w:ilvl="7">
      <w:start w:val="0"/>
      <w:numFmt w:val="bullet"/>
      <w:lvlText w:val="•"/>
      <w:lvlJc w:val="left"/>
      <w:pPr>
        <w:ind w:left="7776" w:hanging="340"/>
      </w:pPr>
      <w:rPr>
        <w:rFonts w:hint="default"/>
        <w:lang w:val="en-US" w:eastAsia="en-US" w:bidi="ar-SA"/>
      </w:rPr>
    </w:lvl>
    <w:lvl w:ilvl="8">
      <w:start w:val="0"/>
      <w:numFmt w:val="bullet"/>
      <w:lvlText w:val="•"/>
      <w:lvlJc w:val="left"/>
      <w:pPr>
        <w:ind w:left="8784" w:hanging="340"/>
      </w:pPr>
      <w:rPr>
        <w:rFonts w:hint="default"/>
        <w:lang w:val="en-US" w:eastAsia="en-US" w:bidi="ar-SA"/>
      </w:rPr>
    </w:lvl>
  </w:abstractNum>
  <w:abstractNum w:abstractNumId="6">
    <w:multiLevelType w:val="hybridMultilevel"/>
    <w:lvl w:ilvl="0">
      <w:start w:val="1"/>
      <w:numFmt w:val="decimal"/>
      <w:lvlText w:val="%1."/>
      <w:lvlJc w:val="left"/>
      <w:pPr>
        <w:ind w:left="720" w:hanging="181"/>
        <w:jc w:val="left"/>
      </w:pPr>
      <w:rPr>
        <w:rFonts w:hint="default" w:ascii="Times New Roman" w:hAnsi="Times New Roman" w:eastAsia="Times New Roman" w:cs="Times New Roman"/>
        <w:b w:val="0"/>
        <w:bCs w:val="0"/>
        <w:i w:val="0"/>
        <w:iCs w:val="0"/>
        <w:spacing w:val="0"/>
        <w:w w:val="95"/>
        <w:sz w:val="22"/>
        <w:szCs w:val="22"/>
        <w:lang w:val="en-US" w:eastAsia="en-US" w:bidi="ar-SA"/>
      </w:rPr>
    </w:lvl>
    <w:lvl w:ilvl="1">
      <w:start w:val="0"/>
      <w:numFmt w:val="bullet"/>
      <w:lvlText w:val="•"/>
      <w:lvlJc w:val="left"/>
      <w:pPr>
        <w:ind w:left="1728" w:hanging="181"/>
      </w:pPr>
      <w:rPr>
        <w:rFonts w:hint="default"/>
        <w:lang w:val="en-US" w:eastAsia="en-US" w:bidi="ar-SA"/>
      </w:rPr>
    </w:lvl>
    <w:lvl w:ilvl="2">
      <w:start w:val="0"/>
      <w:numFmt w:val="bullet"/>
      <w:lvlText w:val="•"/>
      <w:lvlJc w:val="left"/>
      <w:pPr>
        <w:ind w:left="2736" w:hanging="181"/>
      </w:pPr>
      <w:rPr>
        <w:rFonts w:hint="default"/>
        <w:lang w:val="en-US" w:eastAsia="en-US" w:bidi="ar-SA"/>
      </w:rPr>
    </w:lvl>
    <w:lvl w:ilvl="3">
      <w:start w:val="0"/>
      <w:numFmt w:val="bullet"/>
      <w:lvlText w:val="•"/>
      <w:lvlJc w:val="left"/>
      <w:pPr>
        <w:ind w:left="3744" w:hanging="181"/>
      </w:pPr>
      <w:rPr>
        <w:rFonts w:hint="default"/>
        <w:lang w:val="en-US" w:eastAsia="en-US" w:bidi="ar-SA"/>
      </w:rPr>
    </w:lvl>
    <w:lvl w:ilvl="4">
      <w:start w:val="0"/>
      <w:numFmt w:val="bullet"/>
      <w:lvlText w:val="•"/>
      <w:lvlJc w:val="left"/>
      <w:pPr>
        <w:ind w:left="4752" w:hanging="181"/>
      </w:pPr>
      <w:rPr>
        <w:rFonts w:hint="default"/>
        <w:lang w:val="en-US" w:eastAsia="en-US" w:bidi="ar-SA"/>
      </w:rPr>
    </w:lvl>
    <w:lvl w:ilvl="5">
      <w:start w:val="0"/>
      <w:numFmt w:val="bullet"/>
      <w:lvlText w:val="•"/>
      <w:lvlJc w:val="left"/>
      <w:pPr>
        <w:ind w:left="5760" w:hanging="181"/>
      </w:pPr>
      <w:rPr>
        <w:rFonts w:hint="default"/>
        <w:lang w:val="en-US" w:eastAsia="en-US" w:bidi="ar-SA"/>
      </w:rPr>
    </w:lvl>
    <w:lvl w:ilvl="6">
      <w:start w:val="0"/>
      <w:numFmt w:val="bullet"/>
      <w:lvlText w:val="•"/>
      <w:lvlJc w:val="left"/>
      <w:pPr>
        <w:ind w:left="6768" w:hanging="181"/>
      </w:pPr>
      <w:rPr>
        <w:rFonts w:hint="default"/>
        <w:lang w:val="en-US" w:eastAsia="en-US" w:bidi="ar-SA"/>
      </w:rPr>
    </w:lvl>
    <w:lvl w:ilvl="7">
      <w:start w:val="0"/>
      <w:numFmt w:val="bullet"/>
      <w:lvlText w:val="•"/>
      <w:lvlJc w:val="left"/>
      <w:pPr>
        <w:ind w:left="7776" w:hanging="181"/>
      </w:pPr>
      <w:rPr>
        <w:rFonts w:hint="default"/>
        <w:lang w:val="en-US" w:eastAsia="en-US" w:bidi="ar-SA"/>
      </w:rPr>
    </w:lvl>
    <w:lvl w:ilvl="8">
      <w:start w:val="0"/>
      <w:numFmt w:val="bullet"/>
      <w:lvlText w:val="•"/>
      <w:lvlJc w:val="left"/>
      <w:pPr>
        <w:ind w:left="8784" w:hanging="181"/>
      </w:pPr>
      <w:rPr>
        <w:rFonts w:hint="default"/>
        <w:lang w:val="en-US" w:eastAsia="en-US" w:bidi="ar-SA"/>
      </w:rPr>
    </w:lvl>
  </w:abstractNum>
  <w:abstractNum w:abstractNumId="5">
    <w:multiLevelType w:val="hybridMultilevel"/>
    <w:lvl w:ilvl="0">
      <w:start w:val="3"/>
      <w:numFmt w:val="decimal"/>
      <w:lvlText w:val="%1."/>
      <w:lvlJc w:val="left"/>
      <w:pPr>
        <w:ind w:left="957" w:hanging="238"/>
        <w:jc w:val="righ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1137" w:hanging="358"/>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0"/>
      <w:numFmt w:val="bullet"/>
      <w:lvlText w:val="•"/>
      <w:lvlJc w:val="left"/>
      <w:pPr>
        <w:ind w:left="1140" w:hanging="358"/>
      </w:pPr>
      <w:rPr>
        <w:rFonts w:hint="default"/>
        <w:lang w:val="en-US" w:eastAsia="en-US" w:bidi="ar-SA"/>
      </w:rPr>
    </w:lvl>
    <w:lvl w:ilvl="3">
      <w:start w:val="0"/>
      <w:numFmt w:val="bullet"/>
      <w:lvlText w:val="•"/>
      <w:lvlJc w:val="left"/>
      <w:pPr>
        <w:ind w:left="2347" w:hanging="358"/>
      </w:pPr>
      <w:rPr>
        <w:rFonts w:hint="default"/>
        <w:lang w:val="en-US" w:eastAsia="en-US" w:bidi="ar-SA"/>
      </w:rPr>
    </w:lvl>
    <w:lvl w:ilvl="4">
      <w:start w:val="0"/>
      <w:numFmt w:val="bullet"/>
      <w:lvlText w:val="•"/>
      <w:lvlJc w:val="left"/>
      <w:pPr>
        <w:ind w:left="3555" w:hanging="358"/>
      </w:pPr>
      <w:rPr>
        <w:rFonts w:hint="default"/>
        <w:lang w:val="en-US" w:eastAsia="en-US" w:bidi="ar-SA"/>
      </w:rPr>
    </w:lvl>
    <w:lvl w:ilvl="5">
      <w:start w:val="0"/>
      <w:numFmt w:val="bullet"/>
      <w:lvlText w:val="•"/>
      <w:lvlJc w:val="left"/>
      <w:pPr>
        <w:ind w:left="4762" w:hanging="358"/>
      </w:pPr>
      <w:rPr>
        <w:rFonts w:hint="default"/>
        <w:lang w:val="en-US" w:eastAsia="en-US" w:bidi="ar-SA"/>
      </w:rPr>
    </w:lvl>
    <w:lvl w:ilvl="6">
      <w:start w:val="0"/>
      <w:numFmt w:val="bullet"/>
      <w:lvlText w:val="•"/>
      <w:lvlJc w:val="left"/>
      <w:pPr>
        <w:ind w:left="5970" w:hanging="358"/>
      </w:pPr>
      <w:rPr>
        <w:rFonts w:hint="default"/>
        <w:lang w:val="en-US" w:eastAsia="en-US" w:bidi="ar-SA"/>
      </w:rPr>
    </w:lvl>
    <w:lvl w:ilvl="7">
      <w:start w:val="0"/>
      <w:numFmt w:val="bullet"/>
      <w:lvlText w:val="•"/>
      <w:lvlJc w:val="left"/>
      <w:pPr>
        <w:ind w:left="7177" w:hanging="358"/>
      </w:pPr>
      <w:rPr>
        <w:rFonts w:hint="default"/>
        <w:lang w:val="en-US" w:eastAsia="en-US" w:bidi="ar-SA"/>
      </w:rPr>
    </w:lvl>
    <w:lvl w:ilvl="8">
      <w:start w:val="0"/>
      <w:numFmt w:val="bullet"/>
      <w:lvlText w:val="•"/>
      <w:lvlJc w:val="left"/>
      <w:pPr>
        <w:ind w:left="8385" w:hanging="358"/>
      </w:pPr>
      <w:rPr>
        <w:rFonts w:hint="default"/>
        <w:lang w:val="en-US" w:eastAsia="en-US" w:bidi="ar-SA"/>
      </w:rPr>
    </w:lvl>
  </w:abstractNum>
  <w:abstractNum w:abstractNumId="4">
    <w:multiLevelType w:val="hybridMultilevel"/>
    <w:lvl w:ilvl="0">
      <w:start w:val="1"/>
      <w:numFmt w:val="decimal"/>
      <w:lvlText w:val="%1."/>
      <w:lvlJc w:val="left"/>
      <w:pPr>
        <w:ind w:left="964" w:hanging="245"/>
        <w:jc w:val="left"/>
      </w:pPr>
      <w:rPr>
        <w:rFonts w:hint="default" w:ascii="Tahoma" w:hAnsi="Tahoma" w:eastAsia="Tahoma" w:cs="Tahoma"/>
        <w:b w:val="0"/>
        <w:bCs w:val="0"/>
        <w:i w:val="0"/>
        <w:iCs w:val="0"/>
        <w:spacing w:val="0"/>
        <w:w w:val="99"/>
        <w:sz w:val="24"/>
        <w:szCs w:val="24"/>
        <w:lang w:val="en-US" w:eastAsia="en-US" w:bidi="ar-SA"/>
      </w:rPr>
    </w:lvl>
    <w:lvl w:ilvl="1">
      <w:start w:val="0"/>
      <w:numFmt w:val="bullet"/>
      <w:lvlText w:val="•"/>
      <w:lvlJc w:val="left"/>
      <w:pPr>
        <w:ind w:left="1944" w:hanging="245"/>
      </w:pPr>
      <w:rPr>
        <w:rFonts w:hint="default"/>
        <w:lang w:val="en-US" w:eastAsia="en-US" w:bidi="ar-SA"/>
      </w:rPr>
    </w:lvl>
    <w:lvl w:ilvl="2">
      <w:start w:val="0"/>
      <w:numFmt w:val="bullet"/>
      <w:lvlText w:val="•"/>
      <w:lvlJc w:val="left"/>
      <w:pPr>
        <w:ind w:left="2928" w:hanging="245"/>
      </w:pPr>
      <w:rPr>
        <w:rFonts w:hint="default"/>
        <w:lang w:val="en-US" w:eastAsia="en-US" w:bidi="ar-SA"/>
      </w:rPr>
    </w:lvl>
    <w:lvl w:ilvl="3">
      <w:start w:val="0"/>
      <w:numFmt w:val="bullet"/>
      <w:lvlText w:val="•"/>
      <w:lvlJc w:val="left"/>
      <w:pPr>
        <w:ind w:left="3912" w:hanging="245"/>
      </w:pPr>
      <w:rPr>
        <w:rFonts w:hint="default"/>
        <w:lang w:val="en-US" w:eastAsia="en-US" w:bidi="ar-SA"/>
      </w:rPr>
    </w:lvl>
    <w:lvl w:ilvl="4">
      <w:start w:val="0"/>
      <w:numFmt w:val="bullet"/>
      <w:lvlText w:val="•"/>
      <w:lvlJc w:val="left"/>
      <w:pPr>
        <w:ind w:left="4896" w:hanging="245"/>
      </w:pPr>
      <w:rPr>
        <w:rFonts w:hint="default"/>
        <w:lang w:val="en-US" w:eastAsia="en-US" w:bidi="ar-SA"/>
      </w:rPr>
    </w:lvl>
    <w:lvl w:ilvl="5">
      <w:start w:val="0"/>
      <w:numFmt w:val="bullet"/>
      <w:lvlText w:val="•"/>
      <w:lvlJc w:val="left"/>
      <w:pPr>
        <w:ind w:left="5880" w:hanging="245"/>
      </w:pPr>
      <w:rPr>
        <w:rFonts w:hint="default"/>
        <w:lang w:val="en-US" w:eastAsia="en-US" w:bidi="ar-SA"/>
      </w:rPr>
    </w:lvl>
    <w:lvl w:ilvl="6">
      <w:start w:val="0"/>
      <w:numFmt w:val="bullet"/>
      <w:lvlText w:val="•"/>
      <w:lvlJc w:val="left"/>
      <w:pPr>
        <w:ind w:left="6864" w:hanging="245"/>
      </w:pPr>
      <w:rPr>
        <w:rFonts w:hint="default"/>
        <w:lang w:val="en-US" w:eastAsia="en-US" w:bidi="ar-SA"/>
      </w:rPr>
    </w:lvl>
    <w:lvl w:ilvl="7">
      <w:start w:val="0"/>
      <w:numFmt w:val="bullet"/>
      <w:lvlText w:val="•"/>
      <w:lvlJc w:val="left"/>
      <w:pPr>
        <w:ind w:left="7848" w:hanging="245"/>
      </w:pPr>
      <w:rPr>
        <w:rFonts w:hint="default"/>
        <w:lang w:val="en-US" w:eastAsia="en-US" w:bidi="ar-SA"/>
      </w:rPr>
    </w:lvl>
    <w:lvl w:ilvl="8">
      <w:start w:val="0"/>
      <w:numFmt w:val="bullet"/>
      <w:lvlText w:val="•"/>
      <w:lvlJc w:val="left"/>
      <w:pPr>
        <w:ind w:left="8832" w:hanging="245"/>
      </w:pPr>
      <w:rPr>
        <w:rFonts w:hint="default"/>
        <w:lang w:val="en-US" w:eastAsia="en-US" w:bidi="ar-SA"/>
      </w:rPr>
    </w:lvl>
  </w:abstractNum>
  <w:abstractNum w:abstractNumId="3">
    <w:multiLevelType w:val="hybridMultilevel"/>
    <w:lvl w:ilvl="0">
      <w:start w:val="1"/>
      <w:numFmt w:val="decimal"/>
      <w:lvlText w:val="%1."/>
      <w:lvlJc w:val="left"/>
      <w:pPr>
        <w:ind w:left="964" w:hanging="245"/>
        <w:jc w:val="left"/>
      </w:pPr>
      <w:rPr>
        <w:rFonts w:hint="default" w:ascii="Tahoma" w:hAnsi="Tahoma" w:eastAsia="Tahoma" w:cs="Tahoma"/>
        <w:b w:val="0"/>
        <w:bCs w:val="0"/>
        <w:i w:val="0"/>
        <w:iCs w:val="0"/>
        <w:spacing w:val="0"/>
        <w:w w:val="99"/>
        <w:sz w:val="24"/>
        <w:szCs w:val="24"/>
        <w:lang w:val="en-US" w:eastAsia="en-US" w:bidi="ar-SA"/>
      </w:rPr>
    </w:lvl>
    <w:lvl w:ilvl="1">
      <w:start w:val="0"/>
      <w:numFmt w:val="bullet"/>
      <w:lvlText w:val="•"/>
      <w:lvlJc w:val="left"/>
      <w:pPr>
        <w:ind w:left="1944" w:hanging="245"/>
      </w:pPr>
      <w:rPr>
        <w:rFonts w:hint="default"/>
        <w:lang w:val="en-US" w:eastAsia="en-US" w:bidi="ar-SA"/>
      </w:rPr>
    </w:lvl>
    <w:lvl w:ilvl="2">
      <w:start w:val="0"/>
      <w:numFmt w:val="bullet"/>
      <w:lvlText w:val="•"/>
      <w:lvlJc w:val="left"/>
      <w:pPr>
        <w:ind w:left="2928" w:hanging="245"/>
      </w:pPr>
      <w:rPr>
        <w:rFonts w:hint="default"/>
        <w:lang w:val="en-US" w:eastAsia="en-US" w:bidi="ar-SA"/>
      </w:rPr>
    </w:lvl>
    <w:lvl w:ilvl="3">
      <w:start w:val="0"/>
      <w:numFmt w:val="bullet"/>
      <w:lvlText w:val="•"/>
      <w:lvlJc w:val="left"/>
      <w:pPr>
        <w:ind w:left="3912" w:hanging="245"/>
      </w:pPr>
      <w:rPr>
        <w:rFonts w:hint="default"/>
        <w:lang w:val="en-US" w:eastAsia="en-US" w:bidi="ar-SA"/>
      </w:rPr>
    </w:lvl>
    <w:lvl w:ilvl="4">
      <w:start w:val="0"/>
      <w:numFmt w:val="bullet"/>
      <w:lvlText w:val="•"/>
      <w:lvlJc w:val="left"/>
      <w:pPr>
        <w:ind w:left="4896" w:hanging="245"/>
      </w:pPr>
      <w:rPr>
        <w:rFonts w:hint="default"/>
        <w:lang w:val="en-US" w:eastAsia="en-US" w:bidi="ar-SA"/>
      </w:rPr>
    </w:lvl>
    <w:lvl w:ilvl="5">
      <w:start w:val="0"/>
      <w:numFmt w:val="bullet"/>
      <w:lvlText w:val="•"/>
      <w:lvlJc w:val="left"/>
      <w:pPr>
        <w:ind w:left="5880" w:hanging="245"/>
      </w:pPr>
      <w:rPr>
        <w:rFonts w:hint="default"/>
        <w:lang w:val="en-US" w:eastAsia="en-US" w:bidi="ar-SA"/>
      </w:rPr>
    </w:lvl>
    <w:lvl w:ilvl="6">
      <w:start w:val="0"/>
      <w:numFmt w:val="bullet"/>
      <w:lvlText w:val="•"/>
      <w:lvlJc w:val="left"/>
      <w:pPr>
        <w:ind w:left="6864" w:hanging="245"/>
      </w:pPr>
      <w:rPr>
        <w:rFonts w:hint="default"/>
        <w:lang w:val="en-US" w:eastAsia="en-US" w:bidi="ar-SA"/>
      </w:rPr>
    </w:lvl>
    <w:lvl w:ilvl="7">
      <w:start w:val="0"/>
      <w:numFmt w:val="bullet"/>
      <w:lvlText w:val="•"/>
      <w:lvlJc w:val="left"/>
      <w:pPr>
        <w:ind w:left="7848" w:hanging="245"/>
      </w:pPr>
      <w:rPr>
        <w:rFonts w:hint="default"/>
        <w:lang w:val="en-US" w:eastAsia="en-US" w:bidi="ar-SA"/>
      </w:rPr>
    </w:lvl>
    <w:lvl w:ilvl="8">
      <w:start w:val="0"/>
      <w:numFmt w:val="bullet"/>
      <w:lvlText w:val="•"/>
      <w:lvlJc w:val="left"/>
      <w:pPr>
        <w:ind w:left="8832" w:hanging="245"/>
      </w:pPr>
      <w:rPr>
        <w:rFonts w:hint="default"/>
        <w:lang w:val="en-US" w:eastAsia="en-US" w:bidi="ar-SA"/>
      </w:rPr>
    </w:lvl>
  </w:abstractNum>
  <w:abstractNum w:abstractNumId="2">
    <w:multiLevelType w:val="hybridMultilevel"/>
    <w:lvl w:ilvl="0">
      <w:start w:val="2"/>
      <w:numFmt w:val="decimal"/>
      <w:lvlText w:val="%1"/>
      <w:lvlJc w:val="left"/>
      <w:pPr>
        <w:ind w:left="1137" w:hanging="358"/>
        <w:jc w:val="left"/>
      </w:pPr>
      <w:rPr>
        <w:rFonts w:hint="default"/>
        <w:lang w:val="en-US" w:eastAsia="en-US" w:bidi="ar-SA"/>
      </w:rPr>
    </w:lvl>
    <w:lvl w:ilvl="1">
      <w:start w:val="1"/>
      <w:numFmt w:val="decimal"/>
      <w:lvlText w:val="%1.%2"/>
      <w:lvlJc w:val="left"/>
      <w:pPr>
        <w:ind w:left="1137" w:hanging="358"/>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0"/>
      <w:numFmt w:val="bullet"/>
      <w:lvlText w:val="•"/>
      <w:lvlJc w:val="left"/>
      <w:pPr>
        <w:ind w:left="3072" w:hanging="358"/>
      </w:pPr>
      <w:rPr>
        <w:rFonts w:hint="default"/>
        <w:lang w:val="en-US" w:eastAsia="en-US" w:bidi="ar-SA"/>
      </w:rPr>
    </w:lvl>
    <w:lvl w:ilvl="3">
      <w:start w:val="0"/>
      <w:numFmt w:val="bullet"/>
      <w:lvlText w:val="•"/>
      <w:lvlJc w:val="left"/>
      <w:pPr>
        <w:ind w:left="4038" w:hanging="358"/>
      </w:pPr>
      <w:rPr>
        <w:rFonts w:hint="default"/>
        <w:lang w:val="en-US" w:eastAsia="en-US" w:bidi="ar-SA"/>
      </w:rPr>
    </w:lvl>
    <w:lvl w:ilvl="4">
      <w:start w:val="0"/>
      <w:numFmt w:val="bullet"/>
      <w:lvlText w:val="•"/>
      <w:lvlJc w:val="left"/>
      <w:pPr>
        <w:ind w:left="5004" w:hanging="358"/>
      </w:pPr>
      <w:rPr>
        <w:rFonts w:hint="default"/>
        <w:lang w:val="en-US" w:eastAsia="en-US" w:bidi="ar-SA"/>
      </w:rPr>
    </w:lvl>
    <w:lvl w:ilvl="5">
      <w:start w:val="0"/>
      <w:numFmt w:val="bullet"/>
      <w:lvlText w:val="•"/>
      <w:lvlJc w:val="left"/>
      <w:pPr>
        <w:ind w:left="5970" w:hanging="358"/>
      </w:pPr>
      <w:rPr>
        <w:rFonts w:hint="default"/>
        <w:lang w:val="en-US" w:eastAsia="en-US" w:bidi="ar-SA"/>
      </w:rPr>
    </w:lvl>
    <w:lvl w:ilvl="6">
      <w:start w:val="0"/>
      <w:numFmt w:val="bullet"/>
      <w:lvlText w:val="•"/>
      <w:lvlJc w:val="left"/>
      <w:pPr>
        <w:ind w:left="6936" w:hanging="358"/>
      </w:pPr>
      <w:rPr>
        <w:rFonts w:hint="default"/>
        <w:lang w:val="en-US" w:eastAsia="en-US" w:bidi="ar-SA"/>
      </w:rPr>
    </w:lvl>
    <w:lvl w:ilvl="7">
      <w:start w:val="0"/>
      <w:numFmt w:val="bullet"/>
      <w:lvlText w:val="•"/>
      <w:lvlJc w:val="left"/>
      <w:pPr>
        <w:ind w:left="7902" w:hanging="358"/>
      </w:pPr>
      <w:rPr>
        <w:rFonts w:hint="default"/>
        <w:lang w:val="en-US" w:eastAsia="en-US" w:bidi="ar-SA"/>
      </w:rPr>
    </w:lvl>
    <w:lvl w:ilvl="8">
      <w:start w:val="0"/>
      <w:numFmt w:val="bullet"/>
      <w:lvlText w:val="•"/>
      <w:lvlJc w:val="left"/>
      <w:pPr>
        <w:ind w:left="8868" w:hanging="358"/>
      </w:pPr>
      <w:rPr>
        <w:rFonts w:hint="default"/>
        <w:lang w:val="en-US" w:eastAsia="en-US" w:bidi="ar-SA"/>
      </w:rPr>
    </w:lvl>
  </w:abstractNum>
  <w:abstractNum w:abstractNumId="1">
    <w:multiLevelType w:val="hybridMultilevel"/>
    <w:lvl w:ilvl="0">
      <w:start w:val="1"/>
      <w:numFmt w:val="decimal"/>
      <w:lvlText w:val="%1."/>
      <w:lvlJc w:val="left"/>
      <w:pPr>
        <w:ind w:left="1080" w:hanging="2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2052" w:hanging="250"/>
      </w:pPr>
      <w:rPr>
        <w:rFonts w:hint="default"/>
        <w:lang w:val="en-US" w:eastAsia="en-US" w:bidi="ar-SA"/>
      </w:rPr>
    </w:lvl>
    <w:lvl w:ilvl="2">
      <w:start w:val="0"/>
      <w:numFmt w:val="bullet"/>
      <w:lvlText w:val="•"/>
      <w:lvlJc w:val="left"/>
      <w:pPr>
        <w:ind w:left="3024" w:hanging="250"/>
      </w:pPr>
      <w:rPr>
        <w:rFonts w:hint="default"/>
        <w:lang w:val="en-US" w:eastAsia="en-US" w:bidi="ar-SA"/>
      </w:rPr>
    </w:lvl>
    <w:lvl w:ilvl="3">
      <w:start w:val="0"/>
      <w:numFmt w:val="bullet"/>
      <w:lvlText w:val="•"/>
      <w:lvlJc w:val="left"/>
      <w:pPr>
        <w:ind w:left="3996" w:hanging="250"/>
      </w:pPr>
      <w:rPr>
        <w:rFonts w:hint="default"/>
        <w:lang w:val="en-US" w:eastAsia="en-US" w:bidi="ar-SA"/>
      </w:rPr>
    </w:lvl>
    <w:lvl w:ilvl="4">
      <w:start w:val="0"/>
      <w:numFmt w:val="bullet"/>
      <w:lvlText w:val="•"/>
      <w:lvlJc w:val="left"/>
      <w:pPr>
        <w:ind w:left="4968" w:hanging="250"/>
      </w:pPr>
      <w:rPr>
        <w:rFonts w:hint="default"/>
        <w:lang w:val="en-US" w:eastAsia="en-US" w:bidi="ar-SA"/>
      </w:rPr>
    </w:lvl>
    <w:lvl w:ilvl="5">
      <w:start w:val="0"/>
      <w:numFmt w:val="bullet"/>
      <w:lvlText w:val="•"/>
      <w:lvlJc w:val="left"/>
      <w:pPr>
        <w:ind w:left="5940" w:hanging="250"/>
      </w:pPr>
      <w:rPr>
        <w:rFonts w:hint="default"/>
        <w:lang w:val="en-US" w:eastAsia="en-US" w:bidi="ar-SA"/>
      </w:rPr>
    </w:lvl>
    <w:lvl w:ilvl="6">
      <w:start w:val="0"/>
      <w:numFmt w:val="bullet"/>
      <w:lvlText w:val="•"/>
      <w:lvlJc w:val="left"/>
      <w:pPr>
        <w:ind w:left="6912" w:hanging="250"/>
      </w:pPr>
      <w:rPr>
        <w:rFonts w:hint="default"/>
        <w:lang w:val="en-US" w:eastAsia="en-US" w:bidi="ar-SA"/>
      </w:rPr>
    </w:lvl>
    <w:lvl w:ilvl="7">
      <w:start w:val="0"/>
      <w:numFmt w:val="bullet"/>
      <w:lvlText w:val="•"/>
      <w:lvlJc w:val="left"/>
      <w:pPr>
        <w:ind w:left="7884" w:hanging="250"/>
      </w:pPr>
      <w:rPr>
        <w:rFonts w:hint="default"/>
        <w:lang w:val="en-US" w:eastAsia="en-US" w:bidi="ar-SA"/>
      </w:rPr>
    </w:lvl>
    <w:lvl w:ilvl="8">
      <w:start w:val="0"/>
      <w:numFmt w:val="bullet"/>
      <w:lvlText w:val="•"/>
      <w:lvlJc w:val="left"/>
      <w:pPr>
        <w:ind w:left="8856" w:hanging="250"/>
      </w:pPr>
      <w:rPr>
        <w:rFonts w:hint="default"/>
        <w:lang w:val="en-US" w:eastAsia="en-US" w:bidi="ar-SA"/>
      </w:rPr>
    </w:lvl>
  </w:abstractNum>
  <w:abstractNum w:abstractNumId="0">
    <w:multiLevelType w:val="hybridMultilevel"/>
    <w:lvl w:ilvl="0">
      <w:start w:val="1"/>
      <w:numFmt w:val="decimal"/>
      <w:lvlText w:val="%1."/>
      <w:lvlJc w:val="left"/>
      <w:pPr>
        <w:ind w:left="957" w:hanging="238"/>
        <w:jc w:val="right"/>
      </w:pPr>
      <w:rPr>
        <w:rFonts w:hint="default" w:ascii="Times New Roman" w:hAnsi="Times New Roman" w:eastAsia="Times New Roman" w:cs="Times New Roman"/>
        <w:b/>
        <w:bCs/>
        <w:i w:val="0"/>
        <w:iCs w:val="0"/>
        <w:spacing w:val="0"/>
        <w:w w:val="87"/>
        <w:sz w:val="24"/>
        <w:szCs w:val="24"/>
        <w:lang w:val="en-US" w:eastAsia="en-US" w:bidi="ar-SA"/>
      </w:rPr>
    </w:lvl>
    <w:lvl w:ilvl="1">
      <w:start w:val="0"/>
      <w:numFmt w:val="bullet"/>
      <w:lvlText w:val="•"/>
      <w:lvlJc w:val="left"/>
      <w:pPr>
        <w:ind w:left="1944" w:hanging="238"/>
      </w:pPr>
      <w:rPr>
        <w:rFonts w:hint="default"/>
        <w:lang w:val="en-US" w:eastAsia="en-US" w:bidi="ar-SA"/>
      </w:rPr>
    </w:lvl>
    <w:lvl w:ilvl="2">
      <w:start w:val="0"/>
      <w:numFmt w:val="bullet"/>
      <w:lvlText w:val="•"/>
      <w:lvlJc w:val="left"/>
      <w:pPr>
        <w:ind w:left="2928" w:hanging="238"/>
      </w:pPr>
      <w:rPr>
        <w:rFonts w:hint="default"/>
        <w:lang w:val="en-US" w:eastAsia="en-US" w:bidi="ar-SA"/>
      </w:rPr>
    </w:lvl>
    <w:lvl w:ilvl="3">
      <w:start w:val="0"/>
      <w:numFmt w:val="bullet"/>
      <w:lvlText w:val="•"/>
      <w:lvlJc w:val="left"/>
      <w:pPr>
        <w:ind w:left="3912" w:hanging="238"/>
      </w:pPr>
      <w:rPr>
        <w:rFonts w:hint="default"/>
        <w:lang w:val="en-US" w:eastAsia="en-US" w:bidi="ar-SA"/>
      </w:rPr>
    </w:lvl>
    <w:lvl w:ilvl="4">
      <w:start w:val="0"/>
      <w:numFmt w:val="bullet"/>
      <w:lvlText w:val="•"/>
      <w:lvlJc w:val="left"/>
      <w:pPr>
        <w:ind w:left="4896" w:hanging="238"/>
      </w:pPr>
      <w:rPr>
        <w:rFonts w:hint="default"/>
        <w:lang w:val="en-US" w:eastAsia="en-US" w:bidi="ar-SA"/>
      </w:rPr>
    </w:lvl>
    <w:lvl w:ilvl="5">
      <w:start w:val="0"/>
      <w:numFmt w:val="bullet"/>
      <w:lvlText w:val="•"/>
      <w:lvlJc w:val="left"/>
      <w:pPr>
        <w:ind w:left="5880" w:hanging="238"/>
      </w:pPr>
      <w:rPr>
        <w:rFonts w:hint="default"/>
        <w:lang w:val="en-US" w:eastAsia="en-US" w:bidi="ar-SA"/>
      </w:rPr>
    </w:lvl>
    <w:lvl w:ilvl="6">
      <w:start w:val="0"/>
      <w:numFmt w:val="bullet"/>
      <w:lvlText w:val="•"/>
      <w:lvlJc w:val="left"/>
      <w:pPr>
        <w:ind w:left="6864" w:hanging="238"/>
      </w:pPr>
      <w:rPr>
        <w:rFonts w:hint="default"/>
        <w:lang w:val="en-US" w:eastAsia="en-US" w:bidi="ar-SA"/>
      </w:rPr>
    </w:lvl>
    <w:lvl w:ilvl="7">
      <w:start w:val="0"/>
      <w:numFmt w:val="bullet"/>
      <w:lvlText w:val="•"/>
      <w:lvlJc w:val="left"/>
      <w:pPr>
        <w:ind w:left="7848" w:hanging="238"/>
      </w:pPr>
      <w:rPr>
        <w:rFonts w:hint="default"/>
        <w:lang w:val="en-US" w:eastAsia="en-US" w:bidi="ar-SA"/>
      </w:rPr>
    </w:lvl>
    <w:lvl w:ilvl="8">
      <w:start w:val="0"/>
      <w:numFmt w:val="bullet"/>
      <w:lvlText w:val="•"/>
      <w:lvlJc w:val="left"/>
      <w:pPr>
        <w:ind w:left="8832" w:hanging="238"/>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2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70"/>
      <w:ind w:left="1137" w:hanging="357"/>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3"/>
      <w:ind w:left="2210" w:hanging="1208"/>
    </w:pPr>
    <w:rPr>
      <w:rFonts w:ascii="Times New Roman" w:hAnsi="Times New Roman" w:eastAsia="Times New Roman" w:cs="Times New Roman"/>
      <w:sz w:val="36"/>
      <w:szCs w:val="36"/>
      <w:lang w:val="en-US" w:eastAsia="en-US" w:bidi="ar-SA"/>
    </w:rPr>
  </w:style>
  <w:style w:styleId="ListParagraph" w:type="paragraph">
    <w:name w:val="List Paragraph"/>
    <w:basedOn w:val="Normal"/>
    <w:uiPriority w:val="1"/>
    <w:qFormat/>
    <w:pPr>
      <w:spacing w:before="209"/>
      <w:ind w:left="964" w:hanging="35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99"/>
      <w:ind w:left="1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Gaurav Sharma</dc:creator>
  <dc:title>Microsoft Word - About Adversarial Attack and training.docx</dc:title>
  <dcterms:created xsi:type="dcterms:W3CDTF">2026-06-07T09:33:54Z</dcterms:created>
  <dcterms:modified xsi:type="dcterms:W3CDTF">2026-06-07T09:33:54Z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2026-06-07T00:00:00Z</vt:filetime>
  </property>
  <property fmtid="{D5CDD505-2E9C-101B-9397-08002B2CF9AE}" pid="3" name="LastSaved">
    <vt:filetime>2026-06-07T00:00:00Z</vt:filetime>
  </property>
  <property fmtid="{D5CDD505-2E9C-101B-9397-08002B2CF9AE}" pid="4" name="Producer">
    <vt:lpwstr>Microsoft: Print To PDF</vt:lpwstr>
  </property>
</Properties>
</file>