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036E1AD" w14:paraId="4B7E33FB" wp14:textId="77777777">
      <w:pPr>
        <w:spacing w:before="960"/>
        <w:jc w:val="center"/>
        <w:rPr>
          <w:b w:val="1"/>
          <w:bCs w:val="1"/>
          <w:color w:val="1F8A83"/>
          <w:sz w:val="96"/>
          <w:szCs w:val="96"/>
        </w:rPr>
      </w:pPr>
      <w:r w:rsidRPr="1036E1AD" w:rsidR="1036E1AD">
        <w:rPr>
          <w:b w:val="1"/>
          <w:bCs w:val="1"/>
          <w:color w:val="1F8A83"/>
          <w:sz w:val="96"/>
          <w:szCs w:val="96"/>
        </w:rPr>
        <w:t>MBGA</w:t>
      </w:r>
    </w:p>
    <w:p xmlns:wp14="http://schemas.microsoft.com/office/word/2010/wordml" w14:paraId="672A6659" wp14:textId="77777777"/>
    <w:p xmlns:wp14="http://schemas.microsoft.com/office/word/2010/wordml" w14:paraId="0A37501D" wp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1036E1AD" w14:paraId="4DA4EB28" wp14:textId="77777777"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E1FA793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Document Item</w:t>
            </w:r>
          </w:p>
        </w:tc>
        <w:tc>
          <w:tcPr>
            <w:tcW w:w="727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231F8D0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Details</w:t>
            </w:r>
          </w:p>
        </w:tc>
      </w:tr>
      <w:tr xmlns:wp14="http://schemas.microsoft.com/office/word/2010/wordml" w:rsidTr="1036E1AD" w14:paraId="380805A3" wp14:textId="77777777"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20CF29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Organization</w:t>
            </w:r>
          </w:p>
        </w:tc>
        <w:tc>
          <w:tcPr>
            <w:tcW w:w="727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B823F2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Madhav Bharat Gas Agency (MBGA)</w:t>
            </w:r>
          </w:p>
        </w:tc>
      </w:tr>
      <w:tr xmlns:wp14="http://schemas.microsoft.com/office/word/2010/wordml" w:rsidTr="1036E1AD" w14:paraId="0CEAD2B3" wp14:textId="77777777"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23451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Coverage</w:t>
            </w:r>
          </w:p>
        </w:tc>
        <w:tc>
          <w:tcPr>
            <w:tcW w:w="727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CC2539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Order, Delivery, Payment, Pricing, Inventory &amp; Access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2EB378F" wp14:textId="77777777">
      <w:r>
        <w:br w:type="page"/>
      </w:r>
    </w:p>
    <w:p xmlns:wp14="http://schemas.microsoft.com/office/word/2010/wordml" w14:paraId="0AF6F658" wp14:textId="77777777">
      <w:pP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 w:rsidRPr="1036E1AD" w:rsidR="1036E1AD">
        <w:rPr>
          <w:b w:val="1"/>
          <w:bCs w:val="1"/>
          <w:color w:val="102A43"/>
          <w:sz w:val="18"/>
          <w:szCs w:val="18"/>
        </w:rPr>
        <w:t xml:space="preserve">01  </w:t>
      </w:r>
      <w:r w:rsidRPr="1036E1AD" w:rsidR="1036E1AD">
        <w:rPr>
          <w:b w:val="1"/>
          <w:bCs w:val="1"/>
          <w:color w:val="102A43"/>
          <w:sz w:val="32"/>
          <w:szCs w:val="32"/>
        </w:rPr>
        <w:t>SYSTEM OBJECTIVES &amp; BUSINESS BENEFITS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5F4278AF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510F2A9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Objective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4651066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Business Requirement</w:t>
            </w:r>
          </w:p>
        </w:tc>
      </w:tr>
      <w:tr xmlns:wp14="http://schemas.microsoft.com/office/word/2010/wordml" w14:paraId="395123A5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4D5710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Operational Digitization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3075E0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Replace phone-call and paper-register dependent operations with a unified digital platform.</w:t>
            </w:r>
          </w:p>
        </w:tc>
      </w:tr>
      <w:tr xmlns:wp14="http://schemas.microsoft.com/office/word/2010/wordml" w14:paraId="4E040A46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6481F9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Process Accuracy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894873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 consistency of customer onboarding, pricing, order handling, inventory updates and payment reconciliation.</w:t>
            </w:r>
          </w:p>
        </w:tc>
      </w:tr>
      <w:tr xmlns:wp14="http://schemas.microsoft.com/office/word/2010/wordml" w14:paraId="1E87D0F2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2466ED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Visibility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439304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a structured flow for order placement, scheduling, delivery confirmation and repeat ordering.</w:t>
            </w:r>
          </w:p>
        </w:tc>
      </w:tr>
      <w:tr xmlns:wp14="http://schemas.microsoft.com/office/word/2010/wordml" w14:paraId="78752A0F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787EC8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Inventory Control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CFD505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Maintain visibility of filled, empty and damaged cylinder stock.</w:t>
            </w:r>
          </w:p>
        </w:tc>
      </w:tr>
      <w:tr xmlns:wp14="http://schemas.microsoft.com/office/word/2010/wordml" w14:paraId="2C56A5D6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837729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Financial Control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C3E7AD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Record Cash, UPI and NEFT collections and compare collections against invoice amounts.</w:t>
            </w:r>
          </w:p>
        </w:tc>
      </w:tr>
      <w:tr xmlns:wp14="http://schemas.microsoft.com/office/word/2010/wordml" w14:paraId="0B485795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711BE6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Accountability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B5BFCD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Restrict sensitive activities and record administrative actions through role-based access.</w:t>
            </w:r>
          </w:p>
        </w:tc>
      </w:tr>
      <w:tr xmlns:wp14="http://schemas.microsoft.com/office/word/2010/wordml" w14:paraId="48C55B3E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06720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Exception Management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EC7C3D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Generate alerts for pending tasks and support follow-up of outstanding operational issues.</w:t>
            </w:r>
          </w:p>
        </w:tc>
      </w:tr>
      <w:tr xmlns:wp14="http://schemas.microsoft.com/office/word/2010/wordml" w14:paraId="26833C61" wp14:textId="77777777">
        <w:tc>
          <w:tcPr>
            <w:tcW w:w="288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0B46C7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Operational Reporting</w:t>
            </w:r>
          </w:p>
        </w:tc>
        <w:tc>
          <w:tcPr>
            <w:tcW w:w="676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755F26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key information required for review of deliveries, payments, pending pickups and operating expenses.</w:t>
            </w:r>
          </w:p>
        </w:tc>
      </w:tr>
    </w:tbl>
    <w:p xmlns:wp14="http://schemas.microsoft.com/office/word/2010/wordml" w:rsidP="1036E1AD" w14:paraId="1DC2C3D0" wp14:textId="3E4208BC">
      <w:pPr>
        <w:keepNext w:val="1"/>
        <w:pBdr>
          <w:left w:val="single" w:color="1F8A83" w:sz="18" w:space="8"/>
          <w:bottom w:val="single" w:color="2E7D7B" w:sz="10" w:space="4"/>
        </w:pBd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 w:rsidRPr="1036E1AD" w:rsidR="1036E1AD">
        <w:rPr>
          <w:b w:val="1"/>
          <w:bCs w:val="1"/>
          <w:color w:val="102A43"/>
          <w:sz w:val="18"/>
          <w:szCs w:val="18"/>
        </w:rPr>
        <w:t>02</w:t>
      </w:r>
      <w:r w:rsidRPr="1036E1AD" w:rsidR="5C4D879E">
        <w:rPr>
          <w:b w:val="1"/>
          <w:bCs w:val="1"/>
          <w:color w:val="102A43"/>
          <w:sz w:val="18"/>
          <w:szCs w:val="18"/>
        </w:rPr>
        <w:t xml:space="preserve"> </w:t>
      </w:r>
      <w:r w:rsidRPr="1036E1AD" w:rsidR="1036E1AD">
        <w:rPr>
          <w:b w:val="1"/>
          <w:bCs w:val="1"/>
          <w:color w:val="102A43"/>
          <w:sz w:val="32"/>
          <w:szCs w:val="32"/>
        </w:rPr>
        <w:t>PHASE</w:t>
      </w:r>
      <w:r w:rsidRPr="1036E1AD" w:rsidR="1036E1AD">
        <w:rPr>
          <w:b w:val="1"/>
          <w:bCs w:val="1"/>
          <w:color w:val="102A43"/>
          <w:sz w:val="32"/>
          <w:szCs w:val="32"/>
        </w:rPr>
        <w:t xml:space="preserve"> 1 FUNCTIONAL SCOPE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1036E1AD" w14:paraId="35EB028C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8EB5977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753DDD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Business Requirement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8A36504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Expected Outcome</w:t>
            </w:r>
          </w:p>
        </w:tc>
      </w:tr>
      <w:tr xmlns:wp14="http://schemas.microsoft.com/office/word/2010/wordml" w:rsidTr="1036E1AD" w14:paraId="07EB42B0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90897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Onboarding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76FD7B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Retail and Industrial customer registration with required document verification and approval.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C490A7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Only approved customer accounts proceed to active ordering.</w:t>
            </w:r>
          </w:p>
        </w:tc>
      </w:tr>
      <w:tr xmlns:wp14="http://schemas.microsoft.com/office/word/2010/wordml" w:rsidTr="1036E1AD" w14:paraId="7B3372E7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AE7890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Pricing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1528B3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BPCL-based pricing with predefined markup and tiered pricing rules.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7E3AD4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Consistent customer-specific pricing.</w:t>
            </w:r>
          </w:p>
        </w:tc>
      </w:tr>
      <w:tr xmlns:wp14="http://schemas.microsoft.com/office/word/2010/wordml" w:rsidTr="1036E1AD" w14:paraId="1497CB04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37AD70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Management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0836B6" wp14:textId="7769E10F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New orders, repeat orders, pricing </w:t>
            </w:r>
            <w:r w:rsidRPr="1036E1AD" w:rsidR="15D81FD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visibility,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and </w:t>
            </w:r>
            <w:r w:rsidRPr="1036E1AD" w:rsidR="29915B4C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cut-off-based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scheduling.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F492AE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Controlled order intake and scheduling.</w:t>
            </w:r>
          </w:p>
        </w:tc>
      </w:tr>
      <w:tr xmlns:wp14="http://schemas.microsoft.com/office/word/2010/wordml" w:rsidTr="1036E1AD" w14:paraId="629C501E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8B1E1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Delivery Management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AD7A54C" wp14:textId="511C790B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Digital delivery slips, vehicle assignment, OTP </w:t>
            </w:r>
            <w:r w:rsidRPr="1036E1AD" w:rsidR="482938E7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confirmation,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and empty-cylinder collection.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101D7B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Traceable delivery completion and cylinder exchange.</w:t>
            </w:r>
          </w:p>
        </w:tc>
      </w:tr>
      <w:tr xmlns:wp14="http://schemas.microsoft.com/office/word/2010/wordml" w:rsidTr="1036E1AD" w14:paraId="5A8A9FE8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47574F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Payment Reconciliation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1F60DE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Cash, UPI and NEFT recording with invoice-to-collection comparison.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2F644D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Clear identification of underpayments and advances.</w:t>
            </w:r>
          </w:p>
        </w:tc>
      </w:tr>
      <w:tr xmlns:wp14="http://schemas.microsoft.com/office/word/2010/wordml" w:rsidTr="1036E1AD" w14:paraId="41B93E73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28C625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Inventory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878BF4" wp14:textId="03FF4464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Filled, </w:t>
            </w:r>
            <w:r w:rsidRPr="1036E1AD" w:rsidR="7F032B16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empty,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and damaged cylinder monitoring with delivery-based stock adjustment.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B80C25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Current stock visibility.</w:t>
            </w:r>
          </w:p>
        </w:tc>
      </w:tr>
      <w:tr xmlns:wp14="http://schemas.microsoft.com/office/word/2010/wordml" w:rsidTr="1036E1AD" w14:paraId="59780A11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D1840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Alerts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3854DD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Order-progress notifications and alerts for pending operational tasks.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174768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Faster follow-up and reduced missed actions.</w:t>
            </w:r>
          </w:p>
        </w:tc>
      </w:tr>
      <w:tr xmlns:wp14="http://schemas.microsoft.com/office/word/2010/wordml" w:rsidTr="1036E1AD" w14:paraId="0E9114DB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376ABE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Expense Logging</w:t>
            </w:r>
          </w:p>
        </w:tc>
        <w:tc>
          <w:tcPr>
            <w:tcW w:w="49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39B5812" wp14:textId="4AF4FCFD">
            <w:pPr>
              <w:spacing w:after="0" w:line="240" w:lineRule="auto"/>
            </w:pPr>
            <w:r w:rsidRPr="1036E1AD" w:rsidR="1DC7E307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Recording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daily operating costs and salaries.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5A01CC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Basic operating-expense visibility.</w:t>
            </w:r>
          </w:p>
        </w:tc>
      </w:tr>
    </w:tbl>
    <w:p xmlns:wp14="http://schemas.microsoft.com/office/word/2010/wordml" w14:paraId="54E0E3C3" wp14:textId="77777777">
      <w:pP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>
        <w:rPr>
          <w:b/>
          <w:color w:val="102A43"/>
          <w:sz w:val="18"/>
        </w:rPr>
        <w:t xml:space="preserve">03  </w:t>
      </w:r>
      <w:r>
        <w:rPr>
          <w:b/>
          <w:color w:val="102A43"/>
          <w:sz w:val="32"/>
        </w:rPr>
        <w:t>USER ROLES &amp; RESPONSIBILITIES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1036E1AD" w14:paraId="23471965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810568A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E4A53D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Core Responsibility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9014549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Primary Access</w:t>
            </w:r>
          </w:p>
        </w:tc>
      </w:tr>
      <w:tr xmlns:wp14="http://schemas.microsoft.com/office/word/2010/wordml" w:rsidTr="1036E1AD" w14:paraId="7923951D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BD602BE" wp14:textId="77777777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Manager/Admin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401AC6D" wp14:textId="43AE901E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System administration, pricing approvals, customer </w:t>
            </w:r>
            <w:r w:rsidRPr="1036E1AD" w:rsidR="5E4020F5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validation,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and report analysis.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48FB23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Administration, approvals and reports</w:t>
            </w:r>
          </w:p>
        </w:tc>
      </w:tr>
      <w:tr xmlns:wp14="http://schemas.microsoft.com/office/word/2010/wordml" w:rsidTr="1036E1AD" w14:paraId="4EA754F8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E962C5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Salesperson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939239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Field customer onboarding and pricing data entry.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194D40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Mobile application</w:t>
            </w:r>
          </w:p>
        </w:tc>
      </w:tr>
      <w:tr xmlns:wp14="http://schemas.microsoft.com/office/word/2010/wordml" w:rsidTr="1036E1AD" w14:paraId="7EFF584A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35AB92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Godown In-Charge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E406BA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Stock management and delivery dispatch coordination.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F69FA6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Stock and dispatch</w:t>
            </w:r>
          </w:p>
        </w:tc>
      </w:tr>
      <w:tr xmlns:wp14="http://schemas.microsoft.com/office/word/2010/wordml" w:rsidTr="1036E1AD" w14:paraId="6F1E5740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722C6E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Accountant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20FF0F3" wp14:textId="1427153A">
            <w:pPr>
              <w:spacing w:after="0" w:line="240" w:lineRule="auto"/>
            </w:pPr>
            <w:r w:rsidRPr="1036E1AD" w:rsidR="7FD54E66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Payment verification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</w:t>
            </w:r>
            <w:r w:rsidRPr="1036E1AD" w:rsidR="1402106F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flagged entry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correction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and financial reporting.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675DDA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Web portal and financial records</w:t>
            </w:r>
          </w:p>
        </w:tc>
      </w:tr>
      <w:tr xmlns:wp14="http://schemas.microsoft.com/office/word/2010/wordml" w:rsidTr="1036E1AD" w14:paraId="3BEE72B4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845FE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Driver / Helper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BFC854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Delivery confirmation and empty-cylinder collection.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F83AF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Simplified mobile interface</w:t>
            </w:r>
          </w:p>
        </w:tc>
      </w:tr>
      <w:tr xmlns:wp14="http://schemas.microsoft.com/office/word/2010/wordml" w:rsidTr="1036E1AD" w14:paraId="78859F67" wp14:textId="77777777"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AA838C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</w:t>
            </w:r>
          </w:p>
        </w:tc>
        <w:tc>
          <w:tcPr>
            <w:tcW w:w="532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99CD71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placement, pricing visibility and order-status tracking.</w:t>
            </w:r>
          </w:p>
        </w:tc>
        <w:tc>
          <w:tcPr>
            <w:tcW w:w="237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C814F1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mobile application</w:t>
            </w:r>
          </w:p>
        </w:tc>
      </w:tr>
    </w:tbl>
    <w:p xmlns:wp14="http://schemas.microsoft.com/office/word/2010/wordml" w14:paraId="6A05A809" wp14:textId="77777777"/>
    <w:p w:rsidR="1036E1AD" w:rsidRDefault="1036E1AD" w14:paraId="0F786DDC" w14:textId="4DD96DF1"/>
    <w:p w:rsidR="1036E1AD" w:rsidRDefault="1036E1AD" w14:paraId="25C2176D" w14:textId="3A404F24"/>
    <w:p w:rsidR="0208A6A1" w:rsidP="1036E1AD" w:rsidRDefault="0208A6A1" w14:paraId="2859811A">
      <w:pPr>
        <w:keepNext w:val="1"/>
        <w:pBdr>
          <w:left w:val="single" w:color="1F8A83" w:sz="18" w:space="8"/>
          <w:bottom w:val="single" w:color="2E7D7B" w:sz="10" w:space="4"/>
        </w:pBdr>
        <w:spacing w:before="180" w:after="100"/>
      </w:pPr>
      <w:r w:rsidRPr="1036E1AD" w:rsidR="0208A6A1">
        <w:rPr>
          <w:b w:val="1"/>
          <w:bCs w:val="1"/>
          <w:color w:val="102A43"/>
          <w:sz w:val="18"/>
          <w:szCs w:val="18"/>
        </w:rPr>
        <w:t xml:space="preserve">04  </w:t>
      </w:r>
      <w:r w:rsidRPr="1036E1AD" w:rsidR="0208A6A1">
        <w:rPr>
          <w:b w:val="1"/>
          <w:bCs w:val="1"/>
          <w:color w:val="102A43"/>
          <w:sz w:val="32"/>
          <w:szCs w:val="32"/>
        </w:rPr>
        <w:t>END-TO-END PROCESS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1036E1AD" w14:paraId="21D93183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FE7A217" wp14:textId="77777777" wp14:noSpellErr="1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9C6ACB" wp14:textId="77777777" wp14:noSpellErr="1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/>
                <w:sz w:val="16"/>
                <w:szCs w:val="16"/>
              </w:rPr>
              <w:t>Key Activities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C49FFA2" wp14:textId="77777777" wp14:noSpellErr="1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/>
                <w:sz w:val="16"/>
                <w:szCs w:val="16"/>
              </w:rPr>
              <w:t>Control / Output</w:t>
            </w:r>
          </w:p>
        </w:tc>
      </w:tr>
      <w:tr xmlns:wp14="http://schemas.microsoft.com/office/word/2010/wordml" w:rsidTr="1036E1AD" w14:paraId="568FBB60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40669F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1. Customer Onboarding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BF7FE9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Application submission; Retail or Industrial classification; required document verification; managerial review.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FE2EC3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Approved/rejected account with required verification completed.</w:t>
            </w:r>
          </w:p>
        </w:tc>
      </w:tr>
      <w:tr xmlns:wp14="http://schemas.microsoft.com/office/word/2010/wordml" w:rsidTr="1036E1AD" w14:paraId="64741789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232C9C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2. Customer Setup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B346ED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Pricing tier and service level assigned before activation.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5142CE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account linked to applicable pricing rules.</w:t>
            </w:r>
          </w:p>
        </w:tc>
      </w:tr>
      <w:tr xmlns:wp14="http://schemas.microsoft.com/office/word/2010/wordml" w:rsidTr="1036E1AD" w14:paraId="73AB398E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D10334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3. Order Placement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9751B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Cylinder type and quantity selected; new or repeat order created; applicable price displayed.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15CC83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submitted with customer-specific pricing.</w:t>
            </w:r>
          </w:p>
        </w:tc>
      </w:tr>
      <w:tr xmlns:wp14="http://schemas.microsoft.com/office/word/2010/wordml" w:rsidTr="1036E1AD" w14:paraId="0D99EA80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3E83ED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4. Scheduling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82A425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Daily cut-off time validated; order scheduled according to the applicable rule.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F76310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Confirmed delivery schedule.</w:t>
            </w:r>
          </w:p>
        </w:tc>
      </w:tr>
      <w:tr xmlns:wp14="http://schemas.microsoft.com/office/word/2010/wordml" w:rsidTr="1036E1AD" w14:paraId="5254AA62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7691FB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5. Dispatch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9183590" wp14:textId="77777777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Digital delivery slip generated; vehicle assigned; stock prepared for delivery.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76B080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Dispatch-ready order.</w:t>
            </w:r>
          </w:p>
        </w:tc>
      </w:tr>
      <w:tr xmlns:wp14="http://schemas.microsoft.com/office/word/2010/wordml" w:rsidTr="1036E1AD" w14:paraId="282C03BF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3DDD17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6. Delivery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A9777F0" wp14:textId="77777777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Filled cylinders delivered; empty cylinders collected; OTP confirms delivery.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24CDAB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Confirmed delivery and cylinder exchange record.</w:t>
            </w:r>
          </w:p>
        </w:tc>
      </w:tr>
      <w:tr xmlns:wp14="http://schemas.microsoft.com/office/word/2010/wordml" w:rsidTr="1036E1AD" w14:paraId="46493D2C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564C6C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7. Payment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44A43B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Cash, UPI or NEFT collection recorded; amount compared with invoice.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457E7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Payment status and exception record.</w:t>
            </w:r>
          </w:p>
        </w:tc>
      </w:tr>
      <w:tr xmlns:wp14="http://schemas.microsoft.com/office/word/2010/wordml" w:rsidTr="1036E1AD" w14:paraId="2B5ACD2C" wp14:textId="77777777"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EBA98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8. Inventory &amp; Follow-Up</w:t>
            </w:r>
          </w:p>
        </w:tc>
        <w:tc>
          <w:tcPr>
            <w:tcW w:w="52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863AA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Stock adjusted; pending pickups and operational exceptions updated; alerts generated.</w:t>
            </w:r>
          </w:p>
        </w:tc>
        <w:tc>
          <w:tcPr>
            <w:tcW w:w="273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C949BF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Current inventory and pending-action visibility.</w:t>
            </w:r>
          </w:p>
        </w:tc>
      </w:tr>
    </w:tbl>
    <w:p xmlns:wp14="http://schemas.microsoft.com/office/word/2010/wordml" w14:paraId="5C08BD2A" wp14:textId="77777777">
      <w:pPr>
        <w:pStyle w:val="Heading2"/>
      </w:pPr>
      <w:r>
        <w:t>4.1 Customer Onboarding</w:t>
      </w:r>
    </w:p>
    <w:p xmlns:wp14="http://schemas.microsoft.com/office/word/2010/wordml" w14:paraId="2A691CB7" wp14:textId="77777777">
      <w:r>
        <w:t>• Retail accounts require Aadhaar and PAN information; Industrial accounts require FSSAI and GST information.</w:t>
      </w:r>
    </w:p>
    <w:p xmlns:wp14="http://schemas.microsoft.com/office/word/2010/wordml" w14:paraId="157524BD" wp14:textId="77777777">
      <w:r>
        <w:t>• Documents are reviewed before account approval or rejection.</w:t>
      </w:r>
    </w:p>
    <w:p xmlns:wp14="http://schemas.microsoft.com/office/word/2010/wordml" w14:paraId="0F3BEC87" wp14:textId="77777777">
      <w:r>
        <w:t>• Sensitive identifiers are masked and encrypted, with original values remaining inaccessible.</w:t>
      </w:r>
    </w:p>
    <w:p xmlns:wp14="http://schemas.microsoft.com/office/word/2010/wordml" w14:paraId="31F33203" wp14:textId="77777777">
      <w:r>
        <w:t>• Pricing tiers and service levels are assigned before account activation.</w:t>
      </w:r>
    </w:p>
    <w:p xmlns:wp14="http://schemas.microsoft.com/office/word/2010/wordml" w14:paraId="31FC638A" wp14:textId="77777777">
      <w:pPr>
        <w:pStyle w:val="Heading2"/>
      </w:pPr>
      <w:r>
        <w:t>4.2 Order &amp; Delivery</w:t>
      </w:r>
    </w:p>
    <w:p xmlns:wp14="http://schemas.microsoft.com/office/word/2010/wordml" w14:paraId="2FE67716" wp14:textId="77777777">
      <w:r>
        <w:t>• Customers select cylinder types and quantities through the application.</w:t>
      </w:r>
    </w:p>
    <w:p xmlns:wp14="http://schemas.microsoft.com/office/word/2010/wordml" w14:paraId="3E7AD480" wp14:textId="77777777">
      <w:r>
        <w:t>• Orders are validated against configured daily cut-off times.</w:t>
      </w:r>
    </w:p>
    <w:p xmlns:wp14="http://schemas.microsoft.com/office/word/2010/wordml" w14:paraId="7CEC4E6E" wp14:textId="77777777">
      <w:r>
        <w:t>• Digital delivery slips are generated for assigned delivery crews.</w:t>
      </w:r>
    </w:p>
    <w:p xmlns:wp14="http://schemas.microsoft.com/office/word/2010/wordml" w14:paraId="72980997" wp14:textId="1EEEFEA0">
      <w:r w:rsidR="1036E1AD">
        <w:rPr/>
        <w:t>• Delivery is confirmed through OTP .</w:t>
      </w:r>
    </w:p>
    <w:p xmlns:wp14="http://schemas.microsoft.com/office/word/2010/wordml" w14:paraId="12AF2A1A" wp14:textId="77777777">
      <w:r>
        <w:t>• Stock is adjusted after delivery confirmation, and uncollected empty cylinders remain in the pending pickup workflow.</w:t>
      </w:r>
    </w:p>
    <w:p xmlns:wp14="http://schemas.microsoft.com/office/word/2010/wordml" w14:paraId="3B604635" wp14:textId="77777777">
      <w:pPr>
        <w:pStyle w:val="Heading2"/>
      </w:pPr>
      <w:r>
        <w:t>4.3 Payment Reconciliation</w:t>
      </w:r>
    </w:p>
    <w:p xmlns:wp14="http://schemas.microsoft.com/office/word/2010/wordml" w14:paraId="08C7293E" wp14:textId="77777777">
      <w:r>
        <w:t>• Cash, UPI and NEFT collections are recorded against the applicable invoice.</w:t>
      </w:r>
    </w:p>
    <w:p xmlns:wp14="http://schemas.microsoft.com/office/word/2010/wordml" w14:paraId="325B2A32" wp14:textId="77777777">
      <w:r>
        <w:t>• Collected amounts are compared with invoice values.</w:t>
      </w:r>
    </w:p>
    <w:p xmlns:wp14="http://schemas.microsoft.com/office/word/2010/wordml" w14:paraId="7789776E" wp14:textId="77777777">
      <w:r>
        <w:t>• Underpayments and advances are flagged for administrative review.</w:t>
      </w:r>
    </w:p>
    <w:p xmlns:wp14="http://schemas.microsoft.com/office/word/2010/wordml" w14:paraId="637EFC8B" wp14:textId="1060426B">
      <w:pP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 w:rsidR="1036E1AD">
        <w:rPr/>
        <w:t>• Correction of flagged entries is restricted to authorized Accounting or Management personnel.</w:t>
      </w:r>
    </w:p>
    <w:p xmlns:wp14="http://schemas.microsoft.com/office/word/2010/wordml" w14:paraId="1731FAE4" wp14:textId="6D8413EC">
      <w:pP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</w:p>
    <w:p xmlns:wp14="http://schemas.microsoft.com/office/word/2010/wordml" w:rsidP="1036E1AD" w14:paraId="645E9F26" wp14:textId="708C6EA1">
      <w:pPr>
        <w:pStyle w:val="Normal"/>
        <w:keepNext w:val="1"/>
        <w:pBdr>
          <w:left w:val="single" w:color="1F8A83" w:sz="18" w:space="8"/>
          <w:bottom w:val="single" w:color="2E7D7B" w:sz="10" w:space="4"/>
        </w:pBd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 w:rsidRPr="1036E1AD" w:rsidR="1036E1AD">
        <w:rPr>
          <w:b w:val="1"/>
          <w:bCs w:val="1"/>
          <w:color w:val="102A43"/>
          <w:sz w:val="18"/>
          <w:szCs w:val="18"/>
        </w:rPr>
        <w:t>0</w:t>
      </w:r>
      <w:r w:rsidRPr="1036E1AD" w:rsidR="3D445ADC">
        <w:rPr>
          <w:b w:val="1"/>
          <w:bCs w:val="1"/>
          <w:color w:val="102A43"/>
          <w:sz w:val="18"/>
          <w:szCs w:val="18"/>
        </w:rPr>
        <w:t xml:space="preserve">5 </w:t>
      </w:r>
      <w:r w:rsidRPr="1036E1AD" w:rsidR="1036E1AD">
        <w:rPr>
          <w:b w:val="1"/>
          <w:bCs w:val="1"/>
          <w:color w:val="102A43"/>
          <w:sz w:val="18"/>
          <w:szCs w:val="18"/>
        </w:rPr>
        <w:t xml:space="preserve"> </w:t>
      </w:r>
      <w:r w:rsidRPr="1036E1AD" w:rsidR="1036E1AD">
        <w:rPr>
          <w:b w:val="1"/>
          <w:bCs w:val="1"/>
          <w:color w:val="102A43"/>
          <w:sz w:val="32"/>
          <w:szCs w:val="32"/>
        </w:rPr>
        <w:t>DATA SECURITY &amp; CONTROL FRAMEWORK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243CEC8D" wp14:textId="77777777">
        <w:tc>
          <w:tcPr>
            <w:tcW w:w="252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34B34FA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 Area</w:t>
            </w:r>
          </w:p>
        </w:tc>
        <w:tc>
          <w:tcPr>
            <w:tcW w:w="712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27B49D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 xmlns:wp14="http://schemas.microsoft.com/office/word/2010/wordml" w14:paraId="41F22EBD" wp14:textId="77777777">
        <w:tc>
          <w:tcPr>
            <w:tcW w:w="252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6B502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Data Encryption</w:t>
            </w:r>
          </w:p>
        </w:tc>
        <w:tc>
          <w:tcPr>
            <w:tcW w:w="712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57E0CA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Information is protected during transmission and while stored using industry-standard encryption controls.</w:t>
            </w:r>
          </w:p>
        </w:tc>
      </w:tr>
      <w:tr xmlns:wp14="http://schemas.microsoft.com/office/word/2010/wordml" w14:paraId="6E11CF43" wp14:textId="77777777">
        <w:tc>
          <w:tcPr>
            <w:tcW w:w="252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17C4D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Identity Protection</w:t>
            </w:r>
          </w:p>
        </w:tc>
        <w:tc>
          <w:tcPr>
            <w:tcW w:w="712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C5744C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Aadhaar numbers are maintained in masked, non-readable form.</w:t>
            </w:r>
          </w:p>
        </w:tc>
      </w:tr>
      <w:tr xmlns:wp14="http://schemas.microsoft.com/office/word/2010/wordml" w14:paraId="07E215DA" wp14:textId="77777777">
        <w:tc>
          <w:tcPr>
            <w:tcW w:w="252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2C0434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Role-Based Access</w:t>
            </w:r>
          </w:p>
        </w:tc>
        <w:tc>
          <w:tcPr>
            <w:tcW w:w="712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F8EF7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Information visibility is restricted according to job responsibility.</w:t>
            </w:r>
          </w:p>
        </w:tc>
      </w:tr>
      <w:tr xmlns:wp14="http://schemas.microsoft.com/office/word/2010/wordml" w14:paraId="6E111EB5" wp14:textId="77777777">
        <w:tc>
          <w:tcPr>
            <w:tcW w:w="252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D28854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Administrative Control</w:t>
            </w:r>
          </w:p>
        </w:tc>
        <w:tc>
          <w:tcPr>
            <w:tcW w:w="712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C30718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User permissions are managed by the system administrator.</w:t>
            </w:r>
          </w:p>
        </w:tc>
      </w:tr>
      <w:tr xmlns:wp14="http://schemas.microsoft.com/office/word/2010/wordml" w14:paraId="45341C2B" wp14:textId="77777777">
        <w:tc>
          <w:tcPr>
            <w:tcW w:w="252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4AA7F7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Payment Record Control</w:t>
            </w:r>
          </w:p>
        </w:tc>
        <w:tc>
          <w:tcPr>
            <w:tcW w:w="712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B28763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Alteration of flagged payment records is restricted to authorized Accounting or Management personnel.</w:t>
            </w:r>
          </w:p>
        </w:tc>
      </w:tr>
    </w:tbl>
    <w:p xmlns:wp14="http://schemas.microsoft.com/office/word/2010/wordml" w14:paraId="41C8F396" wp14:textId="77777777"/>
    <w:p w:rsidR="5B194C99" w:rsidP="1036E1AD" w:rsidRDefault="5B194C99" w14:paraId="5AC3EE47" w14:textId="5199D3D4">
      <w:pPr>
        <w:keepNext w:val="1"/>
        <w:pBdr>
          <w:left w:val="single" w:color="1F8A83" w:sz="18" w:space="8"/>
          <w:bottom w:val="single" w:color="2E7D7B" w:sz="10" w:space="4"/>
        </w:pBdr>
        <w:spacing w:before="180" w:after="100"/>
      </w:pPr>
      <w:r w:rsidRPr="1036E1AD" w:rsidR="5B194C99">
        <w:rPr>
          <w:b w:val="1"/>
          <w:bCs w:val="1"/>
          <w:color w:val="102A43"/>
          <w:sz w:val="18"/>
          <w:szCs w:val="18"/>
        </w:rPr>
        <w:t>0</w:t>
      </w:r>
      <w:r w:rsidRPr="1036E1AD" w:rsidR="183EC996">
        <w:rPr>
          <w:b w:val="1"/>
          <w:bCs w:val="1"/>
          <w:color w:val="102A43"/>
          <w:sz w:val="18"/>
          <w:szCs w:val="18"/>
        </w:rPr>
        <w:t>6</w:t>
      </w:r>
      <w:r w:rsidRPr="1036E1AD" w:rsidR="5B194C99">
        <w:rPr>
          <w:b w:val="1"/>
          <w:bCs w:val="1"/>
          <w:color w:val="102A43"/>
          <w:sz w:val="18"/>
          <w:szCs w:val="18"/>
        </w:rPr>
        <w:t xml:space="preserve">  </w:t>
      </w:r>
      <w:r w:rsidRPr="1036E1AD" w:rsidR="5B194C99">
        <w:rPr>
          <w:b w:val="1"/>
          <w:bCs w:val="1"/>
          <w:color w:val="102A43"/>
          <w:sz w:val="32"/>
          <w:szCs w:val="32"/>
        </w:rPr>
        <w:t>KEY REPORTS &amp; MANAGEMENT VISIBILITY</w:t>
      </w:r>
    </w:p>
    <w:p w:rsidR="1036E1AD" w:rsidRDefault="1036E1AD" w14:paraId="05F23FB0" w14:textId="3F21698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1036E1AD" w14:paraId="0F5C7C19" wp14:textId="77777777">
        <w:tc>
          <w:tcPr>
            <w:tcW w:w="288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92CCF5A" wp14:textId="77777777" wp14:noSpellErr="1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/>
                <w:sz w:val="16"/>
                <w:szCs w:val="16"/>
              </w:rPr>
              <w:t>Report / Output</w:t>
            </w:r>
          </w:p>
        </w:tc>
        <w:tc>
          <w:tcPr>
            <w:tcW w:w="67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9EC13BE" wp14:textId="77777777" wp14:noSpellErr="1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/>
                <w:sz w:val="16"/>
                <w:szCs w:val="16"/>
              </w:rPr>
              <w:t>Purpose</w:t>
            </w:r>
          </w:p>
        </w:tc>
      </w:tr>
      <w:tr xmlns:wp14="http://schemas.microsoft.com/office/word/2010/wordml" w:rsidTr="1036E1AD" w14:paraId="4D3B03DE" wp14:textId="77777777">
        <w:tc>
          <w:tcPr>
            <w:tcW w:w="288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6E3555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Daily Deliveries</w:t>
            </w:r>
          </w:p>
        </w:tc>
        <w:tc>
          <w:tcPr>
            <w:tcW w:w="67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0010FE2" wp14:textId="3D68E4C9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Review delivery activity and </w:t>
            </w:r>
            <w:r w:rsidRPr="1036E1AD" w:rsidR="7D6FEBF7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completed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deliveries.</w:t>
            </w:r>
          </w:p>
        </w:tc>
      </w:tr>
      <w:tr xmlns:wp14="http://schemas.microsoft.com/office/word/2010/wordml" w:rsidTr="1036E1AD" w14:paraId="169B7750" wp14:textId="77777777">
        <w:tc>
          <w:tcPr>
            <w:tcW w:w="288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156930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Daily Payments</w:t>
            </w:r>
          </w:p>
        </w:tc>
        <w:tc>
          <w:tcPr>
            <w:tcW w:w="67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88591F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Review collections and payment reconciliation status.</w:t>
            </w:r>
          </w:p>
        </w:tc>
      </w:tr>
      <w:tr xmlns:wp14="http://schemas.microsoft.com/office/word/2010/wordml" w:rsidTr="1036E1AD" w14:paraId="236860FD" wp14:textId="77777777">
        <w:tc>
          <w:tcPr>
            <w:tcW w:w="288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4C0C8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Pending Cylinder Pickups</w:t>
            </w:r>
          </w:p>
        </w:tc>
        <w:tc>
          <w:tcPr>
            <w:tcW w:w="67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66348C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Track empty cylinders that remain uncollected.</w:t>
            </w:r>
          </w:p>
        </w:tc>
      </w:tr>
      <w:tr xmlns:wp14="http://schemas.microsoft.com/office/word/2010/wordml" w:rsidTr="1036E1AD" w14:paraId="19A15DD1" wp14:textId="77777777">
        <w:tc>
          <w:tcPr>
            <w:tcW w:w="288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891940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Expense Reporting</w:t>
            </w:r>
          </w:p>
        </w:tc>
        <w:tc>
          <w:tcPr>
            <w:tcW w:w="676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FE966F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Review recorded operating costs and salaries at the available reporting level.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:rsidP="1036E1AD" w14:paraId="72BFE6D4" wp14:textId="121408F2">
      <w:pPr>
        <w:keepNext w:val="1"/>
        <w:pBdr>
          <w:left w:val="single" w:color="1F8A83" w:sz="18" w:space="8"/>
          <w:bottom w:val="single" w:color="2E7D7B" w:sz="10" w:space="4"/>
        </w:pBd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 w:rsidRPr="1036E1AD" w:rsidR="1036E1AD">
        <w:rPr>
          <w:b w:val="1"/>
          <w:bCs w:val="1"/>
          <w:color w:val="102A43"/>
          <w:sz w:val="18"/>
          <w:szCs w:val="18"/>
        </w:rPr>
        <w:t>0</w:t>
      </w:r>
      <w:r w:rsidRPr="1036E1AD" w:rsidR="0C314761">
        <w:rPr>
          <w:b w:val="1"/>
          <w:bCs w:val="1"/>
          <w:color w:val="102A43"/>
          <w:sz w:val="18"/>
          <w:szCs w:val="18"/>
        </w:rPr>
        <w:t>7</w:t>
      </w:r>
      <w:r w:rsidRPr="1036E1AD" w:rsidR="1036E1AD">
        <w:rPr>
          <w:b w:val="1"/>
          <w:bCs w:val="1"/>
          <w:color w:val="102A43"/>
          <w:sz w:val="18"/>
          <w:szCs w:val="18"/>
        </w:rPr>
        <w:t xml:space="preserve">  </w:t>
      </w:r>
      <w:r w:rsidRPr="1036E1AD" w:rsidR="1036E1AD">
        <w:rPr>
          <w:b w:val="1"/>
          <w:bCs w:val="1"/>
          <w:color w:val="102A43"/>
          <w:sz w:val="32"/>
          <w:szCs w:val="32"/>
        </w:rPr>
        <w:t>ROLE-BASED ACCESS MATRIX</w:t>
      </w:r>
    </w:p>
    <w:p xmlns:wp14="http://schemas.microsoft.com/office/word/2010/wordml" w14:paraId="6D11167F" wp14:textId="77777777">
      <w:pPr>
        <w:pStyle w:val="Heading2"/>
      </w:pPr>
      <w:r>
        <w:t>Management &amp; Operational Access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xmlns:wp14="http://schemas.microsoft.com/office/word/2010/wordml" w:rsidTr="1036E1AD" w14:paraId="5A651CDE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176BEC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System Area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D1ADF1C" wp14:textId="77777777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/>
                <w:sz w:val="16"/>
                <w:szCs w:val="16"/>
              </w:rPr>
              <w:t>Manager/Admin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2E10503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Salesperson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9E9C882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Godown In-Charge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E2B4BA8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Accountant</w:t>
            </w:r>
          </w:p>
        </w:tc>
      </w:tr>
      <w:tr xmlns:wp14="http://schemas.microsoft.com/office/word/2010/wordml" w:rsidTr="1036E1AD" w14:paraId="67316EBE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930779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Registration &amp; ID Checks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6FF361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ADED9A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Edit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D366E0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E65410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</w:tr>
      <w:tr xmlns:wp14="http://schemas.microsoft.com/office/word/2010/wordml" w:rsidTr="1036E1AD" w14:paraId="43A6F432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C6ECDC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Pricing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6ADA2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910DA0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230D8B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AC5789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</w:tr>
      <w:tr xmlns:wp14="http://schemas.microsoft.com/office/word/2010/wordml" w:rsidTr="1036E1AD" w14:paraId="2A467746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475A53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Placement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B88932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BF3A8B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Edit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2ADA67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5EC7E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</w:tr>
      <w:tr xmlns:wp14="http://schemas.microsoft.com/office/word/2010/wordml" w:rsidTr="1036E1AD" w14:paraId="3CA0FA35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8AE83E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Delivery &amp; Cylinder Exchange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4315A2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75E7F0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24567D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Edit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766F02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</w:tr>
      <w:tr xmlns:wp14="http://schemas.microsoft.com/office/word/2010/wordml" w:rsidTr="1036E1AD" w14:paraId="69724037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E6FEE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Payments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EC2FCC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170B06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3E8E42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C63F85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</w:tr>
      <w:tr xmlns:wp14="http://schemas.microsoft.com/office/word/2010/wordml" w:rsidTr="1036E1AD" w14:paraId="3AF5BF64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1F2401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Warehouse Stock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DF6D6B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4A67D1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CE840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4B508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</w:tr>
      <w:tr xmlns:wp14="http://schemas.microsoft.com/office/word/2010/wordml" w:rsidTr="1036E1AD" w14:paraId="45731298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4298E2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Notifications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396068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C8711F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7BF81D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C51D45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</w:tr>
      <w:tr xmlns:wp14="http://schemas.microsoft.com/office/word/2010/wordml" w:rsidTr="1036E1AD" w14:paraId="29F57490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295EF2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Problem Follow-Ups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467ECA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D07F7C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tasks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78FF32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tasks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A09356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tasks</w:t>
            </w:r>
          </w:p>
        </w:tc>
      </w:tr>
      <w:tr xmlns:wp14="http://schemas.microsoft.com/office/word/2010/wordml" w:rsidTr="1036E1AD" w14:paraId="1B00099D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11A86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Expenses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12AC9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7B92CD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0852A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B55337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Edit</w:t>
            </w:r>
          </w:p>
        </w:tc>
      </w:tr>
      <w:tr xmlns:wp14="http://schemas.microsoft.com/office/word/2010/wordml" w:rsidTr="1036E1AD" w14:paraId="52FD5164" wp14:textId="77777777">
        <w:tc>
          <w:tcPr>
            <w:tcW w:w="32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9079F4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Staff Logins &amp; Roles</w:t>
            </w:r>
          </w:p>
        </w:tc>
        <w:tc>
          <w:tcPr>
            <w:tcW w:w="1440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840D40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Full</w:t>
            </w:r>
          </w:p>
        </w:tc>
        <w:tc>
          <w:tcPr>
            <w:tcW w:w="1656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3333BE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46B0D1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5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BE92BF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</w:tr>
    </w:tbl>
    <w:p w:rsidR="1036E1AD" w:rsidP="1036E1AD" w:rsidRDefault="1036E1AD" w14:paraId="59AD5481" w14:textId="1BC104DA">
      <w:pPr>
        <w:pStyle w:val="Heading2"/>
      </w:pPr>
    </w:p>
    <w:p xmlns:wp14="http://schemas.microsoft.com/office/word/2010/wordml" w14:paraId="304F8995" wp14:textId="77777777">
      <w:pPr>
        <w:pStyle w:val="Heading2"/>
      </w:pPr>
      <w:r>
        <w:t>Delivery &amp; Customer Access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1236B940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25CD628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System Area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EEAE9F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Driver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13A263E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Helper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94790C9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Customer</w:t>
            </w:r>
          </w:p>
        </w:tc>
      </w:tr>
      <w:tr xmlns:wp14="http://schemas.microsoft.com/office/word/2010/wordml" w14:paraId="34D6DAFF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FBA356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Placement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E00111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trips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1DE67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trips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02DAC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orders</w:t>
            </w:r>
          </w:p>
        </w:tc>
      </w:tr>
      <w:tr xmlns:wp14="http://schemas.microsoft.com/office/word/2010/wordml" w14:paraId="7EF97CA8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63F1DC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Delivery &amp; Cylinder Exchange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AA0BC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trips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C9A339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trips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34AEAF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orders</w:t>
            </w:r>
          </w:p>
        </w:tc>
      </w:tr>
      <w:tr xmlns:wp14="http://schemas.microsoft.com/office/word/2010/wordml" w14:paraId="0294EA98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FA6E64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Payments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E4ECA0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payments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45064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DECA57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payments</w:t>
            </w:r>
          </w:p>
        </w:tc>
      </w:tr>
      <w:tr xmlns:wp14="http://schemas.microsoft.com/office/word/2010/wordml" w14:paraId="699D1E6E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005B0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Notifications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8B708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29306D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View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5A33AA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only</w:t>
            </w:r>
          </w:p>
        </w:tc>
      </w:tr>
      <w:tr xmlns:wp14="http://schemas.microsoft.com/office/word/2010/wordml" w14:paraId="7F403188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0F99A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Problem Follow-Ups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0A5BAB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tasks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BA78FF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tasks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129002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</w:tr>
      <w:tr xmlns:wp14="http://schemas.microsoft.com/office/word/2010/wordml" w14:paraId="2F53AB7B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F881AE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Profile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EF828F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0EDF04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717203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profile</w:t>
            </w:r>
          </w:p>
        </w:tc>
      </w:tr>
      <w:tr xmlns:wp14="http://schemas.microsoft.com/office/word/2010/wordml" w14:paraId="4DFE7B3F" wp14:textId="77777777">
        <w:tc>
          <w:tcPr>
            <w:tcW w:w="36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36E31F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Pricing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86FF05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1800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EB7C72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—</w:t>
            </w:r>
          </w:p>
        </w:tc>
        <w:tc>
          <w:tcPr>
            <w:tcW w:w="2448" w:type="dxa"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11E491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Own price</w:t>
            </w:r>
          </w:p>
        </w:tc>
      </w:tr>
    </w:tbl>
    <w:p xmlns:wp14="http://schemas.microsoft.com/office/word/2010/wordml" w14:paraId="4EC0311F" wp14:textId="77777777">
      <w:r w:rsidR="1036E1AD">
        <w:rPr/>
        <w:t>Access definitions: Full = complete access within the area; Edit = update permitted; View = read-only; Own = assigned records only.</w:t>
      </w:r>
    </w:p>
    <w:p xmlns:wp14="http://schemas.microsoft.com/office/word/2010/wordml" w14:paraId="0E27B00A" wp14:textId="0CFCA2A4"/>
    <w:p xmlns:wp14="http://schemas.microsoft.com/office/word/2010/wordml" w14:paraId="60061E4C" wp14:textId="77777777">
      <w:r>
        <w:br w:type="page"/>
      </w:r>
    </w:p>
    <w:p xmlns:wp14="http://schemas.microsoft.com/office/word/2010/wordml" w:rsidP="1036E1AD" w14:paraId="474ACC45" wp14:textId="37FD8704">
      <w:pPr>
        <w:keepNext w:val="1"/>
        <w:pageBreakBefore w:val="1"/>
        <w:pBdr>
          <w:left w:val="single" w:color="1F8A83" w:sz="18" w:space="8"/>
          <w:bottom w:val="single" w:color="2E7D7B" w:sz="10" w:space="4"/>
        </w:pBdr>
        <w:spacing w:before="180" w:after="100"/>
        <w:keepNext/>
        <w:pageBreakBefore/>
        <w:pBdr>
          <w:bottom w:val="single" w:color="2E7D7B" w:sz="10" w:space="4"/>
        </w:pBdr>
        <w:pBdr>
          <w:left w:val="single" w:color="1F8A83" w:sz="18" w:space="8"/>
        </w:pBdr>
      </w:pPr>
      <w:r w:rsidRPr="1036E1AD" w:rsidR="71BBFAF9">
        <w:rPr>
          <w:b w:val="1"/>
          <w:bCs w:val="1"/>
          <w:color w:val="102A43"/>
          <w:sz w:val="18"/>
          <w:szCs w:val="18"/>
        </w:rPr>
        <w:t xml:space="preserve">08 </w:t>
      </w:r>
      <w:r w:rsidRPr="1036E1AD" w:rsidR="1036E1AD">
        <w:rPr>
          <w:b w:val="1"/>
          <w:bCs w:val="1"/>
          <w:color w:val="102A43"/>
          <w:sz w:val="18"/>
          <w:szCs w:val="18"/>
        </w:rPr>
        <w:t xml:space="preserve"> </w:t>
      </w:r>
      <w:r w:rsidRPr="1036E1AD" w:rsidR="1036E1AD">
        <w:rPr>
          <w:b w:val="1"/>
          <w:bCs w:val="1"/>
          <w:color w:val="102A43"/>
          <w:sz w:val="32"/>
          <w:szCs w:val="32"/>
        </w:rPr>
        <w:t>PHASE</w:t>
      </w:r>
      <w:r w:rsidRPr="1036E1AD" w:rsidR="1036E1AD">
        <w:rPr>
          <w:b w:val="1"/>
          <w:bCs w:val="1"/>
          <w:color w:val="102A43"/>
          <w:sz w:val="32"/>
          <w:szCs w:val="32"/>
        </w:rPr>
        <w:t xml:space="preserve"> 2 — SCHEDULING, ACCOUNTING &amp; CONTROL ENHANCEMENT</w:t>
      </w:r>
    </w:p>
    <w:p xmlns:wp14="http://schemas.microsoft.com/office/word/2010/wordml" w14:paraId="3CF3293F" wp14:textId="57BEE49F">
      <w:pPr>
        <w:pStyle w:val="Heading2"/>
        <w:keepNext w:val="1"/>
      </w:pPr>
      <w:r w:rsidR="1A712F83">
        <w:rPr/>
        <w:t>8</w:t>
      </w:r>
      <w:r w:rsidR="1036E1AD">
        <w:rPr/>
        <w:t>.1 Phase 2 Functional Scope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4770"/>
        <w:gridCol w:w="3780"/>
      </w:tblGrid>
      <w:tr w:rsidR="1036E1AD" w:rsidTr="1036E1AD" w14:paraId="0332AAC4">
        <w:trPr>
          <w:trHeight w:val="15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43CC93AD" w14:textId="0898A5CB">
            <w:pPr>
              <w:spacing w:before="0" w:beforeAutospacing="off" w:after="0" w:afterAutospacing="off"/>
              <w:ind w:left="3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Module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36672C06" w14:textId="6B7FF4DF">
            <w:pPr>
              <w:spacing w:before="0" w:beforeAutospacing="off" w:after="0" w:afterAutospacing="off"/>
              <w:ind w:left="3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Phase 2 Requirement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1C57FE09" w14:textId="33B2A82E">
            <w:pPr>
              <w:spacing w:before="0" w:beforeAutospacing="off" w:after="0" w:afterAutospacing="off"/>
              <w:ind w:left="548" w:right="0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Business Value</w:t>
            </w:r>
          </w:p>
        </w:tc>
      </w:tr>
      <w:tr w:rsidR="1036E1AD" w:rsidTr="1036E1AD" w14:paraId="003F0923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3F38D1D" w14:textId="6AA088EA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Order Scheduling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8D63E2E" w14:textId="27E8685E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Configure booking cut-off rules by customer or zone and support next-day auto-scheduling.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78719662" w14:textId="76574178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Reduces manual scheduling and delivery delays.</w:t>
            </w:r>
          </w:p>
        </w:tc>
      </w:tr>
      <w:tr w:rsidR="1036E1AD" w:rsidTr="1036E1AD" w14:paraId="16B556B1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3BB319D5" w14:textId="2F6468A7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Order Reminders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49CD5A8A" w14:textId="2DF0152D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Send SMS (in app) reminders when an order is not received by the configured cut-off.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1BD792CE" w14:textId="2F35365D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Improves order capture and reduces missed daily orders.</w:t>
            </w:r>
          </w:p>
        </w:tc>
      </w:tr>
      <w:tr w:rsidR="1036E1AD" w:rsidTr="1036E1AD" w14:paraId="72D447E7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777035B4" w14:textId="7660A968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Credit Advance Ledger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3F0C15F6" w14:textId="60384F75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Expand the basic credit/advance tracker into an advanced ledger with roll-forward capability.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2527441" w14:textId="686B1FD3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Provides clearer customer balance visibility.</w:t>
            </w:r>
          </w:p>
        </w:tc>
      </w:tr>
      <w:tr w:rsidR="1036E1AD" w:rsidTr="1036E1AD" w14:paraId="440A1CC1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2D83E6E9" w14:textId="17B473A0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Payment Reporting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447BD423" w14:textId="10E673F5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Generate daily payment collection reports for Accounts / Supervisor review.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F7B5BE3" w14:textId="1D38A7DC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Improves daily reconciliation and exception follow-up.</w:t>
            </w:r>
          </w:p>
        </w:tc>
      </w:tr>
      <w:tr w:rsidR="1036E1AD" w:rsidTr="1036E1AD" w14:paraId="65B8413F">
        <w:trPr>
          <w:trHeight w:val="45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7C74D293" w14:textId="71E1D9E1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Invalid Transactions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73C141E" w14:textId="1E0FA5CF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Allow authorized users to mark incorrect payment transactions as invalid with controlled access.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224D00EE" w14:textId="03DFFAAB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Reduces financial-record errors and unauthorized changes.</w:t>
            </w:r>
          </w:p>
        </w:tc>
      </w:tr>
      <w:tr w:rsidR="1036E1AD" w:rsidTr="1036E1AD" w14:paraId="064E341C">
        <w:trPr>
          <w:trHeight w:val="465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CC7225C" w14:textId="63527C85">
            <w:pPr>
              <w:spacing w:before="0" w:beforeAutospacing="off" w:after="0" w:afterAutospacing="off"/>
            </w:pPr>
          </w:p>
          <w:p w:rsidR="1036E1AD" w:rsidP="1036E1AD" w:rsidRDefault="1036E1AD" w14:paraId="465E9BD7" w14:textId="0FE2CDBA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Accounts Role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F350252" w14:textId="1930727A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Introduce the Accounts role with defined access to payment and reporting functions.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4ABFEF6C" w14:textId="6FBD103C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Separates accounting responsibilities from operational roles.</w:t>
            </w:r>
          </w:p>
        </w:tc>
      </w:tr>
      <w:tr w:rsidR="1036E1AD" w:rsidTr="1036E1AD" w14:paraId="015731A4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24F74BC" w14:textId="6C00D500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Administrative Parameters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E989FF9" w14:textId="253A4B8B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Introduce controlled administration of users, customers, transaction types and selected system parameters.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7B9CFFAF" w14:textId="42B2138A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Reduces uncontrolled master-data changes.</w:t>
            </w:r>
          </w:p>
        </w:tc>
      </w:tr>
      <w:tr w:rsidR="1036E1AD" w:rsidTr="1036E1AD" w14:paraId="70F84A40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824AFC7" w14:textId="6EFBA961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Period-wise Data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490ED21E" w14:textId="46599DAD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Support daily, weekly and monthly transaction data for Accounts.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73A93567" w14:textId="2F165BB6">
            <w:pPr>
              <w:spacing w:before="0" w:beforeAutospacing="off" w:after="0" w:afterAutospacing="off"/>
              <w:ind w:left="72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Improves reconciliation and accounting review.</w:t>
            </w:r>
          </w:p>
        </w:tc>
      </w:tr>
      <w:tr w:rsidR="1036E1AD" w:rsidTr="1036E1AD" w14:paraId="1BAE2904">
        <w:trPr>
          <w:trHeight w:val="300"/>
        </w:trPr>
        <w:tc>
          <w:tcPr>
            <w:tcW w:w="184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B64BF62" w:rsidP="1036E1AD" w:rsidRDefault="0B64BF62" w14:paraId="6F174E5C" w14:textId="78793F5D">
            <w:pPr>
              <w:pStyle w:val="Normal"/>
            </w:pP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>Customer Branch Management</w:t>
            </w:r>
          </w:p>
        </w:tc>
        <w:tc>
          <w:tcPr>
            <w:tcW w:w="477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B64BF62" w:rsidP="1036E1AD" w:rsidRDefault="0B64BF62" w14:paraId="5BEBB32F" w14:textId="315FFD65">
            <w:pPr>
              <w:pStyle w:val="Normal"/>
            </w:pP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>Support multiple branches under one customer account, with separate address, contact, pricing, ordering, and delivery details.</w:t>
            </w:r>
          </w:p>
        </w:tc>
        <w:tc>
          <w:tcPr>
            <w:tcW w:w="37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B64BF62" w:rsidP="1036E1AD" w:rsidRDefault="0B64BF62" w14:paraId="4853BA91" w14:textId="2313950B">
            <w:pPr>
              <w:pStyle w:val="Normal"/>
            </w:pP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 xml:space="preserve">Allows each </w:t>
            </w: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>customer</w:t>
            </w: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 xml:space="preserve"> to order independently while </w:t>
            </w: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>providing</w:t>
            </w:r>
            <w:r w:rsidRPr="1036E1AD" w:rsidR="0B64BF62">
              <w:rPr>
                <w:rFonts w:ascii="Trebuchet MS" w:hAnsi="Trebuchet MS" w:eastAsia="Trebuchet MS" w:cs="Trebuchet MS"/>
                <w:noProof w:val="0"/>
                <w:sz w:val="12"/>
                <w:szCs w:val="12"/>
                <w:lang w:val="en-US"/>
              </w:rPr>
              <w:t xml:space="preserve"> a consolidated view at the customer level.</w:t>
            </w:r>
          </w:p>
        </w:tc>
      </w:tr>
    </w:tbl>
    <w:p w:rsidR="1036E1AD" w:rsidP="1036E1AD" w:rsidRDefault="1036E1AD" w14:paraId="20E1ECD1" w14:textId="27399F45">
      <w:pPr>
        <w:pStyle w:val="Normal"/>
        <w:keepNext w:val="1"/>
      </w:pPr>
    </w:p>
    <w:p xmlns:wp14="http://schemas.microsoft.com/office/word/2010/wordml" w14:paraId="2B11B9CF" wp14:textId="002D6572">
      <w:pPr>
        <w:pStyle w:val="Heading2"/>
        <w:keepNext w:val="1"/>
      </w:pPr>
      <w:r w:rsidR="3F128270">
        <w:rPr/>
        <w:t>8</w:t>
      </w:r>
      <w:r w:rsidR="1036E1AD">
        <w:rPr/>
        <w:t>.2 Phase 2 Process Workflow</w:t>
      </w:r>
    </w:p>
    <w:p xmlns:wp14="http://schemas.microsoft.com/office/word/2010/wordml" w:rsidP="1036E1AD" w14:paraId="07A4638D" wp14:textId="1168D918">
      <w:pPr>
        <w:keepNext/>
        <w:spacing w:before="0" w:beforeAutospacing="off" w:after="0" w:afterAutospacing="off"/>
        <w:ind w:left="168" w:right="0"/>
      </w:pPr>
      <w:r w:rsidRPr="1036E1AD" w:rsidR="548F13F1">
        <w:rPr>
          <w:rFonts w:ascii="Trebuchet MS" w:hAnsi="Trebuchet MS" w:eastAsia="Trebuchet MS" w:cs="Trebuchet MS"/>
          <w:b w:val="1"/>
          <w:bCs w:val="1"/>
          <w:i w:val="0"/>
          <w:iCs w:val="0"/>
          <w:noProof w:val="0"/>
          <w:color w:val="FFFFFF" w:themeColor="background1" w:themeTint="FF" w:themeShade="FF"/>
          <w:sz w:val="12"/>
          <w:szCs w:val="12"/>
          <w:lang w:val="en-US"/>
        </w:rPr>
        <w:t>Step</w:t>
      </w:r>
      <w:r w:rsidR="548F13F1">
        <w:rPr/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8"/>
        <w:gridCol w:w="2165"/>
        <w:gridCol w:w="4062"/>
        <w:gridCol w:w="3280"/>
      </w:tblGrid>
      <w:tr w:rsidR="1036E1AD" w:rsidTr="1036E1AD" w14:paraId="0C545C41">
        <w:trPr>
          <w:trHeight w:val="355"/>
        </w:trPr>
        <w:tc>
          <w:tcPr>
            <w:tcW w:w="908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3B5E1A0" w14:textId="04F81297">
            <w:pPr>
              <w:spacing w:before="0" w:beforeAutospacing="off" w:after="0" w:afterAutospacing="off"/>
              <w:ind w:left="168" w:right="0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Step</w:t>
            </w:r>
          </w:p>
        </w:tc>
        <w:tc>
          <w:tcPr>
            <w:tcW w:w="216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5EEE339" w14:textId="3033673D">
            <w:pPr>
              <w:spacing w:before="0" w:beforeAutospacing="off" w:after="0" w:afterAutospacing="off"/>
              <w:ind w:left="12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Process</w:t>
            </w:r>
          </w:p>
        </w:tc>
        <w:tc>
          <w:tcPr>
            <w:tcW w:w="4062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76357A2" w14:textId="3B53E6B6">
            <w:pPr>
              <w:spacing w:before="0" w:beforeAutospacing="off" w:after="0" w:afterAutospacing="off"/>
              <w:ind w:left="9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System Action</w:t>
            </w:r>
          </w:p>
        </w:tc>
        <w:tc>
          <w:tcPr>
            <w:tcW w:w="32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0E1F33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29952507" w14:textId="55CFD9B0">
            <w:pPr>
              <w:spacing w:before="0" w:beforeAutospacing="off" w:after="0" w:afterAutospacing="off"/>
              <w:ind w:left="53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  <w:t>Output</w:t>
            </w:r>
          </w:p>
        </w:tc>
      </w:tr>
      <w:tr w:rsidR="1036E1AD" w:rsidTr="1036E1AD" w14:paraId="2C8B4F6E">
        <w:trPr>
          <w:trHeight w:val="720"/>
        </w:trPr>
        <w:tc>
          <w:tcPr>
            <w:tcW w:w="908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7B61E6F7" w14:textId="36C56095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1</w:t>
            </w:r>
          </w:p>
        </w:tc>
        <w:tc>
          <w:tcPr>
            <w:tcW w:w="216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53110A9" w14:textId="7D61E021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Cut-off Evaluation</w:t>
            </w:r>
          </w:p>
        </w:tc>
        <w:tc>
          <w:tcPr>
            <w:tcW w:w="4062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DC3B967" w14:textId="7788F55E">
            <w:pPr>
              <w:spacing w:before="0" w:beforeAutospacing="off" w:after="0" w:afterAutospacing="off"/>
              <w:ind w:left="9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System checks the configured cut-off for the customer or zone.</w:t>
            </w:r>
          </w:p>
        </w:tc>
        <w:tc>
          <w:tcPr>
            <w:tcW w:w="32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0A0832F" w14:textId="44274112">
            <w:pPr>
              <w:spacing w:before="0" w:beforeAutospacing="off" w:after="0" w:afterAutospacing="off"/>
              <w:ind w:left="17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Order window determined.</w:t>
            </w:r>
          </w:p>
        </w:tc>
      </w:tr>
      <w:tr w:rsidR="1036E1AD" w:rsidTr="1036E1AD" w14:paraId="3FAF5AC4">
        <w:trPr>
          <w:trHeight w:val="720"/>
        </w:trPr>
        <w:tc>
          <w:tcPr>
            <w:tcW w:w="908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2A131E97" w14:textId="54FD9AC8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2</w:t>
            </w:r>
          </w:p>
        </w:tc>
        <w:tc>
          <w:tcPr>
            <w:tcW w:w="216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128F3F0" w14:textId="361BE9FB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Order Reminder</w:t>
            </w:r>
          </w:p>
        </w:tc>
        <w:tc>
          <w:tcPr>
            <w:tcW w:w="4062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7429DB7" w14:textId="6B6F0EA0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If no order is received by the cut-off, the configured SMS (In app) reminder is triggered.</w:t>
            </w:r>
          </w:p>
        </w:tc>
        <w:tc>
          <w:tcPr>
            <w:tcW w:w="32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D2BF57" w:rsidP="1036E1AD" w:rsidRDefault="43D2BF57" w14:paraId="7630407F" w14:textId="43B044E1">
            <w:pPr>
              <w:spacing w:before="0" w:beforeAutospacing="off" w:after="0" w:afterAutospacing="off"/>
              <w:ind w:left="74" w:right="0"/>
            </w:pPr>
            <w:r w:rsidRPr="1036E1AD" w:rsidR="43D2BF57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 xml:space="preserve">                    </w:t>
            </w: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Customer reminder generated.</w:t>
            </w:r>
          </w:p>
        </w:tc>
      </w:tr>
      <w:tr w:rsidR="1036E1AD" w:rsidTr="1036E1AD" w14:paraId="5BB0B9BE">
        <w:trPr>
          <w:trHeight w:val="720"/>
        </w:trPr>
        <w:tc>
          <w:tcPr>
            <w:tcW w:w="908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78480B5" w14:textId="05E865EC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3</w:t>
            </w:r>
          </w:p>
        </w:tc>
        <w:tc>
          <w:tcPr>
            <w:tcW w:w="216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029039DF" w14:textId="49460740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Ledger Update</w:t>
            </w:r>
          </w:p>
        </w:tc>
        <w:tc>
          <w:tcPr>
            <w:tcW w:w="4062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EFCD9DB" w14:textId="1B1DBE09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Payment and balance transactions update the advanced credit/advance ledger.</w:t>
            </w:r>
          </w:p>
        </w:tc>
        <w:tc>
          <w:tcPr>
            <w:tcW w:w="32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6D1194BD" w14:textId="71FC277F">
            <w:pPr>
              <w:spacing w:before="0" w:beforeAutospacing="off" w:after="0" w:afterAutospacing="off"/>
              <w:ind w:left="33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Current customer balance.</w:t>
            </w:r>
          </w:p>
        </w:tc>
      </w:tr>
      <w:tr w:rsidR="1036E1AD" w:rsidTr="1036E1AD" w14:paraId="018D8E92">
        <w:trPr>
          <w:trHeight w:val="720"/>
        </w:trPr>
        <w:tc>
          <w:tcPr>
            <w:tcW w:w="908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38F345A" w14:textId="28CD7605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4</w:t>
            </w:r>
          </w:p>
        </w:tc>
        <w:tc>
          <w:tcPr>
            <w:tcW w:w="2165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40578EC5" w14:textId="3A069A24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Period Reporting</w:t>
            </w:r>
          </w:p>
        </w:tc>
        <w:tc>
          <w:tcPr>
            <w:tcW w:w="4062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1DC5E576" w14:textId="152DEB15">
            <w:pPr>
              <w:spacing w:before="0" w:beforeAutospacing="off" w:after="0" w:afterAutospacing="off"/>
              <w:ind w:left="75" w:right="0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Daily, weekly and monthly data is made available for Accounts review/export.</w:t>
            </w:r>
          </w:p>
        </w:tc>
        <w:tc>
          <w:tcPr>
            <w:tcW w:w="3280" w:type="dxa"/>
            <w:tcBorders>
              <w:top w:val="single" w:color="BFCAD6" w:sz="6"/>
              <w:left w:val="single" w:color="BFCAD6" w:sz="6"/>
              <w:bottom w:val="single" w:color="BFCAD6" w:sz="6"/>
              <w:right w:val="single" w:color="BFCAD6" w:sz="6"/>
            </w:tcBorders>
            <w:shd w:val="clear" w:color="auto" w:fill="F3F6F7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036E1AD" w:rsidP="1036E1AD" w:rsidRDefault="1036E1AD" w14:paraId="599C3D76" w14:textId="652CF932">
            <w:pPr>
              <w:spacing w:before="0" w:beforeAutospacing="off" w:after="0" w:afterAutospacing="off"/>
              <w:ind w:left="12" w:right="0"/>
              <w:jc w:val="center"/>
            </w:pPr>
            <w:r w:rsidRPr="1036E1AD" w:rsidR="1036E1A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1B2736"/>
                <w:sz w:val="12"/>
                <w:szCs w:val="12"/>
              </w:rPr>
              <w:t>Reconciliation-ready data.</w:t>
            </w:r>
          </w:p>
        </w:tc>
      </w:tr>
    </w:tbl>
    <w:p xmlns:wp14="http://schemas.microsoft.com/office/word/2010/wordml" w:rsidP="1036E1AD" w14:paraId="1D3E0DF0" wp14:textId="78E29405">
      <w:pPr>
        <w:keepNext/>
        <w:spacing w:before="0" w:beforeAutospacing="off" w:after="0" w:afterAutospacing="off"/>
        <w:ind w:left="168" w:right="0"/>
      </w:pPr>
    </w:p>
    <w:p xmlns:wp14="http://schemas.microsoft.com/office/word/2010/wordml" w14:paraId="6384239C" wp14:textId="6012C21C">
      <w:pPr>
        <w:pStyle w:val="Heading2"/>
        <w:keepNext w:val="1"/>
      </w:pPr>
      <w:r w:rsidR="1D290DDC">
        <w:rPr/>
        <w:t>8</w:t>
      </w:r>
      <w:r w:rsidR="1036E1AD">
        <w:rPr/>
        <w:t>.3 Phase 2 Business Outcomes</w:t>
      </w:r>
    </w:p>
    <w:p xmlns:wp14="http://schemas.microsoft.com/office/word/2010/wordml" w14:paraId="3866D65D" wp14:textId="77777777">
      <w:r>
        <w:t>• Customer and zone-specific cut-off rules can be maintained without hard-coded scheduling logic.</w:t>
      </w:r>
    </w:p>
    <w:p xmlns:wp14="http://schemas.microsoft.com/office/word/2010/wordml" w14:paraId="76FB28B3" wp14:textId="77777777">
      <w:r>
        <w:t>• Customers who have not submitted an order by the configured cut-off can receive an automated reminder.</w:t>
      </w:r>
    </w:p>
    <w:p xmlns:wp14="http://schemas.microsoft.com/office/word/2010/wordml" w14:paraId="6780C7EF" wp14:textId="77777777">
      <w:r>
        <w:t>• Late orders can be moved to the next available delivery schedule through defined rules.</w:t>
      </w:r>
    </w:p>
    <w:p xmlns:wp14="http://schemas.microsoft.com/office/word/2010/wordml" w14:paraId="4DD0934A" wp14:textId="77777777">
      <w:r>
        <w:t>• Credit and advance balances can be maintained through a more complete ledger with roll-forward.</w:t>
      </w:r>
    </w:p>
    <w:p xmlns:wp14="http://schemas.microsoft.com/office/word/2010/wordml" w14:paraId="76F379D5" wp14:textId="77777777">
      <w:r>
        <w:t>• Daily payment collection reporting supports regular Accounts / Supervisor review.</w:t>
      </w:r>
    </w:p>
    <w:p xmlns:wp14="http://schemas.microsoft.com/office/word/2010/wordml" w14:paraId="452F5776" wp14:textId="7458B797">
      <w:r w:rsidR="1036E1AD">
        <w:rPr/>
        <w:t xml:space="preserve">• Invalid payment transactions can be controlled through </w:t>
      </w:r>
      <w:r w:rsidR="1036E1AD">
        <w:rPr/>
        <w:t>authorized user</w:t>
      </w:r>
      <w:r w:rsidR="1036E1AD">
        <w:rPr/>
        <w:t xml:space="preserve"> access.</w:t>
      </w:r>
    </w:p>
    <w:p xmlns:wp14="http://schemas.microsoft.com/office/word/2010/wordml" w14:paraId="5D437866" wp14:textId="77777777">
      <w:r>
        <w:t>• Administrative changes to users, customers, transaction types and selected parameters are subject to controlled access.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:rsidP="1036E1AD" w14:paraId="48905E55" wp14:textId="084B0C86">
      <w:pPr>
        <w:keepNext w:val="1"/>
        <w:pageBreakBefore w:val="1"/>
        <w:pBdr>
          <w:left w:val="single" w:color="1F8A83" w:sz="18" w:space="8"/>
          <w:bottom w:val="single" w:color="2E7D7B" w:sz="10" w:space="4"/>
        </w:pBdr>
        <w:spacing w:before="180" w:after="100"/>
        <w:keepNext/>
        <w:pageBreakBefore/>
        <w:pBdr>
          <w:bottom w:val="single" w:color="2E7D7B" w:sz="10" w:space="4"/>
        </w:pBdr>
        <w:pBdr>
          <w:left w:val="single" w:color="1F8A83" w:sz="18" w:space="8"/>
        </w:pBdr>
      </w:pPr>
      <w:r w:rsidRPr="1036E1AD" w:rsidR="4B2AAF92">
        <w:rPr>
          <w:b w:val="1"/>
          <w:bCs w:val="1"/>
          <w:color w:val="102A43"/>
          <w:sz w:val="18"/>
          <w:szCs w:val="18"/>
        </w:rPr>
        <w:t>09</w:t>
      </w:r>
      <w:r w:rsidRPr="1036E1AD" w:rsidR="1036E1AD">
        <w:rPr>
          <w:b w:val="1"/>
          <w:bCs w:val="1"/>
          <w:color w:val="102A43"/>
          <w:sz w:val="18"/>
          <w:szCs w:val="18"/>
        </w:rPr>
        <w:t xml:space="preserve">  </w:t>
      </w:r>
      <w:r w:rsidRPr="1036E1AD" w:rsidR="1036E1AD">
        <w:rPr>
          <w:b w:val="1"/>
          <w:bCs w:val="1"/>
          <w:color w:val="102A43"/>
          <w:sz w:val="32"/>
          <w:szCs w:val="32"/>
        </w:rPr>
        <w:t>PHASE 3 — DISPATCH, TRIP PLANNING &amp; LIVE DELIVERY</w:t>
      </w:r>
    </w:p>
    <w:p xmlns:wp14="http://schemas.microsoft.com/office/word/2010/wordml" w14:paraId="52A2345F" wp14:textId="41F1D41C">
      <w:pPr>
        <w:pStyle w:val="Heading2"/>
        <w:keepNext w:val="1"/>
      </w:pPr>
      <w:r w:rsidR="4893E1C0">
        <w:rPr/>
        <w:t>9</w:t>
      </w:r>
      <w:r w:rsidR="1036E1AD">
        <w:rPr/>
        <w:t>.1 Phase 3 Functional Scope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2"/>
        <w:gridCol w:w="6"/>
        <w:gridCol w:w="3399"/>
        <w:gridCol w:w="9"/>
      </w:tblGrid>
      <w:tr xmlns:wp14="http://schemas.microsoft.com/office/word/2010/wordml" w:rsidTr="1036E1AD" w14:paraId="76013299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E22EAFB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C83AF6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Phase 3 Requirement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49685E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Business Value</w:t>
            </w:r>
          </w:p>
        </w:tc>
      </w:tr>
      <w:tr xmlns:wp14="http://schemas.microsoft.com/office/word/2010/wordml" w:rsidTr="1036E1AD" w14:paraId="1D9944EF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7ABDA1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Trip Planning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12D18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Group delivery orders by zone/area and create trip plans.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2EBE6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dispatch organization.</w:t>
            </w:r>
          </w:p>
        </w:tc>
      </w:tr>
      <w:tr xmlns:wp14="http://schemas.microsoft.com/office/word/2010/wordml" w:rsidTr="1036E1AD" w14:paraId="1F4428E2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37AA25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Vehicle Capacity Planning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3DDBC8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Suggest vehicle plans based on available vehicle capacity.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0D1182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vehicle utilization.</w:t>
            </w:r>
          </w:p>
        </w:tc>
      </w:tr>
      <w:tr xmlns:wp14="http://schemas.microsoft.com/office/word/2010/wordml" w:rsidTr="1036E1AD" w14:paraId="095765EE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180A0B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Driver &amp; Helper Assignment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3DA5CD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Assign delivery personnel to planned trips.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2747A3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Creates clear delivery responsibility.</w:t>
            </w:r>
          </w:p>
        </w:tc>
      </w:tr>
      <w:tr xmlns:wp14="http://schemas.microsoft.com/office/word/2010/wordml" w:rsidTr="1036E1AD" w14:paraId="66FCFE72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5BA112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Route Optimization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0ACEB6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Optimize route sequence and delivery order.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6AA26D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Reduces travel time and operational effort.</w:t>
            </w:r>
          </w:p>
        </w:tc>
      </w:tr>
      <w:tr xmlns:wp14="http://schemas.microsoft.com/office/word/2010/wordml" w:rsidTr="1036E1AD" w14:paraId="2F8CBE83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0A18E0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Vehicle Logs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155CA7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Maintain delivery logs and fuel tracking.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DAF539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vehicle-level operational visibility.</w:t>
            </w:r>
          </w:p>
        </w:tc>
      </w:tr>
      <w:tr xmlns:wp14="http://schemas.microsoft.com/office/word/2010/wordml" w:rsidTr="1036E1AD" w14:paraId="1314FD49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51BC41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BPCL Refill Tracking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CD8C5D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Track refill activity from BPCL and associated stock movement.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C05A90F" wp14:textId="77777777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Improves visibility.</w:t>
            </w:r>
          </w:p>
        </w:tc>
      </w:tr>
      <w:tr xmlns:wp14="http://schemas.microsoft.com/office/word/2010/wordml" w:rsidTr="1036E1AD" w14:paraId="4BD0CC51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E4C3D84" wp14:textId="77777777" wp14:noSpellErr="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FIFO Stock Logic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E93ACA7" wp14:textId="77777777" wp14:noSpellErr="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Apply first-in-first-out logic to stock movement.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4554F98" wp14:textId="77777777" wp14:noSpellErr="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Improves stock rotation control.</w:t>
            </w:r>
          </w:p>
        </w:tc>
      </w:tr>
      <w:tr xmlns:wp14="http://schemas.microsoft.com/office/word/2010/wordml" w:rsidTr="1036E1AD" w14:paraId="152A3F34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36916F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Vehicle Dispatch &amp; Return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8E1B00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Record vehicle-wise dispatch and return quantities.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A4A80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Strengthens cylinder accountability.</w:t>
            </w:r>
          </w:p>
        </w:tc>
      </w:tr>
      <w:tr xmlns:wp14="http://schemas.microsoft.com/office/word/2010/wordml" w:rsidTr="1036E1AD" w14:paraId="6D3606AE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E116A6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Live Delivery Status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9070E2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transactional order statuses such as Confirmed, Pending, Processing/Loaded, Out for Delivery and Delivered.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868180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live order visibility.</w:t>
            </w:r>
          </w:p>
        </w:tc>
      </w:tr>
      <w:tr xmlns:wp14="http://schemas.microsoft.com/office/word/2010/wordml" w:rsidTr="1036E1AD" w14:paraId="678DDA1F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D0D443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Human Delivery Tracking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4AC5A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live stage tracking for delivery orders.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AACC6D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customer and operations visibility.</w:t>
            </w:r>
          </w:p>
        </w:tc>
      </w:tr>
      <w:tr xmlns:wp14="http://schemas.microsoft.com/office/word/2010/wordml" w:rsidTr="1036E1AD" w14:paraId="6E7BBCC9" wp14:textId="77777777">
        <w:tc>
          <w:tcPr>
            <w:tcW w:w="340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D383D2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Dispatch Board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12F350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a structured dispatch board for delivery coordination.</w:t>
            </w:r>
          </w:p>
        </w:tc>
        <w:tc>
          <w:tcPr>
            <w:tcW w:w="3408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3BED33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Centralizes trip execution.</w:t>
            </w:r>
          </w:p>
        </w:tc>
      </w:tr>
      <w:tr w:rsidR="1036E1AD" w:rsidTr="1036E1AD" w14:paraId="5A929A9A">
        <w:trPr>
          <w:wAfter w:w="9" w:type="dxa"/>
          <w:gridAfter w:val="1"/>
        </w:trPr>
        <w:tc>
          <w:tcPr>
            <w:tcW w:w="3408" w:type="dxa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1036E1AD" w:rsidP="1036E1AD" w:rsidRDefault="1036E1AD" w14:paraId="1BD907C0" w14:textId="2430CA61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sz w:val="16"/>
                <w:szCs w:val="16"/>
              </w:rPr>
              <w:t>3-Level SLA Tracking</w:t>
            </w:r>
          </w:p>
        </w:tc>
        <w:tc>
          <w:tcPr>
            <w:tcW w:w="3402" w:type="dxa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1036E1AD" w:rsidP="1036E1AD" w:rsidRDefault="1036E1AD" w14:paraId="6861CA6C" w14:textId="14A4DD16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sz w:val="16"/>
                <w:szCs w:val="16"/>
              </w:rPr>
              <w:t>Track delivery and operational exceptions through Level 1, Level 2 and Level 3 SLA stages with defined ownership, target resolution timelines and escalation alerts.</w:t>
            </w:r>
          </w:p>
        </w:tc>
        <w:tc>
          <w:tcPr>
            <w:tcW w:w="3405" w:type="dxa"/>
            <w:gridSpan w:val="2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/>
          </w:tcPr>
          <w:p w:rsidR="1036E1AD" w:rsidP="1036E1AD" w:rsidRDefault="1036E1AD" w14:paraId="6E32EBD3" w14:textId="7336581F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sz w:val="16"/>
                <w:szCs w:val="16"/>
              </w:rPr>
              <w:t>Improves issue follow-up, accountability and timely resolution.</w:t>
            </w:r>
          </w:p>
        </w:tc>
      </w:tr>
    </w:tbl>
    <w:p xmlns:wp14="http://schemas.microsoft.com/office/word/2010/wordml" w14:paraId="74EDBB8F" wp14:textId="27FA2EBE">
      <w:pPr>
        <w:pStyle w:val="Heading2"/>
        <w:keepNext w:val="1"/>
      </w:pPr>
      <w:r w:rsidR="370A1BF7">
        <w:rPr/>
        <w:t>9</w:t>
      </w:r>
      <w:r w:rsidR="1036E1AD">
        <w:rPr/>
        <w:t>.2 Phase 3 Process Workflow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6"/>
        <w:gridCol w:w="2544"/>
        <w:gridCol w:w="6"/>
        <w:gridCol w:w="6"/>
        <w:gridCol w:w="2538"/>
        <w:gridCol w:w="12"/>
        <w:gridCol w:w="6"/>
        <w:gridCol w:w="2532"/>
        <w:gridCol w:w="18"/>
        <w:gridCol w:w="6"/>
      </w:tblGrid>
      <w:tr xmlns:wp14="http://schemas.microsoft.com/office/word/2010/wordml" w:rsidTr="1036E1AD" w14:paraId="252DF711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E45F382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E586680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Process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AFBACF5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System Action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A38560A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 xmlns:wp14="http://schemas.microsoft.com/office/word/2010/wordml" w:rsidTr="1036E1AD" w14:paraId="7A1F0DD0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6B20A0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1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B1FDC8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 Grouping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289CAB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Orders are grouped by delivery zone or area.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05966F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Trip candidate list.</w:t>
            </w:r>
          </w:p>
        </w:tc>
      </w:tr>
      <w:tr xmlns:wp14="http://schemas.microsoft.com/office/word/2010/wordml" w:rsidTr="1036E1AD" w14:paraId="2FEBE26F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144751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2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8D1C5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Capacity Planning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BEAB0E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System evaluates vehicle capacity against planned orders.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A6BECA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Suggested vehicle allocation.</w:t>
            </w:r>
          </w:p>
        </w:tc>
      </w:tr>
      <w:tr xmlns:wp14="http://schemas.microsoft.com/office/word/2010/wordml" w:rsidTr="1036E1AD" w14:paraId="412C6F83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B778152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3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87C28AE" wp14:textId="30A00093">
            <w:pPr>
              <w:spacing w:after="0" w:line="240" w:lineRule="auto"/>
            </w:pPr>
            <w:r w:rsidRPr="1036E1AD" w:rsidR="514B690F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Staff 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Assignment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903210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Driver and Helper are assigned to the trip.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:rsidP="1036E1AD" w14:paraId="57F76867" wp14:textId="09F658CB">
            <w:pPr>
              <w:spacing w:after="0" w:line="240" w:lineRule="auto"/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Assigned delivery </w:t>
            </w:r>
            <w:r w:rsidRPr="1036E1AD" w:rsidR="1EBB3290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staff.</w:t>
            </w:r>
          </w:p>
        </w:tc>
      </w:tr>
      <w:tr xmlns:wp14="http://schemas.microsoft.com/office/word/2010/wordml" w:rsidTr="1036E1AD" w14:paraId="46CEECCC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79935F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4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6ADA3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Route Sequencing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992AC69" wp14:textId="626E95F5">
            <w:pPr>
              <w:spacing w:after="0" w:line="240" w:lineRule="auto"/>
            </w:pPr>
            <w:r w:rsidRPr="1036E1AD" w:rsidR="64C9662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The delivery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sequence is 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optimized</w:t>
            </w: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 xml:space="preserve"> for the planned trip.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F4B9AD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Route/trip sequence.</w:t>
            </w:r>
          </w:p>
        </w:tc>
      </w:tr>
      <w:tr xmlns:wp14="http://schemas.microsoft.com/office/word/2010/wordml" w:rsidTr="1036E1AD" w14:paraId="5E4B22F7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4240AA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5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D9E5C7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Dispatch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C549FE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Vehicle-wise quantities are recorded and trip is dispatched.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7F03D8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Dispatch record.</w:t>
            </w:r>
          </w:p>
        </w:tc>
      </w:tr>
      <w:tr xmlns:wp14="http://schemas.microsoft.com/office/word/2010/wordml" w:rsidTr="1036E1AD" w14:paraId="3DB4E4FE" wp14:textId="77777777">
        <w:tc>
          <w:tcPr>
            <w:tcW w:w="2556" w:type="dxa"/>
            <w:gridSpan w:val="2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B87E3D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6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09D25F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Live Execution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F4768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Delivery stages and location data are updated during execution.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B66817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Live delivery visibility.</w:t>
            </w:r>
          </w:p>
        </w:tc>
      </w:tr>
      <w:tr w:rsidR="1036E1AD" w:rsidTr="1036E1AD" w14:paraId="28621399">
        <w:trPr>
          <w:wAfter w:w="24" w:type="dxa"/>
          <w:gridAfter w:val="2"/>
        </w:trPr>
        <w:tc>
          <w:tcPr>
            <w:tcW w:w="2550" w:type="dxa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1036E1AD" w:rsidP="1036E1AD" w:rsidRDefault="1036E1AD" w14:paraId="291481F4" w14:textId="1E73916F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b w:val="0"/>
                <w:bCs w:val="0"/>
                <w:color w:val="243447"/>
                <w:sz w:val="16"/>
                <w:szCs w:val="16"/>
              </w:rPr>
              <w:t>7</w:t>
            </w:r>
          </w:p>
        </w:tc>
        <w:tc>
          <w:tcPr>
            <w:tcW w:w="2550" w:type="dxa"/>
            <w:gridSpan w:val="2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/>
          </w:tcPr>
          <w:p w:rsidR="1036E1AD" w:rsidP="1036E1AD" w:rsidRDefault="1036E1AD" w14:paraId="6E795CFB" w14:textId="26E0DE6D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b w:val="0"/>
                <w:bCs w:val="0"/>
                <w:color w:val="243447"/>
                <w:sz w:val="16"/>
                <w:szCs w:val="16"/>
              </w:rPr>
              <w:t>SLA Monitoring</w:t>
            </w:r>
          </w:p>
        </w:tc>
        <w:tc>
          <w:tcPr>
            <w:tcW w:w="2550" w:type="dxa"/>
            <w:gridSpan w:val="3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/>
          </w:tcPr>
          <w:p w:rsidR="1036E1AD" w:rsidP="1036E1AD" w:rsidRDefault="1036E1AD" w14:paraId="46D96CCB" w14:textId="68732A4F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b w:val="0"/>
                <w:bCs w:val="0"/>
                <w:color w:val="243447"/>
                <w:sz w:val="16"/>
                <w:szCs w:val="16"/>
              </w:rPr>
              <w:t>Open exceptions are monitored against Level 1, Level 2 and Level 3 SLA timelines, with escalation alerts when target times are breached.</w:t>
            </w:r>
          </w:p>
        </w:tc>
        <w:tc>
          <w:tcPr>
            <w:tcW w:w="2550" w:type="dxa"/>
            <w:gridSpan w:val="3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5F8FA"/>
            <w:tcMar/>
          </w:tcPr>
          <w:p w:rsidR="1036E1AD" w:rsidP="1036E1AD" w:rsidRDefault="1036E1AD" w14:paraId="2C573695" w14:textId="7C6C528B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b w:val="0"/>
                <w:bCs w:val="0"/>
                <w:color w:val="243447"/>
                <w:sz w:val="16"/>
                <w:szCs w:val="16"/>
              </w:rPr>
              <w:t>SLA status and escalation record.</w:t>
            </w:r>
          </w:p>
        </w:tc>
      </w:tr>
      <w:tr xmlns:wp14="http://schemas.microsoft.com/office/word/2010/wordml" w:rsidTr="1036E1AD" w14:paraId="5CD9654A" wp14:textId="77777777">
        <w:trPr>
          <w:gridAfter w:val="1"/>
        </w:trPr>
        <w:tc>
          <w:tcPr>
            <w:tcW w:w="2550" w:type="dxa"/>
            <w:tcBorders>
              <w:top w:val="single" w:color="CBD5DE" w:sz="4"/>
              <w:left w:val="single" w:color="CBD5DE" w:sz="4"/>
              <w:bottom w:val="single" w:color="CBD5DE" w:sz="4"/>
              <w:right w:val="single" w:color="CBD5DE" w:sz="4"/>
            </w:tcBorders>
            <w:shd w:val="clear" w:color="auto" w:fill="FFFFFF" w:themeFill="background1"/>
            <w:tcMar/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1036E1AD" w:rsidP="1036E1AD" w:rsidRDefault="1036E1AD" w14:paraId="054F1EFC" w14:textId="6BE9007E">
            <w:pPr>
              <w:pStyle w:val="Normal"/>
              <w:pBdr>
                <w:top w:val="single" w:color="CBD5DE" w:sz="4" w:space="4"/>
                <w:left w:val="single" w:color="CBD5DE" w:sz="4" w:space="4"/>
                <w:bottom w:val="single" w:color="CBD5DE" w:sz="4" w:space="4"/>
                <w:right w:val="single" w:color="CBD5DE" w:sz="4" w:space="4"/>
              </w:pBdr>
            </w:pPr>
            <w:r w:rsidRPr="1036E1AD" w:rsidR="1036E1AD">
              <w:rPr>
                <w:rFonts w:ascii="Aptos" w:hAnsi="Aptos" w:eastAsia="Aptos" w:cs="Aptos"/>
                <w:b w:val="0"/>
                <w:bCs w:val="0"/>
                <w:color w:val="243447"/>
                <w:sz w:val="16"/>
                <w:szCs w:val="16"/>
              </w:rPr>
              <w:t>8</w:t>
            </w:r>
          </w:p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B11F9"/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CBDCE"/>
        </w:tc>
        <w:tc>
          <w:tcPr>
            <w:tcW w:w="2556" w:type="dxa"/>
            <w:gridSpan w:val="3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0E633"/>
        </w:tc>
      </w:tr>
    </w:tbl>
    <w:p xmlns:wp14="http://schemas.microsoft.com/office/word/2010/wordml" w14:paraId="5448C55F" wp14:textId="595A4A5A">
      <w:pPr>
        <w:pStyle w:val="Heading2"/>
        <w:keepNext w:val="1"/>
      </w:pPr>
      <w:r w:rsidR="3CD39DEF">
        <w:rPr/>
        <w:t>9</w:t>
      </w:r>
      <w:r w:rsidR="1036E1AD">
        <w:rPr/>
        <w:t>.3 Phase 3 Business Outcomes</w:t>
      </w:r>
    </w:p>
    <w:p xmlns:wp14="http://schemas.microsoft.com/office/word/2010/wordml" w14:paraId="01782DFA" wp14:textId="77777777">
      <w:r w:rsidR="1036E1AD">
        <w:rPr/>
        <w:t>• Delivery orders can be grouped by zone or area for structured dispatch planning.</w:t>
      </w:r>
    </w:p>
    <w:p xmlns:wp14="http://schemas.microsoft.com/office/word/2010/wordml" w14:paraId="16356DF1" wp14:textId="77777777">
      <w:r>
        <w:t>• Driver and Helper responsibility can be linked directly to planned trips.</w:t>
      </w:r>
    </w:p>
    <w:p xmlns:wp14="http://schemas.microsoft.com/office/word/2010/wordml" w14:paraId="0D263E8D" wp14:textId="77777777">
      <w:r>
        <w:t>• Route sequencing can reduce unnecessary travel and improve delivery execution.</w:t>
      </w:r>
    </w:p>
    <w:p xmlns:wp14="http://schemas.microsoft.com/office/word/2010/wordml" w14:paraId="1FC240CB" wp14:textId="77777777">
      <w:r>
        <w:t>• Vehicle-wise dispatch and return entries improve cylinder accountability.</w:t>
      </w:r>
    </w:p>
    <w:p xmlns:wp14="http://schemas.microsoft.com/office/word/2010/wordml" w14:paraId="1570011F" wp14:textId="77777777">
      <w:r>
        <w:t>• BPCL refill activity and FIFO stock movement provide stronger replenishment and stock-rotation control.</w:t>
      </w:r>
    </w:p>
    <w:p xmlns:wp14="http://schemas.microsoft.com/office/word/2010/wordml" w14:paraId="0232FE6F" wp14:textId="77777777">
      <w:r>
        <w:t>• Order status can progress through defined stages, including Confirmed, Pending, Processing/Loaded, Out for Delivery and Delivered.</w:t>
      </w:r>
    </w:p>
    <w:p xmlns:wp14="http://schemas.microsoft.com/office/word/2010/wordml" w14:paraId="329D356D" wp14:textId="0989AFDD">
      <w:r w:rsidR="1036E1AD">
        <w:rPr/>
        <w:t>• Live delivery can be introduced where the required location and vehicle-tracking data is available.</w:t>
      </w:r>
    </w:p>
    <w:p w:rsidR="1036E1AD" w:rsidP="1036E1AD" w:rsidRDefault="1036E1AD" w14:paraId="3A960C6D" w14:textId="00360A7D">
      <w:pPr>
        <w:pStyle w:val="Normal"/>
      </w:pPr>
      <w:r w:rsidR="1036E1AD">
        <w:rPr/>
        <w:t>• 3-level SLA tracking helps monitor unresolved delivery and operational exceptions, trigger escalation alerts and improve accountability for timely issue closure.</w:t>
      </w:r>
    </w:p>
    <w:p w:rsidR="472A490C" w:rsidP="1036E1AD" w:rsidRDefault="472A490C" w14:paraId="6060EF14" w14:textId="7400F280">
      <w:pPr>
        <w:keepNext w:val="1"/>
        <w:pageBreakBefore w:val="1"/>
        <w:pBdr>
          <w:left w:val="single" w:color="1F8A83" w:sz="18" w:space="8"/>
          <w:bottom w:val="single" w:color="2E7D7B" w:sz="10" w:space="4"/>
        </w:pBdr>
        <w:spacing w:before="180" w:after="100"/>
      </w:pPr>
      <w:r w:rsidRPr="1036E1AD" w:rsidR="472A490C">
        <w:rPr>
          <w:b w:val="1"/>
          <w:bCs w:val="1"/>
          <w:color w:val="102A43"/>
          <w:sz w:val="18"/>
          <w:szCs w:val="18"/>
        </w:rPr>
        <w:t>1</w:t>
      </w:r>
      <w:r w:rsidRPr="1036E1AD" w:rsidR="5182A3C8">
        <w:rPr>
          <w:b w:val="1"/>
          <w:bCs w:val="1"/>
          <w:color w:val="102A43"/>
          <w:sz w:val="18"/>
          <w:szCs w:val="18"/>
        </w:rPr>
        <w:t xml:space="preserve">0 </w:t>
      </w:r>
      <w:r w:rsidRPr="1036E1AD" w:rsidR="472A490C">
        <w:rPr>
          <w:b w:val="1"/>
          <w:bCs w:val="1"/>
          <w:color w:val="102A43"/>
          <w:sz w:val="18"/>
          <w:szCs w:val="18"/>
        </w:rPr>
        <w:t xml:space="preserve">  </w:t>
      </w:r>
      <w:r w:rsidRPr="1036E1AD" w:rsidR="472A490C">
        <w:rPr>
          <w:b w:val="1"/>
          <w:bCs w:val="1"/>
          <w:color w:val="102A43"/>
          <w:sz w:val="32"/>
          <w:szCs w:val="32"/>
        </w:rPr>
        <w:t>PHASE 4 — COMPETITIVE INTELLIGENCE, ANALYTICS &amp; GOVERNANCE</w:t>
      </w:r>
    </w:p>
    <w:p xmlns:wp14="http://schemas.microsoft.com/office/word/2010/wordml" w14:paraId="698F3319" wp14:textId="631797ED">
      <w:pPr>
        <w:pStyle w:val="Heading2"/>
        <w:keepNext w:val="1"/>
      </w:pPr>
      <w:r w:rsidR="1036E1AD">
        <w:rPr/>
        <w:t>1</w:t>
      </w:r>
      <w:r w:rsidR="154F2615">
        <w:rPr/>
        <w:t>0</w:t>
      </w:r>
      <w:r w:rsidR="1036E1AD">
        <w:rPr/>
        <w:t>.1 Phase 4 Functional Scope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1036E1AD" w14:paraId="72D0ACAF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8D8DD78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4A30B00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Phase 4 Requirement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2A4B910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Business Value</w:t>
            </w:r>
          </w:p>
        </w:tc>
      </w:tr>
      <w:tr xmlns:wp14="http://schemas.microsoft.com/office/word/2010/wordml" w:rsidTr="1036E1AD" w14:paraId="3FC598C3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E19BFA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Competitor Pricing Tracker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C9C24A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Capture competitor prices manually by market segment.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983CA7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Creates structured competitive-price data.</w:t>
            </w:r>
          </w:p>
        </w:tc>
      </w:tr>
      <w:tr xmlns:wp14="http://schemas.microsoft.com/office/word/2010/wordml" w:rsidTr="1036E1AD" w14:paraId="34D7DA1A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D0128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Competitor Trend Analysis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C05895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Track competitor rate movement over time.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8D1E0F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Supports pricing decisions.</w:t>
            </w:r>
          </w:p>
        </w:tc>
      </w:tr>
      <w:tr xmlns:wp14="http://schemas.microsoft.com/office/word/2010/wordml" w:rsidTr="1036E1AD" w14:paraId="25517ADA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1FCD92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Competitive Alerts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00B5BF6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Alert when MBGA pricing is higher than the defined competitor reference for a segment.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0E7B99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Enables timely pricing review.</w:t>
            </w:r>
          </w:p>
        </w:tc>
      </w:tr>
      <w:tr xmlns:wp14="http://schemas.microsoft.com/office/word/2010/wordml" w:rsidTr="1036E1AD" w14:paraId="4354A43B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6B9E84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Offer Recommendations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C6F63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Suggest alternative offers intended to retain customers.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6F6CB23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Supports customer retention decisions.</w:t>
            </w:r>
          </w:p>
        </w:tc>
      </w:tr>
      <w:tr xmlns:wp14="http://schemas.microsoft.com/office/word/2010/wordml" w:rsidTr="1036E1AD" w14:paraId="28F6FD84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EB4782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Management Dashboard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487BC2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advanced management dashboards beyond Phase 1 operational reports.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9FD0B9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management-level visibility.</w:t>
            </w:r>
          </w:p>
        </w:tc>
      </w:tr>
      <w:tr xmlns:wp14="http://schemas.microsoft.com/office/word/2010/wordml" w:rsidTr="1036E1AD" w14:paraId="2060A8A6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3E5600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Profitability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3FB20A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customer-wise profitability analysis.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41B55B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Supports account-level commercial decisions.</w:t>
            </w:r>
          </w:p>
        </w:tc>
      </w:tr>
      <w:tr xmlns:wp14="http://schemas.microsoft.com/office/word/2010/wordml" w:rsidTr="1036E1AD" w14:paraId="3D5BDF0C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502F98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Inventory Movement Summary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088B44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consolidated inventory movement reporting.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F3D456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Improves stock analysis.</w:t>
            </w:r>
          </w:p>
        </w:tc>
      </w:tr>
      <w:tr xmlns:wp14="http://schemas.microsoft.com/office/word/2010/wordml" w:rsidTr="1036E1AD" w14:paraId="6E015EC1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DE686B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Customer Retention / Churn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931B7D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Generate customer retention and churn alerts.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F4F712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Highlights customer-risk signals.</w:t>
            </w:r>
          </w:p>
        </w:tc>
      </w:tr>
      <w:tr xmlns:wp14="http://schemas.microsoft.com/office/word/2010/wordml" w:rsidTr="1036E1AD" w14:paraId="4A62B8FB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FC9938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Advanced Data Export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5871A4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Provide period-wise daily, weekly and monthly exports for Accounts as defined in the scope.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AB6485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Supports accounting and management analysis.</w:t>
            </w:r>
          </w:p>
        </w:tc>
      </w:tr>
      <w:tr xmlns:wp14="http://schemas.microsoft.com/office/word/2010/wordml" w:rsidTr="1036E1AD" w14:paraId="30E8A687" wp14:textId="77777777">
        <w:tc>
          <w:tcPr>
            <w:tcW w:w="223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8A95AD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Comprehensive Audit Logs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CD2616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Capture system activity and edits for broader traceability.</w:t>
            </w:r>
          </w:p>
        </w:tc>
        <w:tc>
          <w:tcPr>
            <w:tcW w:w="25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2535F5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Strengthens accountability and control.</w:t>
            </w:r>
          </w:p>
        </w:tc>
      </w:tr>
    </w:tbl>
    <w:p xmlns:wp14="http://schemas.microsoft.com/office/word/2010/wordml" w14:paraId="56F6D718" wp14:textId="65D4E784">
      <w:pPr>
        <w:pStyle w:val="Heading2"/>
        <w:keepNext w:val="1"/>
      </w:pPr>
      <w:r w:rsidR="7E1D4220">
        <w:rPr/>
        <w:t>10</w:t>
      </w:r>
      <w:r w:rsidR="1036E1AD">
        <w:rPr/>
        <w:t>.2 Phase 4 Process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:rsidTr="1036E1AD" w14:paraId="6098DA24" wp14:textId="77777777">
        <w:tc>
          <w:tcPr>
            <w:tcW w:w="7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50D2389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6EA2302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Process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AF93C08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System Action</w:t>
            </w:r>
          </w:p>
        </w:tc>
        <w:tc>
          <w:tcPr>
            <w:tcW w:w="208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102A43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65F8B2D" wp14:textId="7777777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 xmlns:wp14="http://schemas.microsoft.com/office/word/2010/wordml" w:rsidTr="1036E1AD" w14:paraId="1EE458AD" wp14:textId="77777777">
        <w:tc>
          <w:tcPr>
            <w:tcW w:w="7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49FAAB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1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D0A579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Market Data Entry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347E56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Competitor rates are entered by segment.</w:t>
            </w:r>
          </w:p>
        </w:tc>
        <w:tc>
          <w:tcPr>
            <w:tcW w:w="208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6D410F1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Current competitive-price dataset.</w:t>
            </w:r>
          </w:p>
        </w:tc>
      </w:tr>
      <w:tr xmlns:wp14="http://schemas.microsoft.com/office/word/2010/wordml" w:rsidTr="1036E1AD" w14:paraId="28B56C48" wp14:textId="77777777">
        <w:tc>
          <w:tcPr>
            <w:tcW w:w="7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8E884CA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2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286218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Trend Review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5991B05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Historical competitor rates are compared over time.</w:t>
            </w:r>
          </w:p>
        </w:tc>
        <w:tc>
          <w:tcPr>
            <w:tcW w:w="208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6D39B8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Pricing movement view.</w:t>
            </w:r>
          </w:p>
        </w:tc>
      </w:tr>
      <w:tr xmlns:wp14="http://schemas.microsoft.com/office/word/2010/wordml" w:rsidTr="1036E1AD" w14:paraId="17866833" wp14:textId="77777777">
        <w:tc>
          <w:tcPr>
            <w:tcW w:w="7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A036E3D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3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B0CB45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Pricing Alert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3C3390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System identifies defined cases where MBGA pricing is higher.</w:t>
            </w:r>
          </w:p>
        </w:tc>
        <w:tc>
          <w:tcPr>
            <w:tcW w:w="208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8AB2C67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Competitive alert.</w:t>
            </w:r>
          </w:p>
        </w:tc>
      </w:tr>
      <w:tr xmlns:wp14="http://schemas.microsoft.com/office/word/2010/wordml" w:rsidTr="1036E1AD" w14:paraId="5CAF2095" wp14:textId="77777777">
        <w:tc>
          <w:tcPr>
            <w:tcW w:w="7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6DB90EB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5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E21F898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Management Analysis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BBD38AF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Dashboard combines commercial, customer and operational indicators.</w:t>
            </w:r>
          </w:p>
        </w:tc>
        <w:tc>
          <w:tcPr>
            <w:tcW w:w="208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FC721AC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Management decision view.</w:t>
            </w:r>
          </w:p>
        </w:tc>
      </w:tr>
      <w:tr xmlns:wp14="http://schemas.microsoft.com/office/word/2010/wordml" w:rsidTr="1036E1AD" w14:paraId="1CAB5064" wp14:textId="77777777">
        <w:tc>
          <w:tcPr>
            <w:tcW w:w="79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946A7AE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6</w:t>
            </w:r>
          </w:p>
        </w:tc>
        <w:tc>
          <w:tcPr>
            <w:tcW w:w="194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547CA34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Audit Review</w:t>
            </w:r>
          </w:p>
        </w:tc>
        <w:tc>
          <w:tcPr>
            <w:tcW w:w="4824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A459B89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System activity and changes are available for audit review.</w:t>
            </w:r>
          </w:p>
        </w:tc>
        <w:tc>
          <w:tcPr>
            <w:tcW w:w="2088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  <w:insideH w:val="single" w:color="CBD5DE" w:sz="5"/>
              <w:insideV w:val="single" w:color="CBD5DE" w:sz="5"/>
            </w:tcBorders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64525A10" wp14:textId="77777777">
            <w:pPr>
              <w:spacing w:after="0" w:line="240" w:lineRule="auto"/>
            </w:pPr>
            <w:r>
              <w:rPr>
                <w:rFonts w:ascii="Aptos" w:hAnsi="Aptos"/>
                <w:color w:val="243447"/>
                <w:sz w:val="16"/>
              </w:rPr>
            </w:r>
            <w:r>
              <w:rPr>
                <w:rFonts w:ascii="Aptos" w:hAnsi="Aptos"/>
                <w:b w:val="0"/>
                <w:color w:val="243447"/>
                <w:sz w:val="16"/>
              </w:rPr>
              <w:t>Traceable activity history.</w:t>
            </w:r>
          </w:p>
        </w:tc>
      </w:tr>
    </w:tbl>
    <w:p xmlns:wp14="http://schemas.microsoft.com/office/word/2010/wordml" w14:paraId="5144843A" wp14:textId="111E0A9A">
      <w:pPr>
        <w:pStyle w:val="Heading2"/>
        <w:keepNext w:val="1"/>
      </w:pPr>
      <w:r w:rsidR="3583306E">
        <w:rPr/>
        <w:t>10</w:t>
      </w:r>
      <w:r w:rsidR="1036E1AD">
        <w:rPr/>
        <w:t>.3 Phase 4 Business Outcomes</w:t>
      </w:r>
    </w:p>
    <w:p xmlns:wp14="http://schemas.microsoft.com/office/word/2010/wordml" w14:paraId="510C5B51" wp14:textId="77777777">
      <w:r>
        <w:t>• Competitor prices can be maintained by market segment and reviewed over time.</w:t>
      </w:r>
    </w:p>
    <w:p xmlns:wp14="http://schemas.microsoft.com/office/word/2010/wordml" w14:paraId="011C65F2" wp14:textId="77777777">
      <w:r w:rsidR="1036E1AD">
        <w:rPr/>
        <w:t>• Pricing alerts can identify defined cases where MBGA pricing is higher than the competitor reference.</w:t>
      </w:r>
    </w:p>
    <w:p xmlns:wp14="http://schemas.microsoft.com/office/word/2010/wordml" w14:paraId="1E2DB09D" wp14:textId="77777777">
      <w:r>
        <w:t>• Advanced dashboards can consolidate operational and commercial indicators for management review.</w:t>
      </w:r>
    </w:p>
    <w:p xmlns:wp14="http://schemas.microsoft.com/office/word/2010/wordml" w14:paraId="5152F5D6" wp14:textId="77777777">
      <w:r w:rsidR="1036E1AD">
        <w:rPr/>
        <w:t>• Customer-wise profitability can support account-level commercial decisions.</w:t>
      </w:r>
    </w:p>
    <w:p xmlns:wp14="http://schemas.microsoft.com/office/word/2010/wordml" w14:paraId="15208FC7" wp14:textId="77777777">
      <w:r>
        <w:t>• Period-wise data export can support Accounts and management analysis.</w:t>
      </w:r>
    </w:p>
    <w:p xmlns:wp14="http://schemas.microsoft.com/office/word/2010/wordml" w14:paraId="7505884D" wp14:textId="77777777">
      <w:r>
        <w:t>• Comprehensive audit logs provide broader traceability of system activity and changes.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:rsidP="1036E1AD" w14:paraId="0AAB90F3" wp14:textId="6247198F">
      <w:pPr>
        <w:keepNext w:val="1"/>
        <w:pBdr>
          <w:left w:val="single" w:color="1F8A83" w:sz="18" w:space="8"/>
          <w:bottom w:val="single" w:color="2E7D7B" w:sz="10" w:space="4"/>
        </w:pBdr>
        <w:spacing w:before="180" w:after="100"/>
        <w:keepNext/>
        <w:pBdr>
          <w:bottom w:val="single" w:color="2E7D7B" w:sz="10" w:space="4"/>
        </w:pBdr>
        <w:pBdr>
          <w:left w:val="single" w:color="1F8A83" w:sz="18" w:space="8"/>
        </w:pBdr>
      </w:pPr>
      <w:r w:rsidRPr="1036E1AD" w:rsidR="1036E1AD">
        <w:rPr>
          <w:b w:val="1"/>
          <w:bCs w:val="1"/>
          <w:color w:val="102A43"/>
          <w:sz w:val="18"/>
          <w:szCs w:val="18"/>
        </w:rPr>
        <w:t>1</w:t>
      </w:r>
      <w:r w:rsidRPr="1036E1AD" w:rsidR="4C83DF59">
        <w:rPr>
          <w:b w:val="1"/>
          <w:bCs w:val="1"/>
          <w:color w:val="102A43"/>
          <w:sz w:val="18"/>
          <w:szCs w:val="18"/>
        </w:rPr>
        <w:t>1</w:t>
      </w:r>
      <w:r w:rsidRPr="1036E1AD" w:rsidR="1036E1AD">
        <w:rPr>
          <w:b w:val="1"/>
          <w:bCs w:val="1"/>
          <w:color w:val="102A43"/>
          <w:sz w:val="18"/>
          <w:szCs w:val="18"/>
        </w:rPr>
        <w:t xml:space="preserve">  </w:t>
      </w:r>
      <w:r w:rsidRPr="1036E1AD" w:rsidR="1036E1AD">
        <w:rPr>
          <w:b w:val="1"/>
          <w:bCs w:val="1"/>
          <w:color w:val="102A43"/>
          <w:sz w:val="32"/>
          <w:szCs w:val="32"/>
        </w:rPr>
        <w:t>PHASE BOUNDARIES &amp; DELIVERY PRINCIPLES</w:t>
      </w:r>
    </w:p>
    <w:p xmlns:wp14="http://schemas.microsoft.com/office/word/2010/wordml" w14:paraId="2821E085" wp14:textId="77777777">
      <w:r>
        <w:t>• Phase 1 establishes the operational transaction foundation used by later reporting, analytics and control functions.</w:t>
      </w:r>
    </w:p>
    <w:p xmlns:wp14="http://schemas.microsoft.com/office/word/2010/wordml" w14:paraId="2FFA0916" wp14:textId="77777777">
      <w:r>
        <w:t>• Phase 2 introduces scheduling and financial-control enhancements without replacing the Phase 1 order and payment foundation.</w:t>
      </w:r>
    </w:p>
    <w:p xmlns:wp14="http://schemas.microsoft.com/office/word/2010/wordml" w14:paraId="2E534335" wp14:textId="77777777">
      <w:r>
        <w:t>• Phase 3 introduces advanced dispatch and live delivery capabilities after the required vehicle and location data is available.</w:t>
      </w:r>
    </w:p>
    <w:p xmlns:wp14="http://schemas.microsoft.com/office/word/2010/wordml" w14:paraId="79167F1D" wp14:textId="77777777">
      <w:r>
        <w:t>• Phase 4 introduces competitive intelligence, advanced analytics and comprehensive audit/governance capabilities.</w:t>
      </w:r>
    </w:p>
    <w:p xmlns:wp14="http://schemas.microsoft.com/office/word/2010/wordml" w14:paraId="55B4EAE3" wp14:textId="77777777">
      <w:r w:rsidR="1036E1AD">
        <w:rPr/>
        <w:t>• Capabilities marked as future-phase in the Scope of Work should not be treated as Phase 1 commitments.</w:t>
      </w:r>
    </w:p>
    <w:p w:rsidR="1036E1AD" w:rsidRDefault="1036E1AD" w14:paraId="26172C17" w14:textId="2BE958F8"/>
    <w:p w:rsidR="1036E1AD" w:rsidRDefault="1036E1AD" w14:paraId="7A1417D1" w14:textId="06B33201"/>
    <w:p w:rsidR="132B7134" w:rsidP="1036E1AD" w:rsidRDefault="132B7134" w14:paraId="42CDE99F" w14:textId="7282555D">
      <w:pPr>
        <w:keepNext w:val="1"/>
        <w:pBdr>
          <w:left w:val="single" w:color="1F8A83" w:sz="18" w:space="8"/>
          <w:bottom w:val="single" w:color="2E7D7B" w:sz="10" w:space="4"/>
        </w:pBdr>
        <w:spacing w:before="180" w:after="100"/>
      </w:pPr>
      <w:r w:rsidRPr="1036E1AD" w:rsidR="132B7134">
        <w:rPr>
          <w:b w:val="1"/>
          <w:bCs w:val="1"/>
          <w:color w:val="102A43"/>
          <w:sz w:val="18"/>
          <w:szCs w:val="18"/>
        </w:rPr>
        <w:t>1</w:t>
      </w:r>
      <w:r w:rsidRPr="1036E1AD" w:rsidR="4400F038">
        <w:rPr>
          <w:b w:val="1"/>
          <w:bCs w:val="1"/>
          <w:color w:val="102A43"/>
          <w:sz w:val="18"/>
          <w:szCs w:val="18"/>
        </w:rPr>
        <w:t xml:space="preserve">2 </w:t>
      </w:r>
      <w:r w:rsidRPr="1036E1AD" w:rsidR="132B7134">
        <w:rPr>
          <w:b w:val="1"/>
          <w:bCs w:val="1"/>
          <w:color w:val="102A43"/>
          <w:sz w:val="18"/>
          <w:szCs w:val="18"/>
        </w:rPr>
        <w:t xml:space="preserve"> </w:t>
      </w:r>
      <w:r w:rsidRPr="1036E1AD" w:rsidR="132B7134">
        <w:rPr>
          <w:b w:val="1"/>
          <w:bCs w:val="1"/>
          <w:color w:val="102A43"/>
          <w:sz w:val="32"/>
          <w:szCs w:val="32"/>
        </w:rPr>
        <w:t>GLOSSARY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1036E1AD" w:rsidTr="1036E1AD" w14:paraId="013065C3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000C5795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Term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102A4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5C6AC933">
            <w:pPr>
              <w:spacing w:after="0" w:line="240" w:lineRule="auto"/>
              <w:jc w:val="center"/>
            </w:pPr>
            <w:r w:rsidRPr="1036E1AD" w:rsidR="1036E1AD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Definition</w:t>
            </w:r>
          </w:p>
        </w:tc>
      </w:tr>
      <w:tr w:rsidR="1036E1AD" w:rsidTr="1036E1AD" w14:paraId="70F02149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463AC9BC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BPCL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341BA7AB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Bharat Petroleum Corporation Limited; the primary supplier and source of the base pricing reference.</w:t>
            </w:r>
          </w:p>
        </w:tc>
      </w:tr>
      <w:tr w:rsidR="1036E1AD" w:rsidTr="1036E1AD" w14:paraId="02195B24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2684940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OTP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5132346A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One-Time Password used for secure delivery confirmation.</w:t>
            </w:r>
          </w:p>
        </w:tc>
      </w:tr>
      <w:tr w:rsidR="1036E1AD" w:rsidTr="1036E1AD" w14:paraId="4E796683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1336DE58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FSSAI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4E959C47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Food Safety and Standards Authority of India; licensing information used for Industrial account verification.</w:t>
            </w:r>
          </w:p>
        </w:tc>
      </w:tr>
      <w:tr w:rsidR="1036E1AD" w:rsidTr="1036E1AD" w14:paraId="662684DC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0610FDA7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SLA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31FFBEF2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Service Level Agreement; target timeline for issue resolution.</w:t>
            </w:r>
          </w:p>
        </w:tc>
      </w:tr>
      <w:tr w:rsidR="1036E1AD" w:rsidTr="1036E1AD" w14:paraId="6155661C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34F223C0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Godown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275AA189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Designated warehouse for cylinder storage and inventory management.</w:t>
            </w:r>
          </w:p>
        </w:tc>
      </w:tr>
      <w:tr w:rsidR="1036E1AD" w:rsidTr="1036E1AD" w14:paraId="53AD9976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4F67449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Tiered Pricing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79C324BE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Pricing logic that applies different pricing rules to defined customer categories.</w:t>
            </w:r>
          </w:p>
        </w:tc>
      </w:tr>
      <w:tr w:rsidR="1036E1AD" w:rsidTr="1036E1AD" w14:paraId="3213E078">
        <w:trPr>
          <w:trHeight w:val="300"/>
        </w:trPr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18F69B5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NEFT</w:t>
            </w:r>
          </w:p>
        </w:tc>
        <w:tc>
          <w:tcPr>
            <w:tcW w:w="5112" w:type="dxa"/>
            <w:tcBorders>
              <w:top w:val="single" w:color="CBD5DE" w:sz="5"/>
              <w:left w:val="single" w:color="CBD5DE" w:sz="5"/>
              <w:bottom w:val="single" w:color="CBD5DE" w:sz="5"/>
              <w:right w:val="single" w:color="CBD5DE" w:sz="5"/>
            </w:tcBorders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1036E1AD" w:rsidP="1036E1AD" w:rsidRDefault="1036E1AD" w14:paraId="55EB5381">
            <w:pPr>
              <w:spacing w:after="0" w:line="240" w:lineRule="auto"/>
            </w:pPr>
            <w:r w:rsidRPr="1036E1AD" w:rsidR="1036E1AD">
              <w:rPr>
                <w:rFonts w:ascii="Aptos" w:hAnsi="Aptos"/>
                <w:b w:val="0"/>
                <w:bCs w:val="0"/>
                <w:color w:val="243447"/>
                <w:sz w:val="16"/>
                <w:szCs w:val="16"/>
              </w:rPr>
              <w:t>Bank transfer payment method supported by the payment workflow.</w:t>
            </w:r>
          </w:p>
        </w:tc>
      </w:tr>
    </w:tbl>
    <w:p w:rsidR="1036E1AD" w:rsidRDefault="1036E1AD" w14:paraId="0C1FBDB0" w14:textId="0CFCA2A4"/>
    <w:p w:rsidR="1036E1AD" w:rsidRDefault="1036E1AD" w14:paraId="471A7EA9" w14:textId="6C41635D"/>
    <w:sectPr w:rsidRPr="0006063C" w:rsidR="00FC693F" w:rsidSect="00034616">
      <w:headerReference w:type="default" r:id="rId9"/>
      <w:pgSz w:w="12240" w:h="15840" w:orient="portrait"/>
      <w:pgMar w:top="893" w:right="979" w:bottom="792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:rsidP="1036E1AD" w14:paraId="3004F431" wp14:textId="1487A4C8">
    <w:pPr>
      <w:pStyle w:val="Header"/>
      <w:jc w:val="right"/>
      <w:rPr>
        <w:rFonts w:ascii="Aptos" w:hAnsi="Aptos"/>
        <w:b w:val="1"/>
        <w:bCs w:val="1"/>
        <w:color w:val="667085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FC52"/>
    <w:rsid w:val="00CB0664"/>
    <w:rsid w:val="00D93B4D"/>
    <w:rsid w:val="00FC693F"/>
    <w:rsid w:val="0208A6A1"/>
    <w:rsid w:val="023781C6"/>
    <w:rsid w:val="0548F8FD"/>
    <w:rsid w:val="0699A089"/>
    <w:rsid w:val="082A4B89"/>
    <w:rsid w:val="092DE2BF"/>
    <w:rsid w:val="094DBFCA"/>
    <w:rsid w:val="0A509027"/>
    <w:rsid w:val="0A5A54E7"/>
    <w:rsid w:val="0B0CED26"/>
    <w:rsid w:val="0B64BF62"/>
    <w:rsid w:val="0C314761"/>
    <w:rsid w:val="0C63D236"/>
    <w:rsid w:val="0C9166B2"/>
    <w:rsid w:val="0CF49817"/>
    <w:rsid w:val="0EF97867"/>
    <w:rsid w:val="1036E1AD"/>
    <w:rsid w:val="11A2FD41"/>
    <w:rsid w:val="132B7134"/>
    <w:rsid w:val="1370E988"/>
    <w:rsid w:val="1402106F"/>
    <w:rsid w:val="1408D4E5"/>
    <w:rsid w:val="154F2615"/>
    <w:rsid w:val="15D81FDD"/>
    <w:rsid w:val="17208A9C"/>
    <w:rsid w:val="183EC996"/>
    <w:rsid w:val="18E557C2"/>
    <w:rsid w:val="199279A5"/>
    <w:rsid w:val="1A712F83"/>
    <w:rsid w:val="1D290DDC"/>
    <w:rsid w:val="1DC7E307"/>
    <w:rsid w:val="1EBB3290"/>
    <w:rsid w:val="201EA33D"/>
    <w:rsid w:val="25D626DC"/>
    <w:rsid w:val="261EB29A"/>
    <w:rsid w:val="29915B4C"/>
    <w:rsid w:val="2B0D6782"/>
    <w:rsid w:val="2C04D623"/>
    <w:rsid w:val="2C21EEEC"/>
    <w:rsid w:val="2C43C4D4"/>
    <w:rsid w:val="2D65D5E4"/>
    <w:rsid w:val="30128673"/>
    <w:rsid w:val="32B1F346"/>
    <w:rsid w:val="330FB485"/>
    <w:rsid w:val="341850B0"/>
    <w:rsid w:val="34408286"/>
    <w:rsid w:val="3583306E"/>
    <w:rsid w:val="35C6584C"/>
    <w:rsid w:val="367DB204"/>
    <w:rsid w:val="370A1BF7"/>
    <w:rsid w:val="372B908D"/>
    <w:rsid w:val="376BF144"/>
    <w:rsid w:val="3822F507"/>
    <w:rsid w:val="3AA62C58"/>
    <w:rsid w:val="3B0834C2"/>
    <w:rsid w:val="3BF1C293"/>
    <w:rsid w:val="3C81E7CB"/>
    <w:rsid w:val="3CA66A22"/>
    <w:rsid w:val="3CD39DEF"/>
    <w:rsid w:val="3D445ADC"/>
    <w:rsid w:val="3DFE1768"/>
    <w:rsid w:val="3F128270"/>
    <w:rsid w:val="4046C42A"/>
    <w:rsid w:val="423D593B"/>
    <w:rsid w:val="43813711"/>
    <w:rsid w:val="43D2BF57"/>
    <w:rsid w:val="4400F038"/>
    <w:rsid w:val="470B6BC5"/>
    <w:rsid w:val="472A490C"/>
    <w:rsid w:val="47592D2A"/>
    <w:rsid w:val="47D7778F"/>
    <w:rsid w:val="47DB6C75"/>
    <w:rsid w:val="482938E7"/>
    <w:rsid w:val="4893E1C0"/>
    <w:rsid w:val="49357839"/>
    <w:rsid w:val="49FDA602"/>
    <w:rsid w:val="4B2AAF92"/>
    <w:rsid w:val="4B2EA411"/>
    <w:rsid w:val="4B550F95"/>
    <w:rsid w:val="4C83DF59"/>
    <w:rsid w:val="4EC0A744"/>
    <w:rsid w:val="4F1B8472"/>
    <w:rsid w:val="4F63682A"/>
    <w:rsid w:val="514B690F"/>
    <w:rsid w:val="5182A3C8"/>
    <w:rsid w:val="53003271"/>
    <w:rsid w:val="548E3521"/>
    <w:rsid w:val="548F13F1"/>
    <w:rsid w:val="562442B1"/>
    <w:rsid w:val="583E895A"/>
    <w:rsid w:val="5B194C99"/>
    <w:rsid w:val="5C4D879E"/>
    <w:rsid w:val="5E4020F5"/>
    <w:rsid w:val="5EEA4CCE"/>
    <w:rsid w:val="6034000C"/>
    <w:rsid w:val="6083CA2A"/>
    <w:rsid w:val="615E131D"/>
    <w:rsid w:val="62A700CD"/>
    <w:rsid w:val="62AEF055"/>
    <w:rsid w:val="63CBEB67"/>
    <w:rsid w:val="64C9662D"/>
    <w:rsid w:val="66825CDC"/>
    <w:rsid w:val="68CAE1C1"/>
    <w:rsid w:val="6C348BBE"/>
    <w:rsid w:val="6D4CC114"/>
    <w:rsid w:val="6FCA5CCB"/>
    <w:rsid w:val="711FD510"/>
    <w:rsid w:val="71BBFAF9"/>
    <w:rsid w:val="733C2F72"/>
    <w:rsid w:val="738974A6"/>
    <w:rsid w:val="740F7AB8"/>
    <w:rsid w:val="75F1C454"/>
    <w:rsid w:val="78B8A1B9"/>
    <w:rsid w:val="78DC5A78"/>
    <w:rsid w:val="795B0F4C"/>
    <w:rsid w:val="7A05F7CA"/>
    <w:rsid w:val="7C4BF162"/>
    <w:rsid w:val="7D33793E"/>
    <w:rsid w:val="7D6FEBF7"/>
    <w:rsid w:val="7E1D4220"/>
    <w:rsid w:val="7E97DE4B"/>
    <w:rsid w:val="7F032B16"/>
    <w:rsid w:val="7FA763E0"/>
    <w:rsid w:val="7FD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EE35A98-9184-4F9F-ABCD-329D7490DB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 w:line="250" w:lineRule="auto"/>
    </w:pPr>
    <w:rPr>
      <w:rFonts w:ascii="Aptos" w:hAnsi="Aptos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5D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02A43"/>
      <w:spacing w:val="5"/>
      <w:kern w:val="28"/>
      <w:sz w:val="6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Aaryan  Nara</lastModifiedBy>
  <revision>2</revision>
  <dcterms:created xsi:type="dcterms:W3CDTF">2013-12-23T23:15:00.0000000Z</dcterms:created>
  <dcterms:modified xsi:type="dcterms:W3CDTF">2026-09-10T07:36:47.3560610Z</dcterms:modified>
  <category/>
</coreProperties>
</file>