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5538A64" w:rsidP="15538A64" w:rsidRDefault="15538A64" w14:paraId="6A45713D" w14:textId="0346FCD7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205F4AD0" w:rsidR="205F4AD0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Design logo using photoshop tools.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205F4AD0" w:rsidR="205F4AD0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10DE9C0A">
      <w:pPr>
        <w:pStyle w:val="Normal"/>
        <w:ind w:left="-284"/>
        <w:jc w:val="center"/>
      </w:pPr>
      <w:r>
        <w:drawing>
          <wp:inline xmlns:wp14="http://schemas.microsoft.com/office/word/2010/wordprocessingDrawing" wp14:editId="597627D2" wp14:anchorId="157B30D4">
            <wp:extent cx="4572000" cy="2990850"/>
            <wp:effectExtent l="0" t="0" r="0" b="0"/>
            <wp:docPr id="1511253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01a83f120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A595" w:rsidP="6FF6A595" w:rsidRDefault="6FF6A595" w14:paraId="0544E579" w14:textId="38D66FD1">
      <w:pPr>
        <w:ind w:left="-284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05F4AD0" w:rsidR="205F4AD0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205F4AD0" w:rsidP="205F4AD0" w:rsidRDefault="205F4AD0" w14:paraId="6EEF19D7" w14:textId="6BFCD0A1">
      <w:pPr>
        <w:pStyle w:val="ListParagraph"/>
        <w:numPr>
          <w:ilvl w:val="0"/>
          <w:numId w:val="136"/>
        </w:numPr>
        <w:spacing w:before="24" w:after="200" w:line="259" w:lineRule="auto"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photoshop.</w:t>
      </w:r>
    </w:p>
    <w:p xmlns:wp14="http://schemas.microsoft.com/office/word/2010/wordml" w:rsidRPr="00C33AE3" w:rsidR="00C33AE3" w:rsidP="205F4AD0" w:rsidRDefault="00C33AE3" w14:paraId="3936EA20" wp14:textId="1497DFCA">
      <w:pPr>
        <w:pStyle w:val="ListParagraph"/>
        <w:numPr>
          <w:ilvl w:val="0"/>
          <w:numId w:val="136"/>
        </w:numPr>
        <w:spacing w:before="24" w:after="200" w:line="259" w:lineRule="auto"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205F4AD0" w:rsidR="205F4AD0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Photoshop Design.</w:t>
      </w:r>
    </w:p>
    <w:p xmlns:wp14="http://schemas.microsoft.com/office/word/2010/wordml" w:rsidRPr="00B9770B" w:rsidR="00F317B8" w:rsidP="205F4AD0" w:rsidRDefault="00F317B8" w14:paraId="6B4D3FF1" wp14:textId="5514B13D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add take one frame using the Frame tool and select a Desktop frame of width=”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1524 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height=”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996 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on your canvas.</w:t>
      </w:r>
    </w:p>
    <w:p xmlns:wp14="http://schemas.microsoft.com/office/word/2010/wordml" w:rsidRPr="00B9770B" w:rsidR="00F317B8" w:rsidP="205F4AD0" w:rsidRDefault="00F317B8" w14:paraId="00135555" wp14:textId="5C9E35D8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Shruti"/>
          <w:noProof w:val="0"/>
          <w:lang w:val="en-US"/>
        </w:rPr>
        <w:t>Now add an Ellipse of width &amp; height=”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884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000000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stroke=”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25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 and stroke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000000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”.</w:t>
      </w:r>
    </w:p>
    <w:p xmlns:wp14="http://schemas.microsoft.com/office/word/2010/wordml" w:rsidRPr="00B9770B" w:rsidR="00F317B8" w:rsidP="205F4AD0" w:rsidRDefault="00F317B8" w14:paraId="4E4E2BA2" wp14:textId="3F5F944E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Shruti"/>
          <w:noProof w:val="0"/>
          <w:lang w:val="en-US"/>
        </w:rPr>
        <w:t>Inside the Ellipse take another Ellipse of width &amp; height=”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774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000000</w:t>
      </w:r>
      <w:r w:rsidRPr="205F4AD0" w:rsidR="205F4AD0">
        <w:rPr>
          <w:rFonts w:ascii="Calibri" w:hAnsi="Calibri" w:eastAsia="Calibri" w:cs="Shruti"/>
          <w:noProof w:val="0"/>
          <w:lang w:val="en-US"/>
        </w:rPr>
        <w:t xml:space="preserve">”, stroke </w:t>
      </w:r>
      <w:r w:rsidRPr="205F4AD0" w:rsidR="205F4AD0">
        <w:rPr>
          <w:rFonts w:ascii="Calibri" w:hAnsi="Calibri" w:eastAsia="Calibri" w:cs="Shruti"/>
          <w:noProof w:val="0"/>
          <w:lang w:val="en-US"/>
        </w:rPr>
        <w:t>option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0"/>
          <w:bCs w:val="0"/>
          <w:noProof w:val="0"/>
          <w:lang w:val="en-US"/>
        </w:rPr>
        <w:t>- -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”,</w:t>
      </w:r>
      <w:r w:rsidRPr="205F4AD0" w:rsidR="205F4AD0">
        <w:rPr>
          <w:rFonts w:ascii="Calibri" w:hAnsi="Calibri" w:eastAsia="Calibri" w:cs="Shruti"/>
          <w:noProof w:val="0"/>
          <w:lang w:val="en-US"/>
        </w:rPr>
        <w:t xml:space="preserve"> Gap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=”3”, </w:t>
      </w:r>
      <w:r w:rsidRPr="205F4AD0" w:rsidR="205F4AD0">
        <w:rPr>
          <w:rFonts w:ascii="Calibri" w:hAnsi="Calibri" w:eastAsia="Calibri" w:cs="Shruti"/>
          <w:noProof w:val="0"/>
          <w:lang w:val="en-US"/>
        </w:rPr>
        <w:t>stroke=”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25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 and stroke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FFFFFF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”.</w:t>
      </w:r>
    </w:p>
    <w:p xmlns:wp14="http://schemas.microsoft.com/office/word/2010/wordml" w:rsidRPr="00B9770B" w:rsidR="00F317B8" w:rsidP="205F4AD0" w:rsidRDefault="00F317B8" w14:paraId="56C108B4" wp14:textId="5B355860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Shruti"/>
          <w:noProof w:val="0"/>
          <w:lang w:val="en-US"/>
        </w:rPr>
        <w:t>Take another Ellipse inside the above Ellipse of width &amp; height=”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664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FFFFFF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stroke=”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25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 and stroke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FFFFFF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”.</w:t>
      </w:r>
    </w:p>
    <w:p xmlns:wp14="http://schemas.microsoft.com/office/word/2010/wordml" w:rsidRPr="00B9770B" w:rsidR="00F317B8" w:rsidP="205F4AD0" w:rsidRDefault="00F317B8" w14:paraId="59998229" wp14:textId="5EFFDF8F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Shruti"/>
          <w:noProof w:val="0"/>
          <w:lang w:val="en-US"/>
        </w:rPr>
        <w:t>Now take a rectangle of width=”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1200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height=”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300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000000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stroke=”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25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 and stroke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000000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”.</w:t>
      </w:r>
    </w:p>
    <w:p xmlns:wp14="http://schemas.microsoft.com/office/word/2010/wordml" w:rsidRPr="00B9770B" w:rsidR="00F317B8" w:rsidP="205F4AD0" w:rsidRDefault="00F317B8" w14:paraId="4E9D3F0C" wp14:textId="1BA3D4BC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noProof w:val="0"/>
          <w:lang w:val="en-US"/>
        </w:rPr>
      </w:pPr>
      <w:r w:rsidRPr="205F4AD0" w:rsidR="205F4AD0">
        <w:rPr>
          <w:rFonts w:ascii="Calibri" w:hAnsi="Calibri" w:eastAsia="Calibri" w:cs="Shruti"/>
          <w:noProof w:val="0"/>
          <w:lang w:val="en-US"/>
        </w:rPr>
        <w:t>Inside the Rectangle take another Rectangle of width=”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1150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height=”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250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”,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No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 xml:space="preserve">”,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 </w:t>
      </w:r>
      <w:r w:rsidRPr="205F4AD0" w:rsidR="205F4AD0">
        <w:rPr>
          <w:rFonts w:ascii="Calibri" w:hAnsi="Calibri" w:eastAsia="Calibri" w:cs="Shruti"/>
          <w:noProof w:val="0"/>
          <w:lang w:val="en-US"/>
        </w:rPr>
        <w:t>stroke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 xml:space="preserve">10 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px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 and stroke color</w:t>
      </w:r>
      <w:r w:rsidRPr="205F4AD0" w:rsidR="205F4AD0">
        <w:rPr>
          <w:rFonts w:ascii="Calibri" w:hAnsi="Calibri" w:eastAsia="Calibri" w:cs="Shruti"/>
          <w:noProof w:val="0"/>
          <w:lang w:val="en-US"/>
        </w:rPr>
        <w:t>=”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#</w:t>
      </w:r>
      <w:r w:rsidRPr="205F4AD0" w:rsidR="205F4AD0">
        <w:rPr>
          <w:rFonts w:ascii="Calibri" w:hAnsi="Calibri" w:eastAsia="Calibri" w:cs="Shruti"/>
          <w:b w:val="1"/>
          <w:bCs w:val="1"/>
          <w:noProof w:val="0"/>
          <w:lang w:val="en-US"/>
        </w:rPr>
        <w:t>FFFFFF</w:t>
      </w:r>
      <w:r w:rsidRPr="205F4AD0" w:rsidR="205F4AD0">
        <w:rPr>
          <w:rFonts w:ascii="Calibri" w:hAnsi="Calibri" w:eastAsia="Calibri" w:cs="Shruti"/>
          <w:noProof w:val="0"/>
          <w:lang w:val="en-US"/>
        </w:rPr>
        <w:t>”.</w:t>
      </w:r>
    </w:p>
    <w:p xmlns:wp14="http://schemas.microsoft.com/office/word/2010/wordml" w:rsidRPr="00B9770B" w:rsidR="00F317B8" w:rsidP="205F4AD0" w:rsidRDefault="00F317B8" w14:paraId="3FCF182C" wp14:textId="6EFAC3B3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Horizontal Type Tool and write “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Logo</w:t>
      </w: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of font=”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Times New Roman</w:t>
      </w: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font size=”4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0px</w:t>
      </w: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color=”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#FFFFFF</w:t>
      </w: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RPr="00B9770B" w:rsidR="00F317B8" w:rsidP="205F4AD0" w:rsidRDefault="00F317B8" w14:paraId="02EB378F" wp14:textId="08E23EDA">
      <w:pPr>
        <w:pStyle w:val="ListParagraph"/>
        <w:numPr>
          <w:ilvl w:val="0"/>
          <w:numId w:val="136"/>
        </w:numPr>
        <w:spacing w:before="24" w:after="200" w:line="259" w:lineRule="auto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</w:t>
      </w:r>
      <w:r w:rsidRPr="205F4AD0" w:rsidR="205F4AD0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205F4AD0" w:rsidR="205F4A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As</w:t>
      </w:r>
      <w:r w:rsidRPr="205F4AD0" w:rsidR="205F4A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save it with .PSD/.JPEG/.PNG format.</w:t>
      </w: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205F4AD0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4430C7E1">
          <w:pPr>
            <w:pStyle w:val="Footer"/>
            <w:rPr>
              <w:lang w:val="en-IN"/>
            </w:rPr>
          </w:pPr>
          <w:r w:rsidRPr="205F4AD0" w:rsidR="205F4AD0">
            <w:rPr>
              <w:b w:val="1"/>
              <w:bCs w:val="1"/>
              <w:sz w:val="24"/>
              <w:szCs w:val="24"/>
            </w:rPr>
            <w:t xml:space="preserve">21020201061   </w:t>
          </w:r>
          <w:r w:rsidRPr="205F4AD0" w:rsidR="205F4AD0">
            <w:rPr>
              <w:sz w:val="24"/>
              <w:szCs w:val="24"/>
            </w:rPr>
            <w:t xml:space="preserve">                            </w:t>
          </w:r>
          <w:r w:rsidRPr="205F4AD0" w:rsidR="205F4AD0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205F4AD0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56283B9B" w:rsidRDefault="00B9770B" w14:paraId="66752F80" wp14:textId="530D19B2">
          <w:pPr>
            <w:pStyle w:val="Header"/>
            <w:spacing w:line="240" w:lineRule="auto"/>
            <w:ind w:firstLine="0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205F4AD0" w:rsidR="205F4AD0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Practical-3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6">
    <w:nsid w:val="3c170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142b9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23f8d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6cb6c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4601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924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4109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a688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424e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a7e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595b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c3d9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3d934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641424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29e50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d20786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0AF6E794"/>
    <w:rsid w:val="15538A64"/>
    <w:rsid w:val="205F4AD0"/>
    <w:rsid w:val="56283B9B"/>
    <w:rsid w:val="6C7FF108"/>
    <w:rsid w:val="6FF6A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3.jpg" Id="R98901a83f12045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283</revision>
  <lastPrinted>2022-08-01T04:01:00.0000000Z</lastPrinted>
  <dcterms:created xsi:type="dcterms:W3CDTF">2015-04-06T15:13:00.0000000Z</dcterms:created>
  <dcterms:modified xsi:type="dcterms:W3CDTF">2023-10-04T18:20:30.1004973Z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