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AIRPORT Flight Control Simulator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System Architecture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Team- ARMOUR                                                                 DATE- 4/11/22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Team Members: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Nimish Suri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Sree Vagdevi Kandukuri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Pardarshee Priya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Abhay Ojha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Akarsh Roy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Kumar Gaurav </w:t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Tech Stacks: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HTML5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JavaScript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Home Page: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Hyperlink to Automatic simulation page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connects main page to automatic simulation page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Hyperlink to Manual simulation page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connects main page to manual simulation page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Base Code: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Function: Landing()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1133.858267716535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Reduces distance as well as fuel per time tick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Function: Priority()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133.858267716535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Sets the priority of different Planes on the basis of fuel and any emergency conditions      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Function: Generate()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133.858267716535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Add planes manually     </w:t>
        <w:tab/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Let Planes=[{‘obj’:object of plane class, ‘priority’:undifined },{},........]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425.19685039370086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Class Plane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133.858267716535" w:hanging="360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In the constructor  we are initialising different member variables like flight no, flight type, fuel and emergency. 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133.858267716535" w:hanging="360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 Add this object to the array of objects and that object is itself containing the plane object and a variable that predicts priority of the plane.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133.858267716535" w:hanging="360"/>
        <w:rPr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Then we will run the priority(array of objects) function which decides the priority of planes for landing. 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Automatic Simulation:</w:t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425.19685039370086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Automatic() Function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133.858267716535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Generates objects of plane class at random time intervals.  </w:t>
      </w:r>
    </w:p>
    <w:p w:rsidR="00000000" w:rsidDel="00000000" w:rsidP="00000000" w:rsidRDefault="00000000" w:rsidRPr="00000000" w14:paraId="0000003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Manual Simulation 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425.19685039370086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Simulate() Function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133.858267716535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Generates objects of plane class on the basis of user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133.85826771653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Data Structure :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Array of objects: To store plane details.</w:t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-223837</wp:posOffset>
            </wp:positionH>
            <wp:positionV relativeFrom="paragraph">
              <wp:posOffset>114300</wp:posOffset>
            </wp:positionV>
            <wp:extent cx="6348413" cy="85725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857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576888" cy="50292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502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425.196850393700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133.858267716535" w:hanging="359.9999999999999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