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527326-12-6E                                                                               AID: 258164| </w:t>
      </w:r>
      <w:r>
        <w:rPr>
          <w:rFonts w:cs="Times New Roman" w:ascii="Times New Roman" w:hAnsi="Times New Roman"/>
          <w:sz w:val="24"/>
          <w:szCs w:val="24"/>
        </w:rPr>
        <w:t>27</w:t>
      </w:r>
      <w:r>
        <w:rPr>
          <w:rFonts w:cs="Times New Roman" w:ascii="Times New Roman" w:hAnsi="Times New Roman"/>
          <w:sz w:val="24"/>
          <w:szCs w:val="24"/>
        </w:rPr>
        <w:t>/0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/2020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bookmarkStart w:id="0" w:name="_GoBack"/>
      <w:bookmarkEnd w:id="0"/>
      <w:r>
        <w:rPr>
          <w:color w:val="242729"/>
        </w:rPr>
        <w:t>1000 read requests ,to a randomly chosen sector disk head on outside track ;FIFO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seek time: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  <w:r>
        <w:rPr>
          <w:color w:val="242729"/>
        </w:rPr>
        <w:t>disk  average seek time = 12.0 ms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Rotation time: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  <w:r>
        <w:rPr>
          <w:color w:val="242729"/>
        </w:rPr>
        <w:t>Once the disk head settle on right track,it must wait for the desired sector to rotate under it. Rotation time  is 2 ms ,one half of time that it is 5400 RPM disk to rotate once.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Transfer time: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Simple estimate is that 1000 sectors can be transferred  depending  on whether they are on the inner or outer track. 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     </w:t>
      </w:r>
      <w:r>
        <w:rPr>
          <w:color w:val="242729"/>
        </w:rPr>
        <w:t xml:space="preserve">Bandwidth  850Mbits/s .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tbl>
      <w:tblPr>
        <w:tblpPr w:bottomFromText="0" w:horzAnchor="text" w:leftFromText="180" w:rightFromText="180" w:tblpX="784" w:tblpY="196" w:topFromText="0" w:vertAnchor="text"/>
        <w:tblW w:w="9045" w:type="dxa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9045"/>
      </w:tblGrid>
      <w:tr>
        <w:trPr>
          <w:trHeight w:val="630" w:hRule="atLeast"/>
        </w:trPr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beforeAutospacing="0" w:before="0" w:afterAutospacing="0" w:after="0"/>
              <w:jc w:val="both"/>
              <w:textAlignment w:val="baseline"/>
              <w:rPr>
                <w:color w:val="242729"/>
              </w:rPr>
            </w:pPr>
            <w:r>
              <w:rPr>
                <w:color w:val="242729"/>
              </w:rPr>
              <w:t>1000sectors * 512 bytes/sector * 850Mbits/second = 6.02ms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Total time 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</w:t>
      </w:r>
      <w:r>
        <w:rPr>
          <w:color w:val="242729"/>
        </w:rPr>
        <w:t>= 12.0 + 2 +6.02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</w:t>
      </w:r>
      <w:r>
        <w:rPr>
          <w:color w:val="242729"/>
        </w:rPr>
        <w:t>= 20.02 ms per request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1791970</wp:posOffset>
                </wp:positionH>
                <wp:positionV relativeFrom="paragraph">
                  <wp:posOffset>113030</wp:posOffset>
                </wp:positionV>
                <wp:extent cx="975360" cy="5308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0" cy="53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35" w:type="dxa"/>
                              <w:jc w:val="left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535"/>
                            </w:tblGrid>
                            <w:tr>
                              <w:trPr>
                                <w:trHeight w:val="571" w:hRule="atLeast"/>
                              </w:trPr>
                              <w:tc>
                                <w:tcPr>
                                  <w:tcW w:w="15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jc w:val="both"/>
                                    <w:textAlignment w:val="baseline"/>
                                    <w:rPr/>
                                  </w:pPr>
                                  <w:r>
                                    <w:rPr>
                                      <w:color w:val="242729"/>
                                    </w:rPr>
                                    <w:t>20.02ms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1.1pt;margin-top:8.9pt;width:76.7pt;height:41.7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35" w:type="dxa"/>
                        <w:jc w:val="left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535"/>
                      </w:tblGrid>
                      <w:tr>
                        <w:trPr>
                          <w:trHeight w:val="571" w:hRule="atLeast"/>
                        </w:trPr>
                        <w:tc>
                          <w:tcPr>
                            <w:tcW w:w="15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textAlignment w:val="baseline"/>
                              <w:rPr/>
                            </w:pPr>
                            <w:r>
                              <w:rPr>
                                <w:color w:val="242729"/>
                              </w:rPr>
                              <w:t>20.02ms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color w:val="242729"/>
        </w:rPr>
      </w:pPr>
      <w:r>
        <w:rPr>
          <w:color w:val="242729"/>
        </w:rPr>
        <w:t>Total time for 1000 blocks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302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316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9CDA6-6DC6-4ED7-9662-FD8E20C3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1</Pages>
  <Words>117</Words>
  <Characters>537</Characters>
  <CharactersWithSpaces>760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2020-05-29T07:25:00Z</dcterms:created>
  <dc:creator>DELL</dc:creator>
  <dc:description/>
  <dc:language>en-IN</dc:language>
  <cp:lastModifiedBy/>
  <dcterms:modified xsi:type="dcterms:W3CDTF">2020-06-27T20:14:54Z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