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STEPS OF MARKET SEGMENTATION ANALYSIS</w:t>
      </w:r>
    </w:p>
    <w:p/>
    <w:p/>
    <w:p/>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Step 1: Deciding (Not) to Segment</w:t>
      </w:r>
    </w:p>
    <w:p>
      <w:pPr>
        <w:rPr>
          <w:rFonts w:hint="default" w:ascii="Times New Roman" w:hAnsi="Times New Roman" w:cs="Times New Roman"/>
          <w:b/>
          <w:bCs/>
          <w:sz w:val="26"/>
          <w:szCs w:val="26"/>
          <w:lang w:val="en-US"/>
        </w:rPr>
      </w:pP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Even though, we see Market Segmentation as a useful strategy to gain insights into the consumer’s needs and in helping the organizational growth, there are some implications and constraints in doing so like</w:t>
      </w:r>
      <w:r>
        <w:rPr>
          <w:rFonts w:hint="default" w:ascii="Times New Roman" w:hAnsi="Times New Roman" w:cs="Times New Roman"/>
          <w:b/>
          <w:bCs/>
          <w:sz w:val="24"/>
          <w:szCs w:val="24"/>
          <w:lang w:val="en-US"/>
        </w:rPr>
        <w:t>:</w:t>
      </w:r>
    </w:p>
    <w:p>
      <w:pPr>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bCs/>
          <w:sz w:val="24"/>
          <w:szCs w:val="24"/>
          <w:lang w:val="en-US"/>
        </w:rPr>
      </w:pPr>
      <w:r>
        <w:rPr>
          <w:rFonts w:hint="default" w:ascii="Times New Roman" w:hAnsi="Times New Roman"/>
          <w:b/>
          <w:bCs/>
          <w:sz w:val="24"/>
          <w:szCs w:val="24"/>
          <w:lang w:val="en-US"/>
        </w:rPr>
        <w:t>Long-Term Commitment:</w:t>
      </w:r>
    </w:p>
    <w:p>
      <w:pPr>
        <w:ind w:left="400" w:leftChars="200" w:firstLine="24" w:firstLineChars="1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 requires a long-term commitment from the organization otherwise, it’s just a waste of resources and time. It involves substantial changes and adjustments thus, unless the Organization is fully committed to go through the process, it’s not suggested to consider this.</w:t>
      </w:r>
    </w:p>
    <w:p>
      <w:pPr>
        <w:rPr>
          <w:rFonts w:hint="default" w:ascii="Times New Roman" w:hAnsi="Times New Roman"/>
          <w:b w:val="0"/>
          <w:bCs w:val="0"/>
          <w:sz w:val="24"/>
          <w:szCs w:val="24"/>
          <w:lang w:val="en-US"/>
        </w:rPr>
      </w:pPr>
    </w:p>
    <w:p>
      <w:pPr>
        <w:numPr>
          <w:ilvl w:val="0"/>
          <w:numId w:val="1"/>
        </w:numPr>
        <w:ind w:left="425" w:leftChars="0" w:hanging="425"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Implementation Barriers:</w:t>
      </w:r>
    </w:p>
    <w:p>
      <w:pPr>
        <w:numPr>
          <w:ilvl w:val="0"/>
          <w:numId w:val="0"/>
        </w:numPr>
        <w:ind w:left="425" w:leftChars="0" w:hanging="425" w:hangingChars="177"/>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 xml:space="preserve">There are certain implementations barriers are as well which needs to be further addressed before committing to it. </w:t>
      </w:r>
    </w:p>
    <w:p>
      <w:pPr>
        <w:numPr>
          <w:ilvl w:val="0"/>
          <w:numId w:val="2"/>
        </w:numPr>
        <w:ind w:left="425" w:leftChars="0" w:hanging="425"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Senior Management:</w:t>
      </w:r>
      <w:r>
        <w:rPr>
          <w:rFonts w:hint="default" w:ascii="Times New Roman" w:hAnsi="Times New Roman"/>
          <w:b w:val="0"/>
          <w:bCs w:val="0"/>
          <w:sz w:val="24"/>
          <w:szCs w:val="24"/>
          <w:lang w:val="en-US"/>
        </w:rPr>
        <w:t xml:space="preserve"> Half-hearted Commitment by senior management can easily hinder implementation.</w:t>
      </w:r>
    </w:p>
    <w:p>
      <w:pPr>
        <w:numPr>
          <w:ilvl w:val="0"/>
          <w:numId w:val="2"/>
        </w:numPr>
        <w:ind w:left="425" w:leftChars="0" w:hanging="425" w:firstLineChars="0"/>
        <w:rPr>
          <w:rFonts w:hint="default" w:ascii="Times New Roman" w:hAnsi="Times New Roman"/>
          <w:b w:val="0"/>
          <w:bCs w:val="0"/>
          <w:sz w:val="24"/>
          <w:szCs w:val="24"/>
          <w:lang w:val="en-US"/>
        </w:rPr>
      </w:pPr>
      <w:r>
        <w:rPr>
          <w:rFonts w:hint="default" w:ascii="Times New Roman" w:hAnsi="Times New Roman"/>
          <w:b/>
          <w:bCs/>
          <w:sz w:val="24"/>
          <w:szCs w:val="24"/>
          <w:lang w:val="en-US"/>
        </w:rPr>
        <w:t>Organizational Culture:</w:t>
      </w:r>
      <w:r>
        <w:rPr>
          <w:rFonts w:hint="default" w:ascii="Times New Roman" w:hAnsi="Times New Roman"/>
          <w:b w:val="0"/>
          <w:bCs w:val="0"/>
          <w:sz w:val="24"/>
          <w:szCs w:val="24"/>
          <w:lang w:val="en-US"/>
        </w:rPr>
        <w:t xml:space="preserve"> Resistance to changes and new ideas</w:t>
      </w:r>
    </w:p>
    <w:p>
      <w:pPr>
        <w:numPr>
          <w:ilvl w:val="0"/>
          <w:numId w:val="2"/>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 having Proper Awareness about the concepts and it’s importance</w:t>
      </w:r>
    </w:p>
    <w:p>
      <w:pPr>
        <w:numPr>
          <w:ilvl w:val="0"/>
          <w:numId w:val="2"/>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Resource Constraints and Lack of Proper Planning/Objectives</w:t>
      </w: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Identifying these barriers early in the segmentation process and addressing them is essential. If these barriers cannot be overcome, then reconsidering the market segmentation  may be necessary.</w:t>
      </w:r>
      <w:r>
        <w:rPr>
          <w:rFonts w:hint="default" w:ascii="Times New Roman" w:hAnsi="Times New Roman" w:cs="Times New Roman"/>
          <w:b w:val="0"/>
          <w:bCs w:val="0"/>
          <w:sz w:val="24"/>
          <w:szCs w:val="24"/>
          <w:lang w:val="en-US"/>
        </w:rPr>
        <w:t xml:space="preserve">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Step 2: Specifying The Ideal Target Segment</w:t>
      </w:r>
    </w:p>
    <w:p>
      <w:pPr>
        <w:rPr>
          <w:rFonts w:hint="default" w:ascii="Times New Roman" w:hAnsi="Times New Roman" w:cs="Times New Roman"/>
          <w:b/>
          <w:bCs/>
          <w:sz w:val="20"/>
          <w:szCs w:val="20"/>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Step involves with finding the Ideal Segment for an Organization to target, when they’re fully committed to the Segmentation Analysis and for this, we need a proper Segment Evaluation Criteria.</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basically 2 Sets of Segment Evaluation Criteria:</w:t>
      </w:r>
    </w:p>
    <w:p>
      <w:pPr>
        <w:rPr>
          <w:rFonts w:hint="default" w:ascii="Times New Roman" w:hAnsi="Times New Roman" w:cs="Times New Roman"/>
          <w:b w:val="0"/>
          <w:bCs w:val="0"/>
          <w:sz w:val="24"/>
          <w:szCs w:val="24"/>
          <w:lang w:val="en-US"/>
        </w:rPr>
      </w:pPr>
    </w:p>
    <w:p>
      <w:pPr>
        <w:numPr>
          <w:ilvl w:val="0"/>
          <w:numId w:val="3"/>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Knock-Out Criteria:</w:t>
      </w:r>
    </w:p>
    <w:p>
      <w:pPr>
        <w:numPr>
          <w:ilvl w:val="0"/>
          <w:numId w:val="0"/>
        </w:numPr>
        <w:ind w:left="400" w:leftChars="20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literally decides whether the market segments which we get after the Segmentation Analysis is eligible to be further assessed using the Attractiveness Criteria or not. It is more like filtering of the suitable segments out of the bunch.</w:t>
      </w:r>
    </w:p>
    <w:p>
      <w:pPr>
        <w:numPr>
          <w:ilvl w:val="0"/>
          <w:numId w:val="0"/>
        </w:numPr>
        <w:ind w:left="400" w:leftChars="20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Ex- </w:t>
      </w:r>
      <w:r>
        <w:rPr>
          <w:rFonts w:hint="default" w:ascii="Times New Roman" w:hAnsi="Times New Roman" w:eastAsia="Segoe UI" w:cs="Times New Roman"/>
          <w:i w:val="0"/>
          <w:iCs w:val="0"/>
          <w:caps w:val="0"/>
          <w:color w:val="0D0D0D"/>
          <w:spacing w:val="0"/>
          <w:sz w:val="24"/>
          <w:szCs w:val="24"/>
          <w:shd w:val="clear" w:fill="FFFFFF"/>
          <w:lang w:val="en-US"/>
        </w:rPr>
        <w:t>S</w:t>
      </w:r>
      <w:r>
        <w:rPr>
          <w:rFonts w:hint="default" w:ascii="Times New Roman" w:hAnsi="Times New Roman" w:eastAsia="Segoe UI" w:cs="Times New Roman"/>
          <w:i w:val="0"/>
          <w:iCs w:val="0"/>
          <w:caps w:val="0"/>
          <w:color w:val="0D0D0D"/>
          <w:spacing w:val="0"/>
          <w:sz w:val="24"/>
          <w:szCs w:val="24"/>
          <w:shd w:val="clear" w:fill="FFFFFF"/>
        </w:rPr>
        <w:t>egment homogeneity, size, compatibility with organizational strengths</w:t>
      </w:r>
      <w:r>
        <w:rPr>
          <w:rFonts w:hint="default" w:ascii="Times New Roman" w:hAnsi="Times New Roman" w:eastAsia="Segoe UI" w:cs="Times New Roman"/>
          <w:i w:val="0"/>
          <w:iCs w:val="0"/>
          <w:caps w:val="0"/>
          <w:color w:val="0D0D0D"/>
          <w:spacing w:val="0"/>
          <w:sz w:val="24"/>
          <w:szCs w:val="24"/>
          <w:shd w:val="clear" w:fill="FFFFFF"/>
          <w:lang w:val="en-US"/>
        </w:rPr>
        <w:t xml:space="preserve"> etc</w:t>
      </w:r>
      <w:r>
        <w:rPr>
          <w:rFonts w:hint="default" w:ascii="Times New Roman" w:hAnsi="Times New Roman" w:eastAsia="Segoe UI" w:cs="Times New Roman"/>
          <w:i w:val="0"/>
          <w:iCs w:val="0"/>
          <w:caps w:val="0"/>
          <w:color w:val="0D0D0D"/>
          <w:spacing w:val="0"/>
          <w:sz w:val="24"/>
          <w:szCs w:val="24"/>
          <w:shd w:val="clear" w:fill="FFFFFF"/>
        </w:rPr>
        <w:t>.</w:t>
      </w:r>
      <w:r>
        <w:rPr>
          <w:rFonts w:hint="default" w:ascii="Times New Roman" w:hAnsi="Times New Roman" w:cs="Times New Roman"/>
          <w:b w:val="0"/>
          <w:bCs w:val="0"/>
          <w:sz w:val="24"/>
          <w:szCs w:val="24"/>
          <w:lang w:val="en-US"/>
        </w:rPr>
        <w:t xml:space="preserve"> </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ilvl w:val="0"/>
          <w:numId w:val="3"/>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Attractiveness Criteria:</w:t>
      </w:r>
    </w:p>
    <w:p>
      <w:pPr>
        <w:numPr>
          <w:ilvl w:val="0"/>
          <w:numId w:val="0"/>
        </w:numPr>
        <w:ind w:left="425" w:leftChars="0" w:hanging="425" w:hangingChars="177"/>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This further assesses the relative attractiveness of the qualified segments based on factors like Stability, Growth Potential, Profitability etc. </w:t>
      </w:r>
    </w:p>
    <w:p>
      <w:pPr>
        <w:rPr>
          <w:rFonts w:hint="default" w:ascii="Segoe UI" w:hAnsi="Segoe UI" w:eastAsia="Segoe UI" w:cs="Segoe UI"/>
          <w:i w:val="0"/>
          <w:iCs w:val="0"/>
          <w:caps w:val="0"/>
          <w:color w:val="0D0D0D"/>
          <w:spacing w:val="0"/>
          <w:sz w:val="24"/>
          <w:szCs w:val="24"/>
          <w:shd w:val="clear" w:fill="FFFFFF"/>
          <w:lang w:val="en-US"/>
        </w:rPr>
      </w:pPr>
    </w:p>
    <w:p>
      <w:pPr>
        <w:numPr>
          <w:ilvl w:val="0"/>
          <w:numId w:val="4"/>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Implementation Of Structured Process:</w:t>
      </w:r>
    </w:p>
    <w:p>
      <w:pPr>
        <w:rPr>
          <w:rFonts w:hint="default" w:ascii="Times New Roman" w:hAnsi="Times New Roman" w:eastAsia="Segoe UI" w:cs="Times New Roman"/>
          <w:b/>
          <w:bCs/>
          <w:i w:val="0"/>
          <w:iCs w:val="0"/>
          <w:caps w:val="0"/>
          <w:color w:val="0D0D0D"/>
          <w:spacing w:val="0"/>
          <w:sz w:val="24"/>
          <w:szCs w:val="24"/>
          <w:shd w:val="clear" w:fill="FFFFFF"/>
          <w:lang w:val="en-US"/>
        </w:rPr>
      </w:pPr>
    </w:p>
    <w:p>
      <w:pPr>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Using Segment Evaluation Plot is the most popular approach for selecting the Target Markets, Or We can use a Weightage Criteria </w:t>
      </w:r>
      <w:r>
        <w:rPr>
          <w:rFonts w:hint="default" w:ascii="Times New Roman" w:hAnsi="Times New Roman" w:eastAsia="Segoe UI" w:cs="Times New Roman"/>
          <w:b/>
          <w:bCs/>
          <w:i w:val="0"/>
          <w:iCs w:val="0"/>
          <w:caps w:val="0"/>
          <w:color w:val="0D0D0D"/>
          <w:spacing w:val="0"/>
          <w:sz w:val="24"/>
          <w:szCs w:val="24"/>
          <w:shd w:val="clear" w:fill="FFFFFF"/>
          <w:lang w:val="en-US"/>
        </w:rPr>
        <w:t>i.e.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Let’s say Total points to be 100 on the attractiveness and Each Segment will be given some points based on their assessment of the Attractiveness Criteria.</w:t>
      </w:r>
    </w:p>
    <w:p>
      <w:pPr>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lang w:val="en-US"/>
        </w:rPr>
        <w:t>B</w:t>
      </w:r>
      <w:r>
        <w:rPr>
          <w:rFonts w:hint="default" w:ascii="Times New Roman" w:hAnsi="Times New Roman" w:eastAsia="Segoe UI" w:cs="Times New Roman"/>
          <w:i w:val="0"/>
          <w:iCs w:val="0"/>
          <w:caps w:val="0"/>
          <w:color w:val="0D0D0D"/>
          <w:spacing w:val="0"/>
          <w:sz w:val="24"/>
          <w:szCs w:val="24"/>
          <w:shd w:val="clear" w:fill="FFFFFF"/>
        </w:rPr>
        <w:t>y following these ste</w:t>
      </w:r>
      <w:r>
        <w:rPr>
          <w:rFonts w:hint="default" w:ascii="Times New Roman" w:hAnsi="Times New Roman" w:eastAsia="Segoe UI" w:cs="Times New Roman"/>
          <w:i w:val="0"/>
          <w:iCs w:val="0"/>
          <w:caps w:val="0"/>
          <w:color w:val="0D0D0D"/>
          <w:spacing w:val="0"/>
          <w:sz w:val="24"/>
          <w:szCs w:val="24"/>
          <w:shd w:val="clear" w:fill="FFFFFF"/>
          <w:lang w:val="en-US"/>
        </w:rPr>
        <w:t>ps, O</w:t>
      </w:r>
      <w:r>
        <w:rPr>
          <w:rFonts w:hint="default" w:ascii="Times New Roman" w:hAnsi="Times New Roman" w:eastAsia="Segoe UI" w:cs="Times New Roman"/>
          <w:i w:val="0"/>
          <w:iCs w:val="0"/>
          <w:caps w:val="0"/>
          <w:color w:val="0D0D0D"/>
          <w:spacing w:val="0"/>
          <w:sz w:val="24"/>
          <w:szCs w:val="24"/>
          <w:shd w:val="clear" w:fill="FFFFFF"/>
        </w:rPr>
        <w:t>rganizations can effectively identify and prioritize target segments that align with their strategic objectives</w:t>
      </w:r>
      <w:r>
        <w:rPr>
          <w:rFonts w:hint="default" w:ascii="Times New Roman" w:hAnsi="Times New Roman" w:eastAsia="Segoe UI" w:cs="Times New Roman"/>
          <w:i w:val="0"/>
          <w:iCs w:val="0"/>
          <w:caps w:val="0"/>
          <w:color w:val="0D0D0D"/>
          <w:spacing w:val="0"/>
          <w:sz w:val="24"/>
          <w:szCs w:val="24"/>
          <w:shd w:val="clear" w:fill="FFFFFF"/>
          <w:lang w:val="en-US"/>
        </w:rPr>
        <w:t>.</w:t>
      </w:r>
    </w:p>
    <w:p>
      <w:pPr>
        <w:rPr>
          <w:rFonts w:hint="default" w:ascii="Times New Roman" w:hAnsi="Times New Roman" w:eastAsia="Segoe UI" w:cs="Times New Roman"/>
          <w:i w:val="0"/>
          <w:iCs w:val="0"/>
          <w:caps w:val="0"/>
          <w:color w:val="0D0D0D"/>
          <w:spacing w:val="0"/>
          <w:sz w:val="24"/>
          <w:szCs w:val="24"/>
          <w:shd w:val="clear" w:fill="FFFFFF"/>
          <w:lang w:val="en-US"/>
        </w:rPr>
      </w:pPr>
    </w:p>
    <w:p>
      <w:pPr>
        <w:rPr>
          <w:rFonts w:hint="default" w:ascii="Times New Roman" w:hAnsi="Times New Roman" w:eastAsia="Segoe UI" w:cs="Times New Roman"/>
          <w:i w:val="0"/>
          <w:iCs w:val="0"/>
          <w:caps w:val="0"/>
          <w:color w:val="0D0D0D"/>
          <w:spacing w:val="0"/>
          <w:sz w:val="24"/>
          <w:szCs w:val="24"/>
          <w:shd w:val="clear" w:fill="FFFFFF"/>
          <w:lang w:val="en-US"/>
        </w:rPr>
      </w:pPr>
    </w:p>
    <w:p>
      <w:pPr>
        <w:rPr>
          <w:rFonts w:hint="default" w:ascii="Times New Roman" w:hAnsi="Times New Roman" w:eastAsia="Segoe UI" w:cs="Times New Roman"/>
          <w:i w:val="0"/>
          <w:iCs w:val="0"/>
          <w:caps w:val="0"/>
          <w:color w:val="0D0D0D"/>
          <w:spacing w:val="0"/>
          <w:sz w:val="24"/>
          <w:szCs w:val="24"/>
          <w:shd w:val="clear" w:fill="FFFFFF"/>
          <w:lang w:val="en-US"/>
        </w:rPr>
      </w:pPr>
    </w:p>
    <w:p>
      <w:pPr>
        <w:rPr>
          <w:rFonts w:hint="default" w:ascii="Times New Roman" w:hAnsi="Times New Roman" w:eastAsia="Segoe UI" w:cs="Times New Roman"/>
          <w:b/>
          <w:bCs/>
          <w:i w:val="0"/>
          <w:iCs w:val="0"/>
          <w:caps w:val="0"/>
          <w:color w:val="0D0D0D"/>
          <w:spacing w:val="0"/>
          <w:sz w:val="26"/>
          <w:szCs w:val="26"/>
          <w:shd w:val="clear" w:fill="FFFFFF"/>
          <w:lang w:val="en-US"/>
        </w:rPr>
      </w:pPr>
      <w:r>
        <w:rPr>
          <w:rFonts w:hint="default" w:ascii="Times New Roman" w:hAnsi="Times New Roman" w:eastAsia="Segoe UI" w:cs="Times New Roman"/>
          <w:b/>
          <w:bCs/>
          <w:i w:val="0"/>
          <w:iCs w:val="0"/>
          <w:caps w:val="0"/>
          <w:color w:val="0D0D0D"/>
          <w:spacing w:val="0"/>
          <w:sz w:val="26"/>
          <w:szCs w:val="26"/>
          <w:shd w:val="clear" w:fill="FFFFFF"/>
          <w:lang w:val="en-US"/>
        </w:rPr>
        <w:t>Step 3: Collecting Data</w:t>
      </w:r>
    </w:p>
    <w:p>
      <w:pPr>
        <w:rPr>
          <w:rFonts w:hint="default" w:ascii="Times New Roman" w:hAnsi="Times New Roman" w:eastAsia="Segoe UI" w:cs="Times New Roman"/>
          <w:i w:val="0"/>
          <w:iCs w:val="0"/>
          <w:caps w:val="0"/>
          <w:color w:val="0D0D0D"/>
          <w:spacing w:val="0"/>
          <w:sz w:val="24"/>
          <w:szCs w:val="24"/>
          <w:shd w:val="clear" w:fill="FFFFFF"/>
          <w:lang w:val="en-US"/>
        </w:rPr>
      </w:pPr>
    </w:p>
    <w:p>
      <w:pPr>
        <w:numPr>
          <w:ilvl w:val="0"/>
          <w:numId w:val="5"/>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Segmentation Variables:</w:t>
      </w:r>
    </w:p>
    <w:p>
      <w:pPr>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This term refers to the </w:t>
      </w:r>
      <w:r>
        <w:rPr>
          <w:rFonts w:hint="default" w:ascii="Times New Roman" w:hAnsi="Times New Roman" w:eastAsia="Segoe UI" w:cs="Times New Roman"/>
          <w:b/>
          <w:bCs/>
          <w:i w:val="0"/>
          <w:iCs w:val="0"/>
          <w:caps w:val="0"/>
          <w:color w:val="0D0D0D"/>
          <w:spacing w:val="0"/>
          <w:sz w:val="24"/>
          <w:szCs w:val="24"/>
          <w:shd w:val="clear" w:fill="FFFFFF"/>
          <w:lang w:val="en-US"/>
        </w:rPr>
        <w:t xml:space="preserve">Variable </w:t>
      </w:r>
      <w:r>
        <w:rPr>
          <w:rFonts w:hint="default" w:ascii="Times New Roman" w:hAnsi="Times New Roman" w:eastAsia="Segoe UI" w:cs="Times New Roman"/>
          <w:b w:val="0"/>
          <w:bCs w:val="0"/>
          <w:i w:val="0"/>
          <w:iCs w:val="0"/>
          <w:caps w:val="0"/>
          <w:color w:val="0D0D0D"/>
          <w:spacing w:val="0"/>
          <w:sz w:val="24"/>
          <w:szCs w:val="24"/>
          <w:shd w:val="clear" w:fill="FFFFFF"/>
          <w:lang w:val="en-US"/>
        </w:rPr>
        <w:t>in the Data (info. from surveys, consumer purchases etc.)</w:t>
      </w: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D0D0D"/>
          <w:spacing w:val="0"/>
          <w:sz w:val="24"/>
          <w:szCs w:val="24"/>
          <w:shd w:val="clear" w:fill="FFFFFF"/>
          <w:lang w:val="en-US"/>
        </w:rPr>
        <w:t>used to divide the sample into Market Segments for both Commonsense and Data-Driven Segmentation.</w:t>
      </w:r>
    </w:p>
    <w:p>
      <w:pPr>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6"/>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Commonsense Segmentation:</w:t>
      </w:r>
    </w:p>
    <w:p>
      <w:pPr>
        <w:numPr>
          <w:ilvl w:val="0"/>
          <w:numId w:val="0"/>
        </w:numPr>
        <w:ind w:left="420" w:leftChars="21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In this, ‘Segmentation Variable’ refers to a single characteristic like Gender. Market Segments are created based on this.</w:t>
      </w:r>
    </w:p>
    <w:p>
      <w:pPr>
        <w:numPr>
          <w:ilvl w:val="0"/>
          <w:numId w:val="0"/>
        </w:numPr>
        <w:ind w:left="0" w:leftChars="0" w:firstLine="420" w:firstLineChars="175"/>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Ex- Men &amp; Women</w:t>
      </w:r>
    </w:p>
    <w:p>
      <w:pPr>
        <w:numPr>
          <w:ilvl w:val="0"/>
          <w:numId w:val="0"/>
        </w:numPr>
        <w:ind w:firstLine="360" w:firstLineChars="15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Other Characteristics like Age, Benefits During Vacation are Descriptor</w:t>
      </w: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Variables </w:t>
      </w:r>
    </w:p>
    <w:p>
      <w:pPr>
        <w:numPr>
          <w:ilvl w:val="0"/>
          <w:numId w:val="0"/>
        </w:numPr>
        <w:ind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6"/>
        </w:numPr>
        <w:ind w:left="425" w:leftChars="0" w:hanging="425"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Data-Driven Segmentation:</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In this Multiple Variables are used to identify or create the Market Segments.</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Ex-</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In this we can use Variables related to Benefits Sought During Vacation like seeking relaxation &amp; Meeting people but not interested in Action &amp; Exploring.</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So, this </w:t>
      </w:r>
      <w:r>
        <w:rPr>
          <w:rFonts w:hint="default" w:ascii="Times New Roman" w:hAnsi="Times New Roman" w:eastAsia="Segoe UI" w:cs="Times New Roman"/>
          <w:b/>
          <w:bCs/>
          <w:i w:val="0"/>
          <w:iCs w:val="0"/>
          <w:caps w:val="0"/>
          <w:color w:val="0D0D0D"/>
          <w:spacing w:val="0"/>
          <w:sz w:val="24"/>
          <w:szCs w:val="24"/>
          <w:shd w:val="clear" w:fill="FFFFFF"/>
          <w:lang w:val="en-US"/>
        </w:rPr>
        <w:t xml:space="preserve">Seeking Relaxation &amp; Meeting People </w:t>
      </w:r>
      <w:r>
        <w:rPr>
          <w:rFonts w:hint="default" w:ascii="Times New Roman" w:hAnsi="Times New Roman" w:eastAsia="Segoe UI" w:cs="Times New Roman"/>
          <w:b w:val="0"/>
          <w:bCs w:val="0"/>
          <w:i w:val="0"/>
          <w:iCs w:val="0"/>
          <w:caps w:val="0"/>
          <w:color w:val="0D0D0D"/>
          <w:spacing w:val="0"/>
          <w:sz w:val="24"/>
          <w:szCs w:val="24"/>
          <w:shd w:val="clear" w:fill="FFFFFF"/>
          <w:lang w:val="en-US"/>
        </w:rPr>
        <w:t>represents</w:t>
      </w:r>
      <w:r>
        <w:rPr>
          <w:rFonts w:hint="default" w:ascii="Times New Roman" w:hAnsi="Times New Roman" w:eastAsia="Segoe UI" w:cs="Times New Roman"/>
          <w:b/>
          <w:bCs/>
          <w:i w:val="0"/>
          <w:iCs w:val="0"/>
          <w:caps w:val="0"/>
          <w:color w:val="0D0D0D"/>
          <w:spacing w:val="0"/>
          <w:sz w:val="24"/>
          <w:szCs w:val="24"/>
          <w:shd w:val="clear" w:fill="FFFFFF"/>
          <w:lang w:val="en-US"/>
        </w:rPr>
        <w:t xml:space="preserve"> Segmentation Variable </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and Age, gender etc. </w:t>
      </w:r>
      <w:r>
        <w:rPr>
          <w:rFonts w:hint="default" w:ascii="Times New Roman" w:hAnsi="Times New Roman" w:eastAsia="Segoe UI" w:cs="Times New Roman"/>
          <w:b w:val="0"/>
          <w:bCs w:val="0"/>
          <w:i w:val="0"/>
          <w:iCs w:val="0"/>
          <w:color w:val="0D0D0D"/>
          <w:spacing w:val="0"/>
          <w:sz w:val="24"/>
          <w:szCs w:val="24"/>
          <w:shd w:val="clear" w:fill="FFFFFF"/>
          <w:lang w:val="en-US"/>
        </w:rPr>
        <w:t>r</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epresent Descriptor Variable.   </w:t>
      </w:r>
    </w:p>
    <w:p>
      <w:pPr>
        <w:numPr>
          <w:ilvl w:val="0"/>
          <w:numId w:val="0"/>
        </w:numPr>
        <w:ind w:left="0" w:leftChars="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ind w:left="0" w:leftChars="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7"/>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Segmentation Criteria:</w:t>
      </w:r>
    </w:p>
    <w:p>
      <w:pPr>
        <w:numPr>
          <w:ilvl w:val="0"/>
          <w:numId w:val="0"/>
        </w:numPr>
        <w:ind w:left="0" w:leftChars="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ind w:left="0" w:leftChars="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Some commonly used Segmentation Criteria</w:t>
      </w:r>
      <w:r>
        <w:rPr>
          <w:rFonts w:hint="default" w:ascii="Times New Roman" w:hAnsi="Times New Roman" w:eastAsia="Segoe UI" w:cs="Times New Roman"/>
          <w:b/>
          <w:bCs/>
          <w:i w:val="0"/>
          <w:iCs w:val="0"/>
          <w:caps w:val="0"/>
          <w:color w:val="0D0D0D"/>
          <w:spacing w:val="0"/>
          <w:sz w:val="24"/>
          <w:szCs w:val="24"/>
          <w:shd w:val="clear" w:fill="FFFFFF"/>
          <w:lang w:val="en-US"/>
        </w:rPr>
        <w:t>:</w:t>
      </w:r>
    </w:p>
    <w:p>
      <w:pPr>
        <w:numPr>
          <w:ilvl w:val="0"/>
          <w:numId w:val="0"/>
        </w:numPr>
        <w:ind w:left="0" w:leftChars="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8"/>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Geographic Segmentation:</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Dividing based on consumer’s location like Country, City etc.</w:t>
      </w:r>
    </w:p>
    <w:p>
      <w:pPr>
        <w:numPr>
          <w:ilvl w:val="0"/>
          <w:numId w:val="0"/>
        </w:numPr>
        <w:ind w:leftChars="0"/>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8"/>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Socio-Demographic Segmentation:</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Based on demographic factors like Age, Gender, Income, Education</w:t>
      </w:r>
    </w:p>
    <w:p>
      <w:pPr>
        <w:numPr>
          <w:ilvl w:val="0"/>
          <w:numId w:val="0"/>
        </w:numPr>
        <w:ind w:leftChars="0"/>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8"/>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Psychographic Segmentation:</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Based on Consumer’s interests, benefits sought when purchasing the product etc. It’s a little complex to implement as it involves multiple segmentation variables.</w:t>
      </w:r>
    </w:p>
    <w:p>
      <w:pPr>
        <w:numPr>
          <w:ilvl w:val="0"/>
          <w:numId w:val="0"/>
        </w:numPr>
        <w:ind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8"/>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Behavioral Segmentation:</w:t>
      </w:r>
    </w:p>
    <w:p>
      <w:pPr>
        <w:numPr>
          <w:ilvl w:val="0"/>
          <w:numId w:val="0"/>
        </w:numPr>
        <w:ind w:left="400" w:leftChars="20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Based on Consumer’s Behaviors like purchase frequency, brand choice etc. </w:t>
      </w: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9"/>
        </w:numPr>
        <w:ind w:left="420" w:leftChars="0" w:hanging="42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Data From Various Sources:</w:t>
      </w:r>
    </w:p>
    <w:p>
      <w:pPr>
        <w:numPr>
          <w:ilvl w:val="0"/>
          <w:numId w:val="0"/>
        </w:numPr>
        <w:ind w:leftChars="0"/>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ind w:left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There are many sources from where we can collect the data and utilize them for the further segmentation process and some are as follows</w:t>
      </w:r>
      <w:r>
        <w:rPr>
          <w:rFonts w:hint="default" w:ascii="Times New Roman" w:hAnsi="Times New Roman" w:eastAsia="Segoe UI" w:cs="Times New Roman"/>
          <w:b/>
          <w:bCs/>
          <w:i w:val="0"/>
          <w:iCs w:val="0"/>
          <w:caps w:val="0"/>
          <w:color w:val="0D0D0D"/>
          <w:spacing w:val="0"/>
          <w:sz w:val="24"/>
          <w:szCs w:val="24"/>
          <w:shd w:val="clear" w:fill="FFFFFF"/>
          <w:lang w:val="en-US"/>
        </w:rPr>
        <w:t>:</w:t>
      </w:r>
    </w:p>
    <w:p>
      <w:pPr>
        <w:numPr>
          <w:ilvl w:val="0"/>
          <w:numId w:val="0"/>
        </w:numPr>
        <w:ind w:leftChars="0"/>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10"/>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Data From Survey Studies:</w:t>
      </w:r>
    </w:p>
    <w:p>
      <w:pPr>
        <w:numPr>
          <w:ilvl w:val="0"/>
          <w:numId w:val="0"/>
        </w:numPr>
        <w:ind w:left="400" w:leftChars="20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Most Analysis were based on Survey Data as it’s cheap &amp; easy to collect but can be full of biases. Thus, certain aspects have to be considered like</w:t>
      </w:r>
      <w:r>
        <w:rPr>
          <w:rFonts w:hint="default" w:ascii="Times New Roman" w:hAnsi="Times New Roman" w:eastAsia="Segoe UI" w:cs="Times New Roman"/>
          <w:b/>
          <w:bCs/>
          <w:i w:val="0"/>
          <w:iCs w:val="0"/>
          <w:caps w:val="0"/>
          <w:color w:val="0D0D0D"/>
          <w:spacing w:val="0"/>
          <w:sz w:val="24"/>
          <w:szCs w:val="24"/>
          <w:shd w:val="clear" w:fill="FFFFFF"/>
          <w:lang w:val="en-US"/>
        </w:rPr>
        <w:t>:</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p>
    <w:p>
      <w:pPr>
        <w:numPr>
          <w:ilvl w:val="0"/>
          <w:numId w:val="11"/>
        </w:numPr>
        <w:ind w:left="8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Choice Of Variables:</w:t>
      </w:r>
    </w:p>
    <w:p>
      <w:pPr>
        <w:numPr>
          <w:ilvl w:val="0"/>
          <w:numId w:val="0"/>
        </w:numPr>
        <w:ind w:left="700" w:leftChars="35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Unnecessary variables </w:t>
      </w:r>
      <w:r>
        <w:rPr>
          <w:rFonts w:hint="default" w:ascii="Times New Roman" w:hAnsi="Times New Roman" w:eastAsia="Segoe UI" w:cs="Times New Roman"/>
          <w:b/>
          <w:bCs/>
          <w:i w:val="0"/>
          <w:iCs w:val="0"/>
          <w:caps w:val="0"/>
          <w:color w:val="0D0D0D"/>
          <w:spacing w:val="0"/>
          <w:sz w:val="24"/>
          <w:szCs w:val="24"/>
          <w:shd w:val="clear" w:fill="FFFFFF"/>
          <w:lang w:val="en-US"/>
        </w:rPr>
        <w:t>(Noisy variables)</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just increases the complexity without adding any useful information thus, not needed. </w:t>
      </w:r>
    </w:p>
    <w:p>
      <w:pPr>
        <w:numPr>
          <w:ilvl w:val="0"/>
          <w:numId w:val="11"/>
        </w:numPr>
        <w:ind w:left="8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Response Options:</w:t>
      </w:r>
    </w:p>
    <w:p>
      <w:pPr>
        <w:numPr>
          <w:ilvl w:val="0"/>
          <w:numId w:val="0"/>
        </w:numPr>
        <w:ind w:left="700" w:leftChars="35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Bi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nary or Metric Responses are generally in numbers thus, we can easily perform any statistical operations using them.  </w:t>
      </w: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11"/>
        </w:numPr>
        <w:ind w:left="8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Response Styles:</w:t>
      </w:r>
    </w:p>
    <w:p>
      <w:pPr>
        <w:numPr>
          <w:ilvl w:val="0"/>
          <w:numId w:val="0"/>
        </w:numPr>
        <w:ind w:left="700" w:leftChars="350" w:firstLine="0"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i w:val="0"/>
          <w:iCs w:val="0"/>
          <w:caps w:val="0"/>
          <w:color w:val="0D0D0D"/>
          <w:spacing w:val="0"/>
          <w:sz w:val="24"/>
          <w:szCs w:val="24"/>
          <w:shd w:val="clear" w:fill="FFFFFF"/>
        </w:rPr>
        <w:t>Survey data is prone to biases, including response styles such as extreme answering tendencies</w:t>
      </w:r>
      <w:r>
        <w:rPr>
          <w:rFonts w:hint="default" w:ascii="Times New Roman" w:hAnsi="Times New Roman" w:eastAsia="Segoe UI" w:cs="Times New Roman"/>
          <w:i w:val="0"/>
          <w:iCs w:val="0"/>
          <w:caps w:val="0"/>
          <w:color w:val="0D0D0D"/>
          <w:spacing w:val="0"/>
          <w:sz w:val="24"/>
          <w:szCs w:val="24"/>
          <w:shd w:val="clear" w:fill="FFFFFF"/>
          <w:lang w:val="en-US"/>
        </w:rPr>
        <w:t xml:space="preserve"> (like STRONGLY AGREE/STRONGLY DISAGREE) can literally affect the results thus, needs to be minimized. </w:t>
      </w:r>
    </w:p>
    <w:p>
      <w:pPr>
        <w:numPr>
          <w:ilvl w:val="0"/>
          <w:numId w:val="11"/>
        </w:numPr>
        <w:ind w:left="8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Sample Size:</w:t>
      </w:r>
    </w:p>
    <w:p>
      <w:pPr>
        <w:numPr>
          <w:ilvl w:val="0"/>
          <w:numId w:val="0"/>
        </w:numPr>
        <w:ind w:left="700" w:leftChars="35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Sufficient amount of data is necessary to properly analyze the segments thus, have to be mindful about this.</w:t>
      </w:r>
    </w:p>
    <w:p>
      <w:pPr>
        <w:numPr>
          <w:ilvl w:val="0"/>
          <w:numId w:val="0"/>
        </w:numPr>
        <w:ind w:left="400" w:leftChars="0"/>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10"/>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Data From Internal Sources:</w:t>
      </w:r>
    </w:p>
    <w:p>
      <w:pPr>
        <w:numPr>
          <w:ilvl w:val="0"/>
          <w:numId w:val="12"/>
        </w:numPr>
        <w:ind w:left="820" w:leftChars="0" w:hanging="42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Represents </w:t>
      </w:r>
      <w:r>
        <w:rPr>
          <w:rFonts w:hint="default" w:ascii="Times New Roman" w:hAnsi="Times New Roman" w:eastAsia="Segoe UI" w:cs="Times New Roman"/>
          <w:b/>
          <w:bCs/>
          <w:i w:val="0"/>
          <w:iCs w:val="0"/>
          <w:caps w:val="0"/>
          <w:color w:val="0D0D0D"/>
          <w:spacing w:val="0"/>
          <w:sz w:val="24"/>
          <w:szCs w:val="24"/>
          <w:shd w:val="clear" w:fill="FFFFFF"/>
          <w:lang w:val="en-US"/>
        </w:rPr>
        <w:t xml:space="preserve">Actual </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behaviour rather than the reported one</w:t>
      </w:r>
    </w:p>
    <w:p>
      <w:pPr>
        <w:numPr>
          <w:ilvl w:val="0"/>
          <w:numId w:val="12"/>
        </w:numPr>
        <w:ind w:left="820" w:leftChars="0" w:hanging="42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ess Response Biases compared to Survey Data</w:t>
      </w:r>
    </w:p>
    <w:p>
      <w:pPr>
        <w:numPr>
          <w:ilvl w:val="0"/>
          <w:numId w:val="12"/>
        </w:numPr>
        <w:ind w:left="820" w:leftChars="0" w:hanging="42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Require minimal effort in collection </w:t>
      </w:r>
    </w:p>
    <w:p>
      <w:pPr>
        <w:numPr>
          <w:ilvl w:val="0"/>
          <w:numId w:val="0"/>
        </w:numPr>
        <w:ind w:left="400"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Though it doesn’t provide information on potential future customers but can be used with external sources thus, a useful source of data. </w:t>
      </w:r>
      <w:r>
        <w:rPr>
          <w:rFonts w:hint="default" w:ascii="Times New Roman" w:hAnsi="Times New Roman" w:eastAsia="Segoe UI" w:cs="Times New Roman"/>
          <w:b/>
          <w:bCs/>
          <w:i w:val="0"/>
          <w:iCs w:val="0"/>
          <w:caps w:val="0"/>
          <w:color w:val="0D0D0D"/>
          <w:spacing w:val="0"/>
          <w:sz w:val="24"/>
          <w:szCs w:val="24"/>
          <w:shd w:val="clear" w:fill="FFFFFF"/>
          <w:lang w:val="en-US"/>
        </w:rPr>
        <w:t xml:space="preserve">Ex- </w:t>
      </w:r>
      <w:r>
        <w:rPr>
          <w:rFonts w:hint="default" w:ascii="Times New Roman" w:hAnsi="Times New Roman" w:eastAsia="Segoe UI" w:cs="Times New Roman"/>
          <w:b w:val="0"/>
          <w:bCs w:val="0"/>
          <w:i w:val="0"/>
          <w:iCs w:val="0"/>
          <w:caps w:val="0"/>
          <w:color w:val="0D0D0D"/>
          <w:spacing w:val="0"/>
          <w:sz w:val="24"/>
          <w:szCs w:val="24"/>
          <w:shd w:val="clear" w:fill="FFFFFF"/>
          <w:lang w:val="en-US"/>
        </w:rPr>
        <w:t>Online Purchase Data, Booking Data etc.</w:t>
      </w:r>
    </w:p>
    <w:p>
      <w:pPr>
        <w:numPr>
          <w:ilvl w:val="0"/>
          <w:numId w:val="0"/>
        </w:numPr>
        <w:ind w:left="400"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p>
    <w:p>
      <w:pPr>
        <w:numPr>
          <w:ilvl w:val="0"/>
          <w:numId w:val="10"/>
        </w:numPr>
        <w:ind w:left="425" w:leftChars="0" w:hanging="425" w:firstLineChars="0"/>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Data From Experimental Studies:</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This is more of a controlled form of data collection and useful in getting insights </w:t>
      </w:r>
      <w:bookmarkStart w:id="0" w:name="_GoBack"/>
      <w:bookmarkEnd w:id="0"/>
      <w:r>
        <w:rPr>
          <w:rFonts w:hint="default" w:ascii="Times New Roman" w:hAnsi="Times New Roman" w:eastAsia="Segoe UI" w:cs="Times New Roman"/>
          <w:b w:val="0"/>
          <w:bCs w:val="0"/>
          <w:i w:val="0"/>
          <w:iCs w:val="0"/>
          <w:caps w:val="0"/>
          <w:color w:val="0D0D0D"/>
          <w:spacing w:val="0"/>
          <w:sz w:val="24"/>
          <w:szCs w:val="24"/>
          <w:shd w:val="clear" w:fill="FFFFFF"/>
          <w:lang w:val="en-US"/>
        </w:rPr>
        <w:t>to the user’s preferences. It can be directly use for Segmentation as the data.</w:t>
      </w:r>
    </w:p>
    <w:p>
      <w:pPr>
        <w:numPr>
          <w:ilvl w:val="0"/>
          <w:numId w:val="0"/>
        </w:numPr>
        <w:ind w:left="400" w:leftChars="20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Ex- </w:t>
      </w:r>
      <w:r>
        <w:rPr>
          <w:rFonts w:hint="default" w:ascii="Times New Roman" w:hAnsi="Times New Roman" w:eastAsia="Segoe UI" w:cs="Times New Roman"/>
          <w:b w:val="0"/>
          <w:bCs w:val="0"/>
          <w:i w:val="0"/>
          <w:iCs w:val="0"/>
          <w:caps w:val="0"/>
          <w:color w:val="0D0D0D"/>
          <w:spacing w:val="0"/>
          <w:sz w:val="24"/>
          <w:szCs w:val="24"/>
          <w:shd w:val="clear" w:fill="FFFFFF"/>
          <w:lang w:val="en-US"/>
        </w:rPr>
        <w:t>Testing how different users respond to the Advertisements.</w:t>
      </w:r>
    </w:p>
    <w:p>
      <w:pPr>
        <w:numPr>
          <w:ilvl w:val="0"/>
          <w:numId w:val="0"/>
        </w:numPr>
        <w:ind w:left="0" w:leftChars="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ind w:left="400" w:leftChars="0" w:hanging="400" w:hangingChars="167"/>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ind w:left="0" w:leftChars="0" w:firstLine="0"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CAD47"/>
    <w:multiLevelType w:val="singleLevel"/>
    <w:tmpl w:val="A7ACAD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98BA58"/>
    <w:multiLevelType w:val="singleLevel"/>
    <w:tmpl w:val="C098BA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1CBAD68"/>
    <w:multiLevelType w:val="singleLevel"/>
    <w:tmpl w:val="C1CBAD68"/>
    <w:lvl w:ilvl="0" w:tentative="0">
      <w:start w:val="1"/>
      <w:numFmt w:val="decimal"/>
      <w:lvlText w:val="%1."/>
      <w:lvlJc w:val="left"/>
      <w:pPr>
        <w:tabs>
          <w:tab w:val="left" w:pos="425"/>
        </w:tabs>
        <w:ind w:left="425" w:leftChars="0" w:hanging="425" w:firstLineChars="0"/>
      </w:pPr>
      <w:rPr>
        <w:rFonts w:hint="default"/>
        <w:b/>
        <w:bCs/>
      </w:rPr>
    </w:lvl>
  </w:abstractNum>
  <w:abstractNum w:abstractNumId="3">
    <w:nsid w:val="CB6DC376"/>
    <w:multiLevelType w:val="singleLevel"/>
    <w:tmpl w:val="CB6DC3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B353659"/>
    <w:multiLevelType w:val="singleLevel"/>
    <w:tmpl w:val="FB3536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8AB1244"/>
    <w:multiLevelType w:val="singleLevel"/>
    <w:tmpl w:val="08AB1244"/>
    <w:lvl w:ilvl="0" w:tentative="0">
      <w:start w:val="1"/>
      <w:numFmt w:val="lowerRoman"/>
      <w:lvlText w:val="%1."/>
      <w:lvlJc w:val="left"/>
      <w:pPr>
        <w:tabs>
          <w:tab w:val="left" w:pos="425"/>
        </w:tabs>
        <w:ind w:left="425" w:leftChars="0" w:hanging="425" w:firstLineChars="0"/>
      </w:pPr>
      <w:rPr>
        <w:rFonts w:hint="default"/>
        <w:b/>
        <w:bCs/>
      </w:rPr>
    </w:lvl>
  </w:abstractNum>
  <w:abstractNum w:abstractNumId="6">
    <w:nsid w:val="0C725490"/>
    <w:multiLevelType w:val="singleLevel"/>
    <w:tmpl w:val="0C725490"/>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18A90880"/>
    <w:multiLevelType w:val="singleLevel"/>
    <w:tmpl w:val="18A90880"/>
    <w:lvl w:ilvl="0" w:tentative="0">
      <w:start w:val="1"/>
      <w:numFmt w:val="lowerRoman"/>
      <w:lvlText w:val="%1."/>
      <w:lvlJc w:val="left"/>
      <w:pPr>
        <w:tabs>
          <w:tab w:val="left" w:pos="425"/>
        </w:tabs>
        <w:ind w:left="425" w:leftChars="0" w:hanging="425" w:firstLineChars="0"/>
      </w:pPr>
      <w:rPr>
        <w:rFonts w:hint="default"/>
      </w:rPr>
    </w:lvl>
  </w:abstractNum>
  <w:abstractNum w:abstractNumId="8">
    <w:nsid w:val="1B58F2FA"/>
    <w:multiLevelType w:val="singleLevel"/>
    <w:tmpl w:val="1B58F2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F0EDCDB"/>
    <w:multiLevelType w:val="singleLevel"/>
    <w:tmpl w:val="1F0EDCDB"/>
    <w:lvl w:ilvl="0" w:tentative="0">
      <w:start w:val="1"/>
      <w:numFmt w:val="lowerRoman"/>
      <w:lvlText w:val="%1."/>
      <w:lvlJc w:val="left"/>
      <w:pPr>
        <w:tabs>
          <w:tab w:val="left" w:pos="425"/>
        </w:tabs>
        <w:ind w:left="425" w:leftChars="0" w:hanging="425" w:firstLineChars="0"/>
      </w:pPr>
      <w:rPr>
        <w:rFonts w:hint="default"/>
        <w:b/>
        <w:bCs/>
      </w:rPr>
    </w:lvl>
  </w:abstractNum>
  <w:abstractNum w:abstractNumId="10">
    <w:nsid w:val="20CC067E"/>
    <w:multiLevelType w:val="singleLevel"/>
    <w:tmpl w:val="20CC067E"/>
    <w:lvl w:ilvl="0" w:tentative="0">
      <w:start w:val="1"/>
      <w:numFmt w:val="lowerRoman"/>
      <w:lvlText w:val="%1."/>
      <w:lvlJc w:val="left"/>
      <w:pPr>
        <w:tabs>
          <w:tab w:val="left" w:pos="425"/>
        </w:tabs>
        <w:ind w:left="425" w:leftChars="0" w:hanging="425" w:firstLineChars="0"/>
      </w:pPr>
      <w:rPr>
        <w:rFonts w:hint="default"/>
        <w:b/>
        <w:bCs/>
      </w:rPr>
    </w:lvl>
  </w:abstractNum>
  <w:abstractNum w:abstractNumId="11">
    <w:nsid w:val="4C4039BF"/>
    <w:multiLevelType w:val="singleLevel"/>
    <w:tmpl w:val="4C4039BF"/>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2"/>
  </w:num>
  <w:num w:numId="2">
    <w:abstractNumId w:val="9"/>
  </w:num>
  <w:num w:numId="3">
    <w:abstractNumId w:val="11"/>
  </w:num>
  <w:num w:numId="4">
    <w:abstractNumId w:val="4"/>
  </w:num>
  <w:num w:numId="5">
    <w:abstractNumId w:val="1"/>
  </w:num>
  <w:num w:numId="6">
    <w:abstractNumId w:val="5"/>
  </w:num>
  <w:num w:numId="7">
    <w:abstractNumId w:val="3"/>
  </w:num>
  <w:num w:numId="8">
    <w:abstractNumId w:val="10"/>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70070"/>
    <w:rsid w:val="00BB23B7"/>
    <w:rsid w:val="091C5D19"/>
    <w:rsid w:val="1A44723C"/>
    <w:rsid w:val="2069389C"/>
    <w:rsid w:val="25670070"/>
    <w:rsid w:val="3B44253E"/>
    <w:rsid w:val="42564A6B"/>
    <w:rsid w:val="463D38E9"/>
    <w:rsid w:val="56F7410A"/>
    <w:rsid w:val="666230CA"/>
    <w:rsid w:val="691E0D63"/>
    <w:rsid w:val="73007921"/>
    <w:rsid w:val="7AC23811"/>
    <w:rsid w:val="7B266000"/>
    <w:rsid w:val="7C64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2024-04-01T03:20:00Z</dcterms:created>
  <dc:creator>grvku</dc:creator>
  <cp:lastModifiedBy>grvku</cp:lastModifiedBy>
  <dcterms:modified xsi:type="dcterms:W3CDTF">2024-04-03T06:00:19Z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4FA2C324168244EDAA320B3FB67F255B_11</vt:lpwstr>
  </property>
</Properties>
</file>