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88607" w14:textId="77777777" w:rsidR="00B25879" w:rsidRDefault="00B25879" w:rsidP="00B25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kern w:val="2"/>
          <w:sz w:val="24"/>
        </w:rPr>
      </w:pPr>
    </w:p>
    <w:p w14:paraId="54BA9AE6" w14:textId="77777777" w:rsidR="00B25879" w:rsidRDefault="00B25879" w:rsidP="00B25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kern w:val="2"/>
          <w:sz w:val="24"/>
        </w:rPr>
      </w:pPr>
      <w:r w:rsidRPr="00DE691A">
        <w:rPr>
          <w:b/>
          <w:kern w:val="2"/>
          <w:sz w:val="24"/>
        </w:rPr>
        <w:t>ACCT / MIS 6309</w:t>
      </w:r>
    </w:p>
    <w:p w14:paraId="34EB644F" w14:textId="77777777" w:rsidR="00B25879" w:rsidRDefault="00B25879" w:rsidP="00B25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kern w:val="2"/>
          <w:sz w:val="24"/>
        </w:rPr>
      </w:pPr>
      <w:r w:rsidRPr="00FA5773">
        <w:rPr>
          <w:b/>
          <w:kern w:val="2"/>
          <w:sz w:val="24"/>
        </w:rPr>
        <w:t>Instructor: Kevin R. Crook</w:t>
      </w:r>
    </w:p>
    <w:p w14:paraId="0C4411D0" w14:textId="77777777" w:rsidR="00B25879" w:rsidRPr="00FA5773" w:rsidRDefault="00B25879" w:rsidP="00B25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kern w:val="2"/>
          <w:sz w:val="24"/>
        </w:rPr>
      </w:pPr>
      <w:r>
        <w:rPr>
          <w:b/>
          <w:kern w:val="2"/>
          <w:sz w:val="24"/>
        </w:rPr>
        <w:t>Fall 2016</w:t>
      </w:r>
    </w:p>
    <w:p w14:paraId="465C5BC1" w14:textId="485635FA" w:rsidR="00B25879" w:rsidRDefault="00B25879" w:rsidP="00B25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kern w:val="2"/>
          <w:sz w:val="24"/>
        </w:rPr>
      </w:pPr>
      <w:r w:rsidRPr="00B25879">
        <w:rPr>
          <w:b/>
          <w:kern w:val="2"/>
          <w:sz w:val="24"/>
        </w:rPr>
        <w:t>Data Warehouse Design Pr</w:t>
      </w:r>
      <w:bookmarkStart w:id="0" w:name="_GoBack"/>
      <w:bookmarkEnd w:id="0"/>
      <w:r w:rsidRPr="00B25879">
        <w:rPr>
          <w:b/>
          <w:kern w:val="2"/>
          <w:sz w:val="24"/>
        </w:rPr>
        <w:t>oject</w:t>
      </w:r>
    </w:p>
    <w:p w14:paraId="2E619C86" w14:textId="77777777" w:rsidR="00B25879" w:rsidRDefault="00B25879" w:rsidP="00B25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kern w:val="2"/>
          <w:sz w:val="24"/>
        </w:rPr>
      </w:pPr>
    </w:p>
    <w:p w14:paraId="6038DE77" w14:textId="4F12DCF9" w:rsidR="00B25879" w:rsidRDefault="00FE687A" w:rsidP="00FE687A">
      <w:pPr>
        <w:tabs>
          <w:tab w:val="left" w:pos="5430"/>
        </w:tabs>
        <w:rPr>
          <w:b/>
          <w:kern w:val="2"/>
          <w:sz w:val="24"/>
        </w:rPr>
      </w:pPr>
      <w:r>
        <w:rPr>
          <w:b/>
          <w:kern w:val="2"/>
          <w:sz w:val="24"/>
        </w:rPr>
        <w:tab/>
      </w:r>
    </w:p>
    <w:p w14:paraId="00BB75E4" w14:textId="77777777" w:rsidR="00B25879" w:rsidRDefault="00B25879" w:rsidP="00B25879">
      <w:pPr>
        <w:rPr>
          <w:b/>
          <w:kern w:val="2"/>
          <w:sz w:val="24"/>
        </w:rPr>
      </w:pPr>
      <w:r>
        <w:rPr>
          <w:b/>
          <w:kern w:val="2"/>
          <w:sz w:val="24"/>
        </w:rPr>
        <w:t xml:space="preserve">Last Name: </w:t>
      </w:r>
      <w:r w:rsidRPr="00EE32CB">
        <w:rPr>
          <w:b/>
          <w:noProof/>
          <w:kern w:val="2"/>
          <w:sz w:val="24"/>
        </w:rPr>
        <w:t>Dhavale</w:t>
      </w:r>
    </w:p>
    <w:p w14:paraId="359FCE1F" w14:textId="77777777" w:rsidR="00B25879" w:rsidRDefault="00B25879" w:rsidP="00B25879">
      <w:pPr>
        <w:rPr>
          <w:b/>
          <w:kern w:val="2"/>
          <w:sz w:val="24"/>
        </w:rPr>
      </w:pPr>
      <w:r>
        <w:rPr>
          <w:b/>
          <w:kern w:val="2"/>
          <w:sz w:val="24"/>
        </w:rPr>
        <w:t>First Name: Gaurav</w:t>
      </w:r>
    </w:p>
    <w:p w14:paraId="4CA8B820" w14:textId="77777777" w:rsidR="00B25879" w:rsidRDefault="00B25879" w:rsidP="00B25879">
      <w:pPr>
        <w:rPr>
          <w:b/>
          <w:kern w:val="2"/>
          <w:sz w:val="24"/>
        </w:rPr>
      </w:pPr>
      <w:r>
        <w:rPr>
          <w:b/>
          <w:kern w:val="2"/>
          <w:sz w:val="24"/>
        </w:rPr>
        <w:t>Middle Name: Dilip</w:t>
      </w:r>
    </w:p>
    <w:p w14:paraId="7FAC75F8" w14:textId="77777777" w:rsidR="00B25879" w:rsidRDefault="00B25879" w:rsidP="00B25879">
      <w:pPr>
        <w:rPr>
          <w:kern w:val="2"/>
          <w:sz w:val="24"/>
        </w:rPr>
      </w:pPr>
    </w:p>
    <w:p w14:paraId="16369CD6" w14:textId="77777777" w:rsidR="00B25879" w:rsidRDefault="00B25879" w:rsidP="00B25879">
      <w:pPr>
        <w:rPr>
          <w:kern w:val="2"/>
          <w:sz w:val="24"/>
        </w:rPr>
      </w:pPr>
    </w:p>
    <w:p w14:paraId="482B8D64" w14:textId="77777777" w:rsidR="00B25879" w:rsidRPr="00285E1C" w:rsidRDefault="00B25879" w:rsidP="00B25879">
      <w:pPr>
        <w:rPr>
          <w:i/>
          <w:sz w:val="24"/>
        </w:rPr>
      </w:pPr>
      <w:r w:rsidRPr="00285E1C">
        <w:rPr>
          <w:b/>
          <w:kern w:val="2"/>
          <w:sz w:val="24"/>
        </w:rPr>
        <w:t xml:space="preserve">Comet Creed - </w:t>
      </w:r>
      <w:r w:rsidRPr="00285E1C">
        <w:rPr>
          <w:i/>
          <w:sz w:val="24"/>
        </w:rPr>
        <w:t>“As a Comet, I pledge honesty, integrity, and service in all that I do.”</w:t>
      </w:r>
    </w:p>
    <w:p w14:paraId="49DC1264" w14:textId="77777777" w:rsidR="00B25879" w:rsidRDefault="00B25879" w:rsidP="00B25879">
      <w:pPr>
        <w:rPr>
          <w:b/>
          <w:sz w:val="24"/>
        </w:rPr>
      </w:pPr>
    </w:p>
    <w:p w14:paraId="629226AA" w14:textId="7C168DF5" w:rsidR="001E1E05" w:rsidRPr="001E1E05" w:rsidRDefault="00B25879" w:rsidP="001E1E05">
      <w:pPr>
        <w:rPr>
          <w:rFonts w:ascii="Mistral" w:hAnsi="Mistral"/>
          <w:sz w:val="24"/>
        </w:rPr>
      </w:pPr>
      <w:r>
        <w:rPr>
          <w:b/>
          <w:sz w:val="24"/>
        </w:rPr>
        <w:t>Electronic Signature:</w:t>
      </w:r>
      <w:r>
        <w:rPr>
          <w:sz w:val="24"/>
        </w:rPr>
        <w:t xml:space="preserve">  </w:t>
      </w:r>
      <w:r w:rsidRPr="00DE691A">
        <w:rPr>
          <w:rFonts w:ascii="Mistral" w:hAnsi="Mistral"/>
          <w:sz w:val="28"/>
        </w:rPr>
        <w:t>Gaurav</w:t>
      </w:r>
      <w:r>
        <w:br w:type="page"/>
      </w:r>
    </w:p>
    <w:sdt>
      <w:sdtPr>
        <w:id w:val="720167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6F7EAC" w14:textId="3D32D7EB" w:rsidR="001E1E05" w:rsidRDefault="001E1E05" w:rsidP="001E1E05">
          <w:r>
            <w:t>Contents</w:t>
          </w:r>
        </w:p>
        <w:p w14:paraId="5E15141A" w14:textId="4B75E759" w:rsidR="004D6200" w:rsidRDefault="001E1E05">
          <w:pPr>
            <w:pStyle w:val="TOC1"/>
            <w:tabs>
              <w:tab w:val="right" w:leader="dot" w:pos="926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908781" w:history="1">
            <w:r w:rsidR="004D6200" w:rsidRPr="00745F85">
              <w:rPr>
                <w:rStyle w:val="Hyperlink"/>
                <w:noProof/>
              </w:rPr>
              <w:t>Data Warehousing of GDD Gas Supplier</w:t>
            </w:r>
            <w:r w:rsidR="004D6200">
              <w:rPr>
                <w:noProof/>
                <w:webHidden/>
              </w:rPr>
              <w:tab/>
            </w:r>
            <w:r w:rsidR="004D6200">
              <w:rPr>
                <w:noProof/>
                <w:webHidden/>
              </w:rPr>
              <w:fldChar w:fldCharType="begin"/>
            </w:r>
            <w:r w:rsidR="004D6200">
              <w:rPr>
                <w:noProof/>
                <w:webHidden/>
              </w:rPr>
              <w:instrText xml:space="preserve"> PAGEREF _Toc464908781 \h </w:instrText>
            </w:r>
            <w:r w:rsidR="004D6200">
              <w:rPr>
                <w:noProof/>
                <w:webHidden/>
              </w:rPr>
            </w:r>
            <w:r w:rsidR="004D6200">
              <w:rPr>
                <w:noProof/>
                <w:webHidden/>
              </w:rPr>
              <w:fldChar w:fldCharType="separate"/>
            </w:r>
            <w:r w:rsidR="00336149">
              <w:rPr>
                <w:noProof/>
                <w:webHidden/>
              </w:rPr>
              <w:t>3</w:t>
            </w:r>
            <w:r w:rsidR="004D6200">
              <w:rPr>
                <w:noProof/>
                <w:webHidden/>
              </w:rPr>
              <w:fldChar w:fldCharType="end"/>
            </w:r>
          </w:hyperlink>
        </w:p>
        <w:p w14:paraId="69B119B0" w14:textId="174F03C8" w:rsidR="004D6200" w:rsidRDefault="004D6200">
          <w:pPr>
            <w:pStyle w:val="TOC2"/>
            <w:tabs>
              <w:tab w:val="right" w:leader="dot" w:pos="9260"/>
            </w:tabs>
            <w:rPr>
              <w:rFonts w:eastAsiaTheme="minorEastAsia"/>
              <w:noProof/>
              <w:lang w:val="en-IN" w:eastAsia="en-IN"/>
            </w:rPr>
          </w:pPr>
          <w:hyperlink w:anchor="_Toc464908782" w:history="1">
            <w:r w:rsidRPr="00745F85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61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35286" w14:textId="2D3E2DD4" w:rsidR="004D6200" w:rsidRDefault="004D6200">
          <w:pPr>
            <w:pStyle w:val="TOC2"/>
            <w:tabs>
              <w:tab w:val="right" w:leader="dot" w:pos="9260"/>
            </w:tabs>
            <w:rPr>
              <w:rFonts w:eastAsiaTheme="minorEastAsia"/>
              <w:noProof/>
              <w:lang w:val="en-IN" w:eastAsia="en-IN"/>
            </w:rPr>
          </w:pPr>
          <w:hyperlink w:anchor="_Toc464908783" w:history="1">
            <w:r w:rsidRPr="00745F85">
              <w:rPr>
                <w:rStyle w:val="Hyperlink"/>
                <w:noProof/>
              </w:rPr>
              <w:t>Data Warehousing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61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1B380" w14:textId="17B69731" w:rsidR="004D6200" w:rsidRDefault="004D6200">
          <w:pPr>
            <w:pStyle w:val="TOC3"/>
            <w:tabs>
              <w:tab w:val="right" w:leader="dot" w:pos="9260"/>
            </w:tabs>
            <w:rPr>
              <w:rFonts w:eastAsiaTheme="minorEastAsia"/>
              <w:noProof/>
              <w:lang w:val="en-IN" w:eastAsia="en-IN"/>
            </w:rPr>
          </w:pPr>
          <w:hyperlink w:anchor="_Toc464908784" w:history="1">
            <w:r w:rsidRPr="00745F85">
              <w:rPr>
                <w:rStyle w:val="Hyperlink"/>
                <w:noProof/>
              </w:rPr>
              <w:t>Inmon’s Methodology: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61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000A8" w14:textId="03FDB3BF" w:rsidR="004D6200" w:rsidRDefault="004D6200">
          <w:pPr>
            <w:pStyle w:val="TOC3"/>
            <w:tabs>
              <w:tab w:val="right" w:leader="dot" w:pos="9260"/>
            </w:tabs>
            <w:rPr>
              <w:rFonts w:eastAsiaTheme="minorEastAsia"/>
              <w:noProof/>
              <w:lang w:val="en-IN" w:eastAsia="en-IN"/>
            </w:rPr>
          </w:pPr>
          <w:hyperlink w:anchor="_Toc464908785" w:history="1">
            <w:r w:rsidRPr="00745F85">
              <w:rPr>
                <w:rStyle w:val="Hyperlink"/>
                <w:noProof/>
              </w:rPr>
              <w:t>Kimball’s Methodologies: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61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5E7A0" w14:textId="19B7CDCF" w:rsidR="004D6200" w:rsidRDefault="004D6200">
          <w:pPr>
            <w:pStyle w:val="TOC3"/>
            <w:tabs>
              <w:tab w:val="right" w:leader="dot" w:pos="9260"/>
            </w:tabs>
            <w:rPr>
              <w:rFonts w:eastAsiaTheme="minorEastAsia"/>
              <w:noProof/>
              <w:lang w:val="en-IN" w:eastAsia="en-IN"/>
            </w:rPr>
          </w:pPr>
          <w:hyperlink w:anchor="_Toc464908786" w:history="1">
            <w:r w:rsidRPr="00745F85">
              <w:rPr>
                <w:rStyle w:val="Hyperlink"/>
                <w:noProof/>
              </w:rPr>
              <w:t>Stand-alone Data Marts: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61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3C09E" w14:textId="525FB936" w:rsidR="004D6200" w:rsidRDefault="004D6200">
          <w:pPr>
            <w:pStyle w:val="TOC2"/>
            <w:tabs>
              <w:tab w:val="right" w:leader="dot" w:pos="9260"/>
            </w:tabs>
            <w:rPr>
              <w:rFonts w:eastAsiaTheme="minorEastAsia"/>
              <w:noProof/>
              <w:lang w:val="en-IN" w:eastAsia="en-IN"/>
            </w:rPr>
          </w:pPr>
          <w:hyperlink w:anchor="_Toc464908787" w:history="1">
            <w:r w:rsidRPr="00745F85">
              <w:rPr>
                <w:rStyle w:val="Hyperlink"/>
                <w:noProof/>
              </w:rPr>
              <w:t>Specific business Questions: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61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188E" w14:textId="6E653ADA" w:rsidR="004D6200" w:rsidRDefault="004D6200">
          <w:pPr>
            <w:pStyle w:val="TOC2"/>
            <w:tabs>
              <w:tab w:val="right" w:leader="dot" w:pos="9260"/>
            </w:tabs>
            <w:rPr>
              <w:rFonts w:eastAsiaTheme="minorEastAsia"/>
              <w:noProof/>
              <w:lang w:val="en-IN" w:eastAsia="en-IN"/>
            </w:rPr>
          </w:pPr>
          <w:hyperlink w:anchor="_Toc464908788" w:history="1">
            <w:r w:rsidRPr="00745F85">
              <w:rPr>
                <w:rStyle w:val="Hyperlink"/>
                <w:noProof/>
              </w:rPr>
              <w:t>Star Schema (with bridge)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61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7F167" w14:textId="70F1A8C4" w:rsidR="004D6200" w:rsidRDefault="004D6200">
          <w:pPr>
            <w:pStyle w:val="TOC2"/>
            <w:tabs>
              <w:tab w:val="right" w:leader="dot" w:pos="9260"/>
            </w:tabs>
            <w:rPr>
              <w:rFonts w:eastAsiaTheme="minorEastAsia"/>
              <w:noProof/>
              <w:lang w:val="en-IN" w:eastAsia="en-IN"/>
            </w:rPr>
          </w:pPr>
          <w:hyperlink w:anchor="_Toc464908789" w:history="1">
            <w:r w:rsidRPr="00745F85">
              <w:rPr>
                <w:rStyle w:val="Hyperlink"/>
                <w:noProof/>
              </w:rPr>
              <w:t>Start Schema with conformed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614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D2F6" w14:textId="336566D6" w:rsidR="004D6200" w:rsidRDefault="004D6200">
          <w:pPr>
            <w:pStyle w:val="TOC2"/>
            <w:tabs>
              <w:tab w:val="right" w:leader="dot" w:pos="9260"/>
            </w:tabs>
            <w:rPr>
              <w:rFonts w:eastAsiaTheme="minorEastAsia"/>
              <w:noProof/>
              <w:lang w:val="en-IN" w:eastAsia="en-IN"/>
            </w:rPr>
          </w:pPr>
          <w:hyperlink w:anchor="_Toc464908790" w:history="1">
            <w:r w:rsidRPr="00745F85">
              <w:rPr>
                <w:rStyle w:val="Hyperlink"/>
                <w:noProof/>
              </w:rPr>
              <w:t>Stovepipe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614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F957" w14:textId="73D1EDDD" w:rsidR="004D6200" w:rsidRDefault="004D6200">
          <w:pPr>
            <w:pStyle w:val="TOC2"/>
            <w:tabs>
              <w:tab w:val="right" w:leader="dot" w:pos="9260"/>
            </w:tabs>
            <w:rPr>
              <w:rFonts w:eastAsiaTheme="minorEastAsia"/>
              <w:noProof/>
              <w:lang w:val="en-IN" w:eastAsia="en-IN"/>
            </w:rPr>
          </w:pPr>
          <w:hyperlink w:anchor="_Toc464908791" w:history="1">
            <w:r w:rsidRPr="00745F85">
              <w:rPr>
                <w:rStyle w:val="Hyperlink"/>
                <w:noProof/>
                <w:lang w:val="en-IN" w:eastAsia="en-IN"/>
              </w:rPr>
              <w:t>Snowflake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614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4D82" w14:textId="127C8406" w:rsidR="004D6200" w:rsidRDefault="004D6200">
          <w:pPr>
            <w:pStyle w:val="TOC3"/>
            <w:tabs>
              <w:tab w:val="right" w:leader="dot" w:pos="9260"/>
            </w:tabs>
            <w:rPr>
              <w:rFonts w:eastAsiaTheme="minorEastAsia"/>
              <w:noProof/>
              <w:lang w:val="en-IN" w:eastAsia="en-IN"/>
            </w:rPr>
          </w:pPr>
          <w:hyperlink w:anchor="_Toc464908792" w:history="1">
            <w:r w:rsidRPr="00745F85">
              <w:rPr>
                <w:rStyle w:val="Hyperlink"/>
                <w:noProof/>
              </w:rPr>
              <w:t>Core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614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31F8" w14:textId="5F7A696B" w:rsidR="004D6200" w:rsidRDefault="004D6200">
          <w:pPr>
            <w:pStyle w:val="TOC3"/>
            <w:tabs>
              <w:tab w:val="right" w:leader="dot" w:pos="9260"/>
            </w:tabs>
            <w:rPr>
              <w:rFonts w:eastAsiaTheme="minorEastAsia"/>
              <w:noProof/>
              <w:lang w:val="en-IN" w:eastAsia="en-IN"/>
            </w:rPr>
          </w:pPr>
          <w:hyperlink w:anchor="_Toc464908793" w:history="1">
            <w:r w:rsidRPr="00745F85">
              <w:rPr>
                <w:rStyle w:val="Hyperlink"/>
                <w:noProof/>
              </w:rPr>
              <w:t>Outriggers: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614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6C459" w14:textId="6FE1541A" w:rsidR="004D6200" w:rsidRDefault="004D6200">
          <w:pPr>
            <w:pStyle w:val="TOC2"/>
            <w:tabs>
              <w:tab w:val="right" w:leader="dot" w:pos="9260"/>
            </w:tabs>
            <w:rPr>
              <w:rFonts w:eastAsiaTheme="minorEastAsia"/>
              <w:noProof/>
              <w:lang w:val="en-IN" w:eastAsia="en-IN"/>
            </w:rPr>
          </w:pPr>
          <w:hyperlink w:anchor="_Toc464908794" w:history="1">
            <w:r w:rsidRPr="00745F85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614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B6353" w14:textId="39E695FE" w:rsidR="001E1E05" w:rsidRDefault="001E1E05">
          <w:r>
            <w:rPr>
              <w:b/>
              <w:bCs/>
              <w:noProof/>
            </w:rPr>
            <w:fldChar w:fldCharType="end"/>
          </w:r>
        </w:p>
      </w:sdtContent>
    </w:sdt>
    <w:p w14:paraId="24ED0437" w14:textId="30315813" w:rsidR="00B25879" w:rsidRDefault="00B25879" w:rsidP="00B25879"/>
    <w:p w14:paraId="03DC878F" w14:textId="0850E56C" w:rsidR="001E1E05" w:rsidRDefault="001E1E05">
      <w:r>
        <w:br w:type="page"/>
      </w:r>
    </w:p>
    <w:p w14:paraId="227E05A0" w14:textId="77777777" w:rsidR="00B25879" w:rsidRDefault="00B25879"/>
    <w:p w14:paraId="3C71BD59" w14:textId="48260498" w:rsidR="00EE300F" w:rsidRPr="00B61A37" w:rsidRDefault="003E6D6E" w:rsidP="003E6D6E">
      <w:pPr>
        <w:pStyle w:val="Heading1"/>
      </w:pPr>
      <w:bookmarkStart w:id="1" w:name="_Toc464908781"/>
      <w:r w:rsidRPr="00B61A37">
        <w:t xml:space="preserve">Data </w:t>
      </w:r>
      <w:r w:rsidR="00EE300F" w:rsidRPr="00B61A37">
        <w:t xml:space="preserve">Warehousing of </w:t>
      </w:r>
      <w:r w:rsidR="00EB3DDF" w:rsidRPr="00B61A37">
        <w:t>GDD</w:t>
      </w:r>
      <w:r w:rsidR="00197E3A" w:rsidRPr="00B61A37">
        <w:t xml:space="preserve"> </w:t>
      </w:r>
      <w:r w:rsidR="00EE300F" w:rsidRPr="00B61A37">
        <w:t>Gas Supplier</w:t>
      </w:r>
      <w:bookmarkEnd w:id="1"/>
    </w:p>
    <w:p w14:paraId="4238267E" w14:textId="77777777" w:rsidR="003E6D6E" w:rsidRDefault="003E6D6E"/>
    <w:p w14:paraId="4D06E59A" w14:textId="614C2BC6" w:rsidR="00EF3955" w:rsidRPr="00B61A37" w:rsidRDefault="00237571" w:rsidP="003E6D6E">
      <w:pPr>
        <w:pStyle w:val="Heading2"/>
      </w:pPr>
      <w:bookmarkStart w:id="2" w:name="_Toc464908782"/>
      <w:r w:rsidRPr="00B61A37">
        <w:t>Description:</w:t>
      </w:r>
      <w:bookmarkEnd w:id="2"/>
      <w:r w:rsidR="00EB3DDF" w:rsidRPr="00B61A37">
        <w:t xml:space="preserve"> </w:t>
      </w:r>
    </w:p>
    <w:p w14:paraId="27FE6FDC" w14:textId="77777777" w:rsidR="003E6D6E" w:rsidRDefault="003E6D6E" w:rsidP="003E6D6E">
      <w:pPr>
        <w:spacing w:after="0"/>
      </w:pPr>
    </w:p>
    <w:p w14:paraId="5BD87DD0" w14:textId="3D758D60" w:rsidR="009A1ADE" w:rsidRDefault="00EB3DDF" w:rsidP="003E6D6E">
      <w:pPr>
        <w:spacing w:after="0"/>
        <w:jc w:val="both"/>
      </w:pPr>
      <w:r w:rsidRPr="00B61A37">
        <w:t>GDD</w:t>
      </w:r>
      <w:r w:rsidR="00636FA9" w:rsidRPr="00B61A37">
        <w:t xml:space="preserve"> Company</w:t>
      </w:r>
      <w:r w:rsidR="00BB15B8">
        <w:t xml:space="preserve"> is $9</w:t>
      </w:r>
      <w:r w:rsidR="00ED7363" w:rsidRPr="00B61A37">
        <w:t xml:space="preserve"> billion company founded in </w:t>
      </w:r>
      <w:r w:rsidR="00FE687A" w:rsidRPr="00B61A37">
        <w:t xml:space="preserve">the </w:t>
      </w:r>
      <w:r w:rsidR="00DC5A72" w:rsidRPr="00B61A37">
        <w:rPr>
          <w:noProof/>
        </w:rPr>
        <w:t>year</w:t>
      </w:r>
      <w:r w:rsidR="00DC5A72" w:rsidRPr="00B61A37">
        <w:t xml:space="preserve"> 2001 by one person </w:t>
      </w:r>
      <w:r w:rsidR="00C97F68" w:rsidRPr="00B61A37">
        <w:t xml:space="preserve">and </w:t>
      </w:r>
      <w:r w:rsidR="00DC5A72" w:rsidRPr="00B61A37">
        <w:rPr>
          <w:noProof/>
        </w:rPr>
        <w:t>currently</w:t>
      </w:r>
      <w:r w:rsidR="00FE687A" w:rsidRPr="00B61A37">
        <w:rPr>
          <w:noProof/>
        </w:rPr>
        <w:t>,</w:t>
      </w:r>
      <w:r w:rsidR="00DC5A72" w:rsidRPr="00B61A37">
        <w:t xml:space="preserve"> holds</w:t>
      </w:r>
      <w:r w:rsidR="00C97F68" w:rsidRPr="00B61A37">
        <w:t xml:space="preserve"> more than 40 thousand employees.</w:t>
      </w:r>
      <w:r w:rsidR="00C97F68">
        <w:t xml:space="preserve"> The company</w:t>
      </w:r>
      <w:r w:rsidR="00ED7363">
        <w:t xml:space="preserve"> </w:t>
      </w:r>
      <w:r w:rsidR="00636FA9">
        <w:t xml:space="preserve">deals with </w:t>
      </w:r>
      <w:r w:rsidR="00622497">
        <w:t>end to end oil and gas business</w:t>
      </w:r>
      <w:r w:rsidR="00AA5C86">
        <w:t xml:space="preserve"> solutions</w:t>
      </w:r>
      <w:r w:rsidR="00C97F68">
        <w:t xml:space="preserve"> which </w:t>
      </w:r>
      <w:r w:rsidR="00AA5C86">
        <w:t>mainly focuses on</w:t>
      </w:r>
      <w:r w:rsidR="00C97F68">
        <w:t xml:space="preserve"> following business units.</w:t>
      </w:r>
      <w:r w:rsidR="00622497">
        <w:t xml:space="preserve"> </w:t>
      </w:r>
      <w:r w:rsidR="00C97F68">
        <w:t>P</w:t>
      </w:r>
      <w:r w:rsidR="00636FA9">
        <w:t>roduction</w:t>
      </w:r>
      <w:r w:rsidR="00C97F68">
        <w:t xml:space="preserve"> of oil, gas and other </w:t>
      </w:r>
      <w:r w:rsidR="009A1ADE">
        <w:t>products</w:t>
      </w:r>
    </w:p>
    <w:p w14:paraId="52D1B976" w14:textId="5298A02E" w:rsidR="00413A1B" w:rsidRDefault="009A1ADE" w:rsidP="003E6D6E">
      <w:pPr>
        <w:spacing w:after="0"/>
        <w:jc w:val="both"/>
      </w:pPr>
      <w:r>
        <w:t>D</w:t>
      </w:r>
      <w:r w:rsidR="00636FA9">
        <w:t>istribution</w:t>
      </w:r>
      <w:r>
        <w:t xml:space="preserve"> of products to customers such as gas stations</w:t>
      </w:r>
      <w:r w:rsidR="00636FA9">
        <w:t>,</w:t>
      </w:r>
      <w:r>
        <w:t xml:space="preserve"> storage tanks, refineries, etc. using different </w:t>
      </w:r>
      <w:r w:rsidR="002559B3">
        <w:t xml:space="preserve">transportation </w:t>
      </w:r>
      <w:r>
        <w:t xml:space="preserve">channels like pipelines, vehicle, </w:t>
      </w:r>
      <w:r w:rsidR="00F94556">
        <w:t xml:space="preserve">and </w:t>
      </w:r>
      <w:r w:rsidR="00126DA3">
        <w:t>ships</w:t>
      </w:r>
      <w:r w:rsidR="003E6D6E">
        <w:t xml:space="preserve"> </w:t>
      </w:r>
      <w:r>
        <w:t>P</w:t>
      </w:r>
      <w:r w:rsidR="00636FA9">
        <w:t>urchase</w:t>
      </w:r>
      <w:r w:rsidR="00EA43E6">
        <w:t>,</w:t>
      </w:r>
      <w:r w:rsidR="00636FA9">
        <w:t xml:space="preserve"> </w:t>
      </w:r>
      <w:r w:rsidR="00864093">
        <w:t xml:space="preserve">and </w:t>
      </w:r>
      <w:r w:rsidR="00EA43E6">
        <w:t>s</w:t>
      </w:r>
      <w:r w:rsidR="00636FA9" w:rsidRPr="00237571">
        <w:t>ales</w:t>
      </w:r>
      <w:r w:rsidR="00864093">
        <w:t xml:space="preserve"> of products</w:t>
      </w:r>
      <w:r w:rsidR="003E6D6E">
        <w:t xml:space="preserve">, </w:t>
      </w:r>
      <w:r w:rsidR="00864093">
        <w:t xml:space="preserve">Forecasting </w:t>
      </w:r>
      <w:r w:rsidR="00AA5C86">
        <w:t>of</w:t>
      </w:r>
      <w:r w:rsidR="00636FA9" w:rsidRPr="00237571">
        <w:t xml:space="preserve"> </w:t>
      </w:r>
      <w:r w:rsidR="00864093">
        <w:t>the various business products in order to define their production</w:t>
      </w:r>
      <w:r w:rsidR="003E6D6E">
        <w:t xml:space="preserve">, </w:t>
      </w:r>
      <w:r w:rsidR="00CB15FE">
        <w:t>Inventory management</w:t>
      </w:r>
      <w:r w:rsidR="003E6D6E">
        <w:t xml:space="preserve">, </w:t>
      </w:r>
      <w:r w:rsidR="00413A1B">
        <w:t xml:space="preserve">Planning, </w:t>
      </w:r>
      <w:r w:rsidR="00DC3632">
        <w:t xml:space="preserve">and </w:t>
      </w:r>
      <w:r w:rsidR="003E6D6E">
        <w:t>HR.</w:t>
      </w:r>
    </w:p>
    <w:p w14:paraId="3C6C0433" w14:textId="6BEC7053" w:rsidR="00D25BD1" w:rsidRDefault="00194647" w:rsidP="003E6D6E">
      <w:pPr>
        <w:spacing w:after="0"/>
        <w:jc w:val="both"/>
      </w:pPr>
      <w:r>
        <w:t xml:space="preserve">Every unit of business itself is very vast. </w:t>
      </w:r>
      <w:r w:rsidR="00D25BD1">
        <w:t xml:space="preserve">Let’s discuss every </w:t>
      </w:r>
      <w:r>
        <w:t>unit</w:t>
      </w:r>
      <w:r w:rsidR="00D25BD1">
        <w:t xml:space="preserve"> in brief. </w:t>
      </w:r>
    </w:p>
    <w:p w14:paraId="763C1058" w14:textId="0B3CE5A7" w:rsidR="00AA629B" w:rsidRDefault="00F7623C" w:rsidP="003E6D6E">
      <w:pPr>
        <w:spacing w:after="0"/>
        <w:jc w:val="both"/>
      </w:pPr>
      <w:r>
        <w:t>This business is divided into upstream</w:t>
      </w:r>
      <w:r w:rsidR="009A40B6">
        <w:t>, midstream</w:t>
      </w:r>
      <w:r>
        <w:t xml:space="preserve"> and downstream </w:t>
      </w:r>
      <w:r w:rsidR="002559B3">
        <w:t>sector</w:t>
      </w:r>
      <w:r>
        <w:t>. Up</w:t>
      </w:r>
      <w:r w:rsidR="009A40B6">
        <w:t xml:space="preserve">stream deals with extraction of raw material such as crude oil, natural gas, etc. and processing </w:t>
      </w:r>
      <w:r w:rsidR="002559B3">
        <w:t xml:space="preserve">it into a fine product. </w:t>
      </w:r>
      <w:r w:rsidR="009A40B6">
        <w:t>P</w:t>
      </w:r>
      <w:r w:rsidR="001469F8">
        <w:t>roduction</w:t>
      </w:r>
      <w:r w:rsidR="009A40B6">
        <w:t xml:space="preserve"> belongs to the upstream </w:t>
      </w:r>
      <w:r w:rsidR="002559B3">
        <w:t>sector</w:t>
      </w:r>
      <w:r w:rsidR="009A40B6">
        <w:t xml:space="preserve">. </w:t>
      </w:r>
      <w:r w:rsidR="002559B3">
        <w:t>The distribution and inventory management</w:t>
      </w:r>
      <w:r>
        <w:t xml:space="preserve"> </w:t>
      </w:r>
      <w:r w:rsidR="002559B3" w:rsidRPr="00FE687A">
        <w:rPr>
          <w:noProof/>
        </w:rPr>
        <w:t>belong</w:t>
      </w:r>
      <w:r w:rsidR="002559B3">
        <w:t xml:space="preserve"> to midstream sector. </w:t>
      </w:r>
      <w:r w:rsidR="00AA629B">
        <w:t xml:space="preserve">Distribution business unit is also a part of downstream sector along with sales and purchase of products where it reaches to every customer to supply the products. </w:t>
      </w:r>
      <w:r w:rsidR="00CD7FBB">
        <w:t>Forecasting defines the production by considering sales histories for different products based on region</w:t>
      </w:r>
      <w:r w:rsidR="006B751E">
        <w:t>s</w:t>
      </w:r>
      <w:r w:rsidR="00CD7FBB">
        <w:t>, customer</w:t>
      </w:r>
      <w:r w:rsidR="006B751E">
        <w:t>s</w:t>
      </w:r>
      <w:r w:rsidR="00CD7FBB">
        <w:t xml:space="preserve">, </w:t>
      </w:r>
      <w:r w:rsidR="00443A99">
        <w:t>their categories, and season</w:t>
      </w:r>
      <w:r w:rsidR="006B751E">
        <w:t>s</w:t>
      </w:r>
      <w:r w:rsidR="00443A99">
        <w:t>.</w:t>
      </w:r>
      <w:r w:rsidR="009E11D9">
        <w:t xml:space="preserve"> Planning and HR units </w:t>
      </w:r>
      <w:r w:rsidR="009E11D9" w:rsidRPr="00FE687A">
        <w:rPr>
          <w:noProof/>
        </w:rPr>
        <w:t>deal</w:t>
      </w:r>
      <w:r w:rsidR="009E11D9">
        <w:t xml:space="preserve"> with resource planning, pipeline planning, and </w:t>
      </w:r>
      <w:r w:rsidR="009E11D9" w:rsidRPr="00591B59">
        <w:rPr>
          <w:noProof/>
        </w:rPr>
        <w:t>berth</w:t>
      </w:r>
      <w:r w:rsidR="009E11D9">
        <w:t xml:space="preserve"> planning. </w:t>
      </w:r>
    </w:p>
    <w:p w14:paraId="366B6B35" w14:textId="7665BFE7" w:rsidR="005207E7" w:rsidRDefault="00DF30EF" w:rsidP="003E6D6E">
      <w:pPr>
        <w:spacing w:after="0"/>
        <w:jc w:val="both"/>
      </w:pPr>
      <w:r>
        <w:t xml:space="preserve">All these business units are </w:t>
      </w:r>
      <w:r w:rsidR="00A318B8">
        <w:t>interconnected to</w:t>
      </w:r>
      <w:r>
        <w:t xml:space="preserve"> each other</w:t>
      </w:r>
      <w:r w:rsidR="00A318B8">
        <w:t xml:space="preserve"> for their operations</w:t>
      </w:r>
      <w:r w:rsidR="003E2B8F">
        <w:t>. D</w:t>
      </w:r>
      <w:r>
        <w:t>egradation of</w:t>
      </w:r>
      <w:r w:rsidR="00FE687A">
        <w:t xml:space="preserve"> the</w:t>
      </w:r>
      <w:r>
        <w:t xml:space="preserve"> </w:t>
      </w:r>
      <w:r w:rsidRPr="00FE687A">
        <w:rPr>
          <w:noProof/>
        </w:rPr>
        <w:t>performance</w:t>
      </w:r>
      <w:r>
        <w:t xml:space="preserve"> of any unit will hamper the entire business. So it’s very necessary to streamline </w:t>
      </w:r>
      <w:r w:rsidR="0039626D">
        <w:t>the connectivity between these business units</w:t>
      </w:r>
      <w:r w:rsidR="000C3814">
        <w:t xml:space="preserve">, </w:t>
      </w:r>
      <w:r w:rsidR="00BA1FD0">
        <w:t xml:space="preserve">resolved </w:t>
      </w:r>
      <w:r w:rsidR="003E2B8F">
        <w:t xml:space="preserve">the business issues. </w:t>
      </w:r>
    </w:p>
    <w:p w14:paraId="71D0BE22" w14:textId="55FEB70C" w:rsidR="000A7C52" w:rsidRDefault="009935DF" w:rsidP="003E6D6E">
      <w:pPr>
        <w:jc w:val="both"/>
      </w:pPr>
      <w:r>
        <w:t>Different of business problems</w:t>
      </w:r>
      <w:r w:rsidR="000A7C52">
        <w:t xml:space="preserve">: </w:t>
      </w:r>
    </w:p>
    <w:p w14:paraId="0BCB61B1" w14:textId="1209DD78" w:rsidR="00614864" w:rsidRDefault="00614864" w:rsidP="003E6D6E">
      <w:pPr>
        <w:pStyle w:val="ListParagraph"/>
        <w:numPr>
          <w:ilvl w:val="0"/>
          <w:numId w:val="13"/>
        </w:numPr>
      </w:pPr>
      <w:r>
        <w:t>Forecasting of p</w:t>
      </w:r>
      <w:r w:rsidR="001F6E41">
        <w:t>roduction of gas based on sales</w:t>
      </w:r>
    </w:p>
    <w:p w14:paraId="0DE4451C" w14:textId="77F7E83A" w:rsidR="00614864" w:rsidRDefault="0061036A" w:rsidP="003E6D6E">
      <w:pPr>
        <w:pStyle w:val="ListParagraph"/>
        <w:numPr>
          <w:ilvl w:val="0"/>
          <w:numId w:val="13"/>
        </w:numPr>
      </w:pPr>
      <w:r>
        <w:t>Define and improve different distribution channels</w:t>
      </w:r>
    </w:p>
    <w:p w14:paraId="7C94F320" w14:textId="7C8C5132" w:rsidR="0061036A" w:rsidRDefault="0061036A" w:rsidP="003E6D6E">
      <w:pPr>
        <w:pStyle w:val="ListParagraph"/>
        <w:numPr>
          <w:ilvl w:val="0"/>
          <w:numId w:val="13"/>
        </w:numPr>
      </w:pPr>
      <w:r>
        <w:t xml:space="preserve">Maintain customer’s product interest </w:t>
      </w:r>
    </w:p>
    <w:p w14:paraId="2E13D9E9" w14:textId="57ADD363" w:rsidR="009C0C92" w:rsidRDefault="009C0C92" w:rsidP="003E6D6E">
      <w:pPr>
        <w:pStyle w:val="ListParagraph"/>
        <w:numPr>
          <w:ilvl w:val="0"/>
          <w:numId w:val="13"/>
        </w:numPr>
      </w:pPr>
      <w:r>
        <w:t>Inventory management</w:t>
      </w:r>
    </w:p>
    <w:p w14:paraId="135CBE23" w14:textId="2D4644EE" w:rsidR="0061036A" w:rsidRDefault="00C05448" w:rsidP="003E6D6E">
      <w:pPr>
        <w:pStyle w:val="ListParagraph"/>
        <w:numPr>
          <w:ilvl w:val="0"/>
          <w:numId w:val="13"/>
        </w:numPr>
      </w:pPr>
      <w:r>
        <w:t>Profit and loss t</w:t>
      </w:r>
      <w:r w:rsidR="0061036A">
        <w:t>rack</w:t>
      </w:r>
      <w:r w:rsidR="00403D8E">
        <w:t>ing of</w:t>
      </w:r>
      <w:r w:rsidR="0061036A">
        <w:t xml:space="preserve"> purchase and sales of </w:t>
      </w:r>
      <w:r w:rsidR="00403D8E">
        <w:t>products</w:t>
      </w:r>
    </w:p>
    <w:p w14:paraId="0D53AABB" w14:textId="153BACDC" w:rsidR="009935DF" w:rsidRDefault="0014031E" w:rsidP="003E6D6E">
      <w:pPr>
        <w:pStyle w:val="ListParagraph"/>
        <w:numPr>
          <w:ilvl w:val="0"/>
          <w:numId w:val="13"/>
        </w:numPr>
      </w:pPr>
      <w:r>
        <w:t>Financial planning</w:t>
      </w:r>
    </w:p>
    <w:p w14:paraId="6F9EB4AD" w14:textId="2A0CAEE1" w:rsidR="009935DF" w:rsidRDefault="009935DF" w:rsidP="009935DF">
      <w:pPr>
        <w:ind w:left="360"/>
      </w:pPr>
      <w:r>
        <w:t>Let’s discuss these problems in brief.</w:t>
      </w:r>
    </w:p>
    <w:p w14:paraId="0D2EC993" w14:textId="4FD2DEE9" w:rsidR="00892E02" w:rsidRDefault="009935DF" w:rsidP="009935DF">
      <w:pPr>
        <w:pStyle w:val="ListParagraph"/>
        <w:numPr>
          <w:ilvl w:val="0"/>
          <w:numId w:val="1"/>
        </w:numPr>
      </w:pPr>
      <w:r w:rsidRPr="00FE768E">
        <w:rPr>
          <w:u w:val="single"/>
        </w:rPr>
        <w:t xml:space="preserve">Forecasting of </w:t>
      </w:r>
      <w:r w:rsidR="00E0040E">
        <w:rPr>
          <w:u w:val="single"/>
        </w:rPr>
        <w:t>production of products</w:t>
      </w:r>
      <w:r w:rsidRPr="00FE768E">
        <w:rPr>
          <w:u w:val="single"/>
        </w:rPr>
        <w:t xml:space="preserve"> based on sales</w:t>
      </w:r>
      <w:r>
        <w:t xml:space="preserve">: </w:t>
      </w:r>
      <w:r w:rsidR="00171A2A">
        <w:t>In order to forecast sales of any product, It’s essential to consider different factors</w:t>
      </w:r>
      <w:r w:rsidR="008F7BAF">
        <w:t xml:space="preserve"> from</w:t>
      </w:r>
      <w:r w:rsidR="00FE687A">
        <w:t xml:space="preserve"> the</w:t>
      </w:r>
      <w:r w:rsidR="008F7BAF">
        <w:t xml:space="preserve"> </w:t>
      </w:r>
      <w:r w:rsidR="008F7BAF" w:rsidRPr="00FE687A">
        <w:rPr>
          <w:noProof/>
        </w:rPr>
        <w:t>market</w:t>
      </w:r>
      <w:r w:rsidR="00171A2A">
        <w:t>.</w:t>
      </w:r>
      <w:r w:rsidR="008F7BAF">
        <w:t xml:space="preserve"> We need to </w:t>
      </w:r>
      <w:r w:rsidR="008F7BAF" w:rsidRPr="00FE687A">
        <w:rPr>
          <w:noProof/>
        </w:rPr>
        <w:t>consider</w:t>
      </w:r>
      <w:r w:rsidR="008F7BAF">
        <w:t xml:space="preserve"> trends in markets, seasonal product demand, regular product demand</w:t>
      </w:r>
      <w:r w:rsidR="00DC27FB">
        <w:t>, production rate, generated production,</w:t>
      </w:r>
      <w:r w:rsidR="00FE687A">
        <w:t xml:space="preserve"> the</w:t>
      </w:r>
      <w:r w:rsidR="00DC27FB">
        <w:t xml:space="preserve"> </w:t>
      </w:r>
      <w:r w:rsidR="00DC27FB" w:rsidRPr="00FE687A">
        <w:rPr>
          <w:noProof/>
        </w:rPr>
        <w:t>market</w:t>
      </w:r>
      <w:r w:rsidR="00DC27FB">
        <w:t xml:space="preserve"> value of products over the past years. </w:t>
      </w:r>
      <w:r w:rsidR="00171A2A">
        <w:t xml:space="preserve"> </w:t>
      </w:r>
      <w:r w:rsidR="00DC27FB">
        <w:t>Considering all these factors, forecast generation becomes</w:t>
      </w:r>
      <w:r w:rsidR="00FE687A">
        <w:t xml:space="preserve"> a</w:t>
      </w:r>
      <w:r w:rsidR="00DC27FB">
        <w:t xml:space="preserve"> </w:t>
      </w:r>
      <w:r w:rsidR="00DC27FB" w:rsidRPr="00FE687A">
        <w:rPr>
          <w:noProof/>
        </w:rPr>
        <w:t>very</w:t>
      </w:r>
      <w:r w:rsidR="00DC27FB">
        <w:t xml:space="preserve"> tedious process.  There are different ways of generating forecast. A</w:t>
      </w:r>
      <w:r w:rsidR="00171A2A">
        <w:t xml:space="preserve"> forecast can be system generated using different forecasting methods such as trend, seasonality,</w:t>
      </w:r>
      <w:r w:rsidR="00FE687A">
        <w:t xml:space="preserve"> the</w:t>
      </w:r>
      <w:r w:rsidR="00171A2A">
        <w:t xml:space="preserve"> </w:t>
      </w:r>
      <w:r w:rsidR="00171A2A" w:rsidRPr="00FE687A">
        <w:rPr>
          <w:noProof/>
        </w:rPr>
        <w:t>trend</w:t>
      </w:r>
      <w:r w:rsidR="00171A2A">
        <w:t xml:space="preserve"> with seasonality. This forecast can be termed as statistical forecast. </w:t>
      </w:r>
      <w:r w:rsidR="00FE687A">
        <w:rPr>
          <w:noProof/>
        </w:rPr>
        <w:t>The f</w:t>
      </w:r>
      <w:r w:rsidR="000E11C3" w:rsidRPr="00FE687A">
        <w:rPr>
          <w:noProof/>
        </w:rPr>
        <w:t>orecast</w:t>
      </w:r>
      <w:r w:rsidR="000E11C3">
        <w:t xml:space="preserve"> can also be defined by customers as well as</w:t>
      </w:r>
      <w:r w:rsidR="00FE687A">
        <w:t xml:space="preserve"> the</w:t>
      </w:r>
      <w:r w:rsidR="000E11C3">
        <w:t xml:space="preserve"> </w:t>
      </w:r>
      <w:r w:rsidR="000E11C3" w:rsidRPr="00FE687A">
        <w:rPr>
          <w:noProof/>
        </w:rPr>
        <w:t>business</w:t>
      </w:r>
      <w:r w:rsidR="000E11C3">
        <w:t xml:space="preserve"> expert.</w:t>
      </w:r>
      <w:r w:rsidR="00F24705">
        <w:t xml:space="preserve"> </w:t>
      </w:r>
      <w:r w:rsidR="00B14AC1">
        <w:t>Forecast defined by</w:t>
      </w:r>
      <w:r w:rsidR="00FE687A">
        <w:t xml:space="preserve"> the</w:t>
      </w:r>
      <w:r w:rsidR="00B14AC1">
        <w:t xml:space="preserve"> </w:t>
      </w:r>
      <w:r w:rsidR="00B14AC1" w:rsidRPr="00FE687A">
        <w:rPr>
          <w:noProof/>
        </w:rPr>
        <w:t>customer</w:t>
      </w:r>
      <w:r w:rsidR="00B14AC1">
        <w:t xml:space="preserve"> can be considered for production of</w:t>
      </w:r>
      <w:r w:rsidR="00FE687A">
        <w:t xml:space="preserve"> the</w:t>
      </w:r>
      <w:r w:rsidR="00B14AC1">
        <w:t xml:space="preserve"> </w:t>
      </w:r>
      <w:r w:rsidR="00B14AC1" w:rsidRPr="00FE687A">
        <w:rPr>
          <w:noProof/>
        </w:rPr>
        <w:t>product</w:t>
      </w:r>
      <w:r w:rsidR="00B14AC1">
        <w:t>.</w:t>
      </w:r>
      <w:r w:rsidR="009C2046">
        <w:t xml:space="preserve"> </w:t>
      </w:r>
    </w:p>
    <w:p w14:paraId="581CB26C" w14:textId="23A16659" w:rsidR="009935DF" w:rsidRDefault="009C2046" w:rsidP="00892E02">
      <w:pPr>
        <w:pStyle w:val="ListParagraph"/>
      </w:pPr>
      <w:r>
        <w:t>Now the issue arises while obtaining data required</w:t>
      </w:r>
      <w:r w:rsidR="0069100D">
        <w:t xml:space="preserve"> for forecasting.</w:t>
      </w:r>
      <w:r w:rsidR="00892E02">
        <w:t xml:space="preserve"> A product travel from extraction process till it reaches to</w:t>
      </w:r>
      <w:r w:rsidR="00FE687A">
        <w:t xml:space="preserve"> the</w:t>
      </w:r>
      <w:r w:rsidR="00892E02">
        <w:t xml:space="preserve"> </w:t>
      </w:r>
      <w:r w:rsidR="00892E02" w:rsidRPr="00FE687A">
        <w:rPr>
          <w:noProof/>
        </w:rPr>
        <w:t>final</w:t>
      </w:r>
      <w:r w:rsidR="00892E02">
        <w:t xml:space="preserve"> consumer. Data for all these operations is </w:t>
      </w:r>
      <w:r>
        <w:t>scattered</w:t>
      </w:r>
      <w:r w:rsidR="00892E02">
        <w:t xml:space="preserve"> in</w:t>
      </w:r>
      <w:r w:rsidR="00FE687A">
        <w:t xml:space="preserve"> the</w:t>
      </w:r>
      <w:r w:rsidR="00892E02">
        <w:t xml:space="preserve"> </w:t>
      </w:r>
      <w:r w:rsidR="00892E02" w:rsidRPr="00FE687A">
        <w:rPr>
          <w:noProof/>
        </w:rPr>
        <w:t>different</w:t>
      </w:r>
      <w:r w:rsidR="00892E02">
        <w:t xml:space="preserve"> business process. It</w:t>
      </w:r>
      <w:r w:rsidR="00F13A9F">
        <w:t>’</w:t>
      </w:r>
      <w:r w:rsidR="00892E02">
        <w:t>s very necessary to capture this raw data</w:t>
      </w:r>
      <w:r w:rsidR="00F13A9F">
        <w:t xml:space="preserve"> and convert it to </w:t>
      </w:r>
      <w:r w:rsidR="00F13A9F">
        <w:lastRenderedPageBreak/>
        <w:t>required information.</w:t>
      </w:r>
      <w:r w:rsidR="00892E02">
        <w:t xml:space="preserve"> </w:t>
      </w:r>
      <w:r w:rsidR="00F13A9F">
        <w:t>Using d</w:t>
      </w:r>
      <w:r w:rsidR="0069100D">
        <w:t xml:space="preserve">ata warehousing, information can be captured in a structural manner. This will </w:t>
      </w:r>
      <w:r w:rsidR="00045A0F">
        <w:t xml:space="preserve">also help to analyze the data and </w:t>
      </w:r>
      <w:r w:rsidR="006F6421">
        <w:t xml:space="preserve">ultimately </w:t>
      </w:r>
      <w:r w:rsidR="00045A0F">
        <w:t>to do</w:t>
      </w:r>
      <w:r w:rsidR="0069100D">
        <w:t xml:space="preserve"> </w:t>
      </w:r>
      <w:r w:rsidR="00045A0F">
        <w:t xml:space="preserve">forecasting </w:t>
      </w:r>
      <w:r w:rsidR="001A0DAC">
        <w:t xml:space="preserve">of </w:t>
      </w:r>
      <w:r w:rsidR="00045A0F">
        <w:t>products</w:t>
      </w:r>
      <w:r w:rsidR="0069100D">
        <w:t>.</w:t>
      </w:r>
    </w:p>
    <w:p w14:paraId="5FB7ED5F" w14:textId="77777777" w:rsidR="00BD16EE" w:rsidRDefault="00BD16EE" w:rsidP="00892E02">
      <w:pPr>
        <w:pStyle w:val="ListParagraph"/>
      </w:pPr>
    </w:p>
    <w:p w14:paraId="392A4527" w14:textId="2BF05506" w:rsidR="00FE768E" w:rsidRDefault="00FE768E" w:rsidP="00FE768E">
      <w:pPr>
        <w:pStyle w:val="ListParagraph"/>
        <w:numPr>
          <w:ilvl w:val="0"/>
          <w:numId w:val="1"/>
        </w:numPr>
      </w:pPr>
      <w:r w:rsidRPr="00FE768E">
        <w:rPr>
          <w:u w:val="single"/>
        </w:rPr>
        <w:t>Maintain customer’s interest</w:t>
      </w:r>
      <w:r>
        <w:rPr>
          <w:u w:val="single"/>
        </w:rPr>
        <w:t>:</w:t>
      </w:r>
      <w:r w:rsidRPr="00E13B9E">
        <w:t xml:space="preserve"> </w:t>
      </w:r>
      <w:r w:rsidR="007B0A3D">
        <w:t xml:space="preserve"> Tracking of</w:t>
      </w:r>
      <w:r w:rsidR="00E13B9E" w:rsidRPr="00E13B9E">
        <w:t xml:space="preserve"> demand and supply of products to customer </w:t>
      </w:r>
      <w:r w:rsidR="007B0A3D">
        <w:t xml:space="preserve">is </w:t>
      </w:r>
      <w:r w:rsidR="007B0A3D" w:rsidRPr="00FE687A">
        <w:rPr>
          <w:noProof/>
        </w:rPr>
        <w:t>essential</w:t>
      </w:r>
      <w:r w:rsidR="007B0A3D">
        <w:t xml:space="preserve"> in defining customers need in future.</w:t>
      </w:r>
      <w:r w:rsidR="00F77BD5">
        <w:t xml:space="preserve"> We can see the product suggestions whenever we try to purchase any product online.</w:t>
      </w:r>
      <w:r w:rsidR="00F26243">
        <w:t xml:space="preserve"> </w:t>
      </w:r>
      <w:r w:rsidR="007B0A3D">
        <w:t>Data warehousing</w:t>
      </w:r>
      <w:r w:rsidR="00F77BD5">
        <w:t xml:space="preserve"> and business intelligence tools play</w:t>
      </w:r>
      <w:r w:rsidR="007B0A3D">
        <w:t xml:space="preserve"> a very important role in </w:t>
      </w:r>
      <w:r w:rsidR="00F77BD5">
        <w:t>defining cust</w:t>
      </w:r>
      <w:r w:rsidR="001A64FF">
        <w:t>o</w:t>
      </w:r>
      <w:r w:rsidR="00F77BD5">
        <w:t>mers interest</w:t>
      </w:r>
      <w:r w:rsidR="007B0A3D">
        <w:t xml:space="preserve">. By analyzing customers purchase trend, </w:t>
      </w:r>
      <w:r w:rsidR="00E15310">
        <w:t xml:space="preserve">we can predict his demand and can plan supply or production accordingly. </w:t>
      </w:r>
    </w:p>
    <w:p w14:paraId="5E59E0D7" w14:textId="77777777" w:rsidR="00255213" w:rsidRDefault="00255213" w:rsidP="00255213">
      <w:pPr>
        <w:pStyle w:val="ListParagraph"/>
      </w:pPr>
    </w:p>
    <w:p w14:paraId="5BCA7F44" w14:textId="193F56D3" w:rsidR="00255213" w:rsidRDefault="001E6AD4" w:rsidP="009076A1">
      <w:pPr>
        <w:pStyle w:val="ListParagraph"/>
        <w:numPr>
          <w:ilvl w:val="0"/>
          <w:numId w:val="1"/>
        </w:numPr>
      </w:pPr>
      <w:r w:rsidRPr="002614D6">
        <w:rPr>
          <w:u w:val="single"/>
        </w:rPr>
        <w:t>Product pricing</w:t>
      </w:r>
      <w:r>
        <w:t xml:space="preserve">: </w:t>
      </w:r>
      <w:r w:rsidR="00A57F8C">
        <w:t xml:space="preserve">product pricing </w:t>
      </w:r>
      <w:r w:rsidR="00856425">
        <w:t>plays</w:t>
      </w:r>
      <w:r w:rsidR="00A57F8C">
        <w:t xml:space="preserve"> a very important role </w:t>
      </w:r>
      <w:r w:rsidR="00856425">
        <w:t>in competition in</w:t>
      </w:r>
      <w:r w:rsidR="00FE687A">
        <w:t xml:space="preserve"> the</w:t>
      </w:r>
      <w:r w:rsidR="00856425">
        <w:t xml:space="preserve"> </w:t>
      </w:r>
      <w:r w:rsidR="00856425" w:rsidRPr="00FE687A">
        <w:rPr>
          <w:noProof/>
        </w:rPr>
        <w:t>market</w:t>
      </w:r>
      <w:r w:rsidR="00856425">
        <w:t xml:space="preserve">. The amount of profit in product pricing can be </w:t>
      </w:r>
      <w:r w:rsidR="00060B99">
        <w:t>defined by analyzing pricing of</w:t>
      </w:r>
      <w:r w:rsidR="00FE687A">
        <w:t xml:space="preserve"> a</w:t>
      </w:r>
      <w:r w:rsidR="00060B99">
        <w:t xml:space="preserve"> </w:t>
      </w:r>
      <w:r w:rsidR="00060B99" w:rsidRPr="00FE687A">
        <w:rPr>
          <w:noProof/>
        </w:rPr>
        <w:t>different</w:t>
      </w:r>
      <w:r w:rsidR="00060B99">
        <w:t xml:space="preserve"> vendor</w:t>
      </w:r>
      <w:r w:rsidR="00ED4C9D">
        <w:t xml:space="preserve">. </w:t>
      </w:r>
      <w:r w:rsidR="008004DD">
        <w:t>There are certain products like Jet fuel</w:t>
      </w:r>
      <w:r w:rsidR="009076A1">
        <w:t xml:space="preserve"> which are required by airline customers on daily basis</w:t>
      </w:r>
      <w:r w:rsidR="008004DD">
        <w:t xml:space="preserve"> fetch</w:t>
      </w:r>
      <w:r w:rsidR="009076A1">
        <w:t>es</w:t>
      </w:r>
      <w:r w:rsidR="008004DD">
        <w:t xml:space="preserve"> more or regular pricing due to constant demand and supply. They also need dedicated transport mechanisms which may </w:t>
      </w:r>
      <w:r w:rsidR="008004DD" w:rsidRPr="00FE687A">
        <w:rPr>
          <w:noProof/>
        </w:rPr>
        <w:t>affect</w:t>
      </w:r>
      <w:r w:rsidR="008004DD">
        <w:t xml:space="preserve"> products costing.</w:t>
      </w:r>
      <w:r w:rsidR="008268F1">
        <w:t xml:space="preserve"> There are many government norms that also affects products pricing.</w:t>
      </w:r>
      <w:r w:rsidR="008004DD">
        <w:t xml:space="preserve"> Such products can fetch </w:t>
      </w:r>
      <w:r w:rsidR="00ED4C9D">
        <w:t>Data warehousing can help a lot in this analysis.</w:t>
      </w:r>
      <w:r w:rsidR="008F7BAF">
        <w:t xml:space="preserve"> </w:t>
      </w:r>
      <w:r w:rsidR="009076A1">
        <w:tab/>
      </w:r>
    </w:p>
    <w:p w14:paraId="3D2BFE60" w14:textId="77777777" w:rsidR="00255213" w:rsidRDefault="00255213" w:rsidP="00255213">
      <w:pPr>
        <w:pStyle w:val="ListParagraph"/>
      </w:pPr>
    </w:p>
    <w:p w14:paraId="3EC289F1" w14:textId="5BA769F5" w:rsidR="00E13B9E" w:rsidRPr="00BD30AD" w:rsidRDefault="00060B99" w:rsidP="0074411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</w:t>
      </w:r>
      <w:r w:rsidR="00BD30AD" w:rsidRPr="00BD30AD">
        <w:rPr>
          <w:u w:val="single"/>
        </w:rPr>
        <w:t>Define and improve different distribution channels</w:t>
      </w:r>
      <w:r w:rsidR="00BD30AD">
        <w:rPr>
          <w:u w:val="single"/>
        </w:rPr>
        <w:t>:</w:t>
      </w:r>
      <w:r w:rsidR="00BD30AD" w:rsidRPr="00C436DF">
        <w:t xml:space="preserve"> </w:t>
      </w:r>
      <w:r w:rsidR="0074411A" w:rsidRPr="0074411A">
        <w:t xml:space="preserve">Product can be delivered to different locations by different means of transportation such as train, truck, vessel, and pipeline. </w:t>
      </w:r>
      <w:r w:rsidR="0074411A">
        <w:t xml:space="preserve"> </w:t>
      </w:r>
      <w:r w:rsidR="00C436DF">
        <w:t>Various channels in p</w:t>
      </w:r>
      <w:r w:rsidR="00C436DF" w:rsidRPr="00C436DF">
        <w:t xml:space="preserve">roduct distribution </w:t>
      </w:r>
      <w:r w:rsidR="00C436DF">
        <w:t>can help in defining most optimal and cheapest mode for delivering products.</w:t>
      </w:r>
      <w:r w:rsidR="008268F1">
        <w:t xml:space="preserve"> </w:t>
      </w:r>
      <w:r w:rsidR="00FE687A">
        <w:rPr>
          <w:noProof/>
        </w:rPr>
        <w:t>The p</w:t>
      </w:r>
      <w:r w:rsidR="008268F1" w:rsidRPr="00FE687A">
        <w:rPr>
          <w:noProof/>
        </w:rPr>
        <w:t>ipeline</w:t>
      </w:r>
      <w:r w:rsidR="008268F1">
        <w:t xml:space="preserve"> requires initial heavy infrastructure setup </w:t>
      </w:r>
      <w:r w:rsidR="00AE5563">
        <w:t xml:space="preserve">but </w:t>
      </w:r>
      <w:r w:rsidR="00FE687A">
        <w:rPr>
          <w:noProof/>
        </w:rPr>
        <w:t>i</w:t>
      </w:r>
      <w:r w:rsidR="00AE5563" w:rsidRPr="00FE687A">
        <w:rPr>
          <w:noProof/>
        </w:rPr>
        <w:t>n</w:t>
      </w:r>
      <w:r w:rsidR="00AE5563">
        <w:t xml:space="preserve"> later </w:t>
      </w:r>
      <w:r w:rsidR="00AE5563" w:rsidRPr="00FE687A">
        <w:rPr>
          <w:noProof/>
        </w:rPr>
        <w:t>stages</w:t>
      </w:r>
      <w:r w:rsidR="00FE687A">
        <w:rPr>
          <w:noProof/>
        </w:rPr>
        <w:t>,</w:t>
      </w:r>
      <w:r w:rsidR="00AE5563">
        <w:t xml:space="preserve"> it can be very effective and fast and continuous mode of transport.</w:t>
      </w:r>
      <w:r w:rsidR="008268F1">
        <w:t xml:space="preserve"> </w:t>
      </w:r>
      <w:r w:rsidR="00686117">
        <w:t>Data ware</w:t>
      </w:r>
      <w:r w:rsidR="00D57FBF">
        <w:t xml:space="preserve">housing can help to analyze all </w:t>
      </w:r>
      <w:r w:rsidR="00A76A2C">
        <w:t>these mechanisms.</w:t>
      </w:r>
    </w:p>
    <w:p w14:paraId="25F80F6A" w14:textId="4F5FB7D5" w:rsidR="002A2578" w:rsidRDefault="002A2578" w:rsidP="00AB1A47">
      <w:pPr>
        <w:pStyle w:val="ListParagraph"/>
      </w:pPr>
    </w:p>
    <w:p w14:paraId="261C4DDB" w14:textId="77E98016" w:rsidR="00500BDD" w:rsidRDefault="00500BDD" w:rsidP="003E6D6E">
      <w:r>
        <w:t xml:space="preserve">Let’s Analyze different data warehousing methods in order to define which methods </w:t>
      </w:r>
      <w:r w:rsidRPr="00FE687A">
        <w:rPr>
          <w:noProof/>
        </w:rPr>
        <w:t>suits</w:t>
      </w:r>
      <w:r>
        <w:t xml:space="preserve"> well to my company. </w:t>
      </w:r>
    </w:p>
    <w:p w14:paraId="4673A154" w14:textId="61B5C625" w:rsidR="001E1E05" w:rsidRDefault="001E1E05" w:rsidP="001E1E05">
      <w:pPr>
        <w:pStyle w:val="Heading2"/>
      </w:pPr>
      <w:bookmarkStart w:id="3" w:name="_Toc464908783"/>
      <w:r>
        <w:t>Data Warehousing Methodologies</w:t>
      </w:r>
      <w:bookmarkEnd w:id="3"/>
    </w:p>
    <w:p w14:paraId="1CB6D008" w14:textId="6DB95496" w:rsidR="005D7C96" w:rsidRDefault="00543B9E" w:rsidP="003E6D6E">
      <w:bookmarkStart w:id="4" w:name="_Toc464908784"/>
      <w:r w:rsidRPr="00CC4014">
        <w:rPr>
          <w:rStyle w:val="Heading3Char"/>
        </w:rPr>
        <w:t xml:space="preserve">Inmon’s </w:t>
      </w:r>
      <w:r w:rsidR="00E608FD">
        <w:rPr>
          <w:rStyle w:val="Heading3Char"/>
        </w:rPr>
        <w:t>M</w:t>
      </w:r>
      <w:r w:rsidRPr="00CC4014">
        <w:rPr>
          <w:rStyle w:val="Heading3Char"/>
        </w:rPr>
        <w:t>ethodology:</w:t>
      </w:r>
      <w:bookmarkEnd w:id="4"/>
      <w:r>
        <w:t xml:space="preserve"> </w:t>
      </w:r>
      <w:r w:rsidR="00623889">
        <w:t xml:space="preserve">Inmon’s uses normalized data model in 3NF and consume less space as </w:t>
      </w:r>
      <w:r w:rsidR="00623889" w:rsidRPr="00FE687A">
        <w:rPr>
          <w:noProof/>
        </w:rPr>
        <w:t>compare</w:t>
      </w:r>
      <w:r w:rsidR="00FE687A">
        <w:rPr>
          <w:noProof/>
        </w:rPr>
        <w:t>d</w:t>
      </w:r>
      <w:r w:rsidR="00623889">
        <w:t xml:space="preserve"> to </w:t>
      </w:r>
      <w:r w:rsidR="009001F9">
        <w:t>Kimball’s</w:t>
      </w:r>
      <w:r w:rsidR="00623889">
        <w:t>.</w:t>
      </w:r>
      <w:r w:rsidR="005D7C96">
        <w:t xml:space="preserve"> It uses enterprise design approach which means</w:t>
      </w:r>
      <w:r w:rsidR="00CB59A9">
        <w:t xml:space="preserve"> the top down design approach where we design normalized database first and then based on different business units, we design dimensional data marts</w:t>
      </w:r>
      <w:r w:rsidR="005A3E36">
        <w:t>.</w:t>
      </w:r>
    </w:p>
    <w:p w14:paraId="0CF838CB" w14:textId="1C2A814F" w:rsidR="00D90D7E" w:rsidRDefault="00623889" w:rsidP="003E6D6E">
      <w:r>
        <w:t xml:space="preserve"> </w:t>
      </w:r>
      <w:bookmarkStart w:id="5" w:name="_Toc464908785"/>
      <w:r w:rsidRPr="00CC4014">
        <w:rPr>
          <w:rStyle w:val="Heading3Char"/>
        </w:rPr>
        <w:t>Kim</w:t>
      </w:r>
      <w:r w:rsidR="005D7C96" w:rsidRPr="00CC4014">
        <w:rPr>
          <w:rStyle w:val="Heading3Char"/>
        </w:rPr>
        <w:t>ball</w:t>
      </w:r>
      <w:r w:rsidR="00E608FD">
        <w:rPr>
          <w:rStyle w:val="Heading3Char"/>
        </w:rPr>
        <w:t>’s M</w:t>
      </w:r>
      <w:r w:rsidR="00AB080D" w:rsidRPr="00CC4014">
        <w:rPr>
          <w:rStyle w:val="Heading3Char"/>
        </w:rPr>
        <w:t>ethodologies:</w:t>
      </w:r>
      <w:bookmarkEnd w:id="5"/>
      <w:r w:rsidR="00AB080D" w:rsidRPr="00CC4014">
        <w:rPr>
          <w:rStyle w:val="Heading3Char"/>
        </w:rPr>
        <w:t xml:space="preserve"> </w:t>
      </w:r>
      <w:r w:rsidR="009001F9">
        <w:t>Kimball</w:t>
      </w:r>
      <w:r>
        <w:t xml:space="preserve"> has d</w:t>
      </w:r>
      <w:r w:rsidRPr="005829CE">
        <w:t>e-normalized Dimensional Data Model</w:t>
      </w:r>
      <w:r>
        <w:t>.</w:t>
      </w:r>
      <w:r w:rsidR="00DC1452">
        <w:t xml:space="preserve"> It’s a dimensional design approach which is also known as</w:t>
      </w:r>
      <w:r w:rsidR="00FE687A">
        <w:t xml:space="preserve"> a</w:t>
      </w:r>
      <w:r w:rsidR="00DC1452">
        <w:t xml:space="preserve"> </w:t>
      </w:r>
      <w:r w:rsidR="000A1E94" w:rsidRPr="00FE687A">
        <w:rPr>
          <w:noProof/>
        </w:rPr>
        <w:t>bottom-up</w:t>
      </w:r>
      <w:r w:rsidR="000A1E94">
        <w:t xml:space="preserve"> design approach.</w:t>
      </w:r>
      <w:r>
        <w:t xml:space="preserve"> </w:t>
      </w:r>
      <w:r w:rsidR="00415B46">
        <w:t xml:space="preserve">In this approach, we don’t perform data normalization rather we design data marts which resolve problems of different business process and then all these data marts are combined to build a data warehousing. </w:t>
      </w:r>
    </w:p>
    <w:p w14:paraId="66253E79" w14:textId="7DEBEBB1" w:rsidR="00581CC8" w:rsidRPr="00581CC8" w:rsidRDefault="00D90D7E" w:rsidP="003E6D6E">
      <w:bookmarkStart w:id="6" w:name="_Toc464908786"/>
      <w:r w:rsidRPr="00CC4014">
        <w:rPr>
          <w:rStyle w:val="Heading3Char"/>
        </w:rPr>
        <w:t>Stand-alone</w:t>
      </w:r>
      <w:r w:rsidR="00E608FD">
        <w:rPr>
          <w:rStyle w:val="Heading3Char"/>
        </w:rPr>
        <w:t xml:space="preserve"> Data M</w:t>
      </w:r>
      <w:r w:rsidRPr="00CC4014">
        <w:rPr>
          <w:rStyle w:val="Heading3Char"/>
        </w:rPr>
        <w:t>arts:</w:t>
      </w:r>
      <w:bookmarkEnd w:id="6"/>
      <w:r>
        <w:rPr>
          <w:b/>
          <w:u w:val="single"/>
        </w:rPr>
        <w:t xml:space="preserve"> </w:t>
      </w:r>
      <w:r w:rsidR="00581CC8">
        <w:t>stand-alone data marts are not at</w:t>
      </w:r>
      <w:r w:rsidR="00FE687A">
        <w:t xml:space="preserve"> the</w:t>
      </w:r>
      <w:r w:rsidR="00581CC8">
        <w:t xml:space="preserve"> </w:t>
      </w:r>
      <w:r w:rsidR="00581CC8" w:rsidRPr="00FE687A">
        <w:rPr>
          <w:noProof/>
        </w:rPr>
        <w:t>enterprise</w:t>
      </w:r>
      <w:r w:rsidR="00581CC8">
        <w:t xml:space="preserve"> level. It skips a data warehousing design. It collects data from different transactional systems based on business needs </w:t>
      </w:r>
      <w:r w:rsidR="00026B0D">
        <w:t xml:space="preserve">and </w:t>
      </w:r>
      <w:r w:rsidR="00026B0D" w:rsidRPr="00FE687A">
        <w:rPr>
          <w:noProof/>
        </w:rPr>
        <w:t>suppl</w:t>
      </w:r>
      <w:r w:rsidR="00FE687A">
        <w:rPr>
          <w:noProof/>
        </w:rPr>
        <w:t>ies</w:t>
      </w:r>
      <w:r w:rsidR="00026B0D">
        <w:t xml:space="preserve"> it to business analytical tools. This methodology requires less space, cost and time as well. However, it’s not advisable to use this approach </w:t>
      </w:r>
      <w:r w:rsidR="009E5A03">
        <w:t>as it skips data warehouse and for</w:t>
      </w:r>
      <w:r w:rsidR="00FE687A">
        <w:t xml:space="preserve"> a</w:t>
      </w:r>
      <w:r w:rsidR="009E5A03">
        <w:t xml:space="preserve"> </w:t>
      </w:r>
      <w:r w:rsidR="009E5A03" w:rsidRPr="00FE687A">
        <w:rPr>
          <w:noProof/>
        </w:rPr>
        <w:t>longer</w:t>
      </w:r>
      <w:r w:rsidR="009E5A03">
        <w:t xml:space="preserve"> </w:t>
      </w:r>
      <w:r w:rsidR="009E5A03" w:rsidRPr="00FE687A">
        <w:rPr>
          <w:noProof/>
        </w:rPr>
        <w:t>run</w:t>
      </w:r>
      <w:r w:rsidR="00FE687A">
        <w:rPr>
          <w:noProof/>
        </w:rPr>
        <w:t>,</w:t>
      </w:r>
      <w:r w:rsidR="009E5A03">
        <w:t xml:space="preserve"> it can cause a lot of problems in data analysis and business intelligence.</w:t>
      </w:r>
    </w:p>
    <w:p w14:paraId="2C8BACCC" w14:textId="77777777" w:rsidR="00402882" w:rsidRPr="00D90D7E" w:rsidRDefault="00402882" w:rsidP="003E6D6E">
      <w:pPr>
        <w:rPr>
          <w:b/>
          <w:u w:val="single"/>
        </w:rPr>
      </w:pPr>
    </w:p>
    <w:p w14:paraId="68128541" w14:textId="7D3D2E5F" w:rsidR="00623889" w:rsidRDefault="00623889" w:rsidP="003E6D6E">
      <w:r>
        <w:t>For oil and gas industry, having a tremendous amount of data can lead to more and more space for warehousing.</w:t>
      </w:r>
      <w:r w:rsidR="00180C18">
        <w:t xml:space="preserve"> It </w:t>
      </w:r>
      <w:r w:rsidR="006369A5">
        <w:t xml:space="preserve">also </w:t>
      </w:r>
      <w:r w:rsidR="00180C18">
        <w:t>require</w:t>
      </w:r>
      <w:r w:rsidR="006369A5">
        <w:t>s</w:t>
      </w:r>
      <w:r w:rsidR="00180C18">
        <w:t xml:space="preserve"> enterprise data handling structure. </w:t>
      </w:r>
      <w:r w:rsidR="00386908">
        <w:t xml:space="preserve">Kimball requires a lot of space for warehousing. A famous company Walmart follows </w:t>
      </w:r>
      <w:r w:rsidR="009001F9">
        <w:t>Kimball’s</w:t>
      </w:r>
      <w:r w:rsidR="00386908">
        <w:t xml:space="preserve"> methodologies. </w:t>
      </w:r>
      <w:r w:rsidR="00386908" w:rsidRPr="00FE687A">
        <w:rPr>
          <w:noProof/>
        </w:rPr>
        <w:t>The</w:t>
      </w:r>
      <w:r w:rsidR="00FE687A">
        <w:rPr>
          <w:noProof/>
        </w:rPr>
        <w:t>ir</w:t>
      </w:r>
      <w:r w:rsidR="00386908">
        <w:t xml:space="preserve"> warehouse size is in </w:t>
      </w:r>
      <w:r w:rsidR="00386908">
        <w:lastRenderedPageBreak/>
        <w:t xml:space="preserve">petabytes and it increases hugely every year. </w:t>
      </w:r>
      <w:r w:rsidR="00FE687A">
        <w:rPr>
          <w:noProof/>
        </w:rPr>
        <w:t>A s</w:t>
      </w:r>
      <w:r w:rsidRPr="00FE687A">
        <w:rPr>
          <w:noProof/>
        </w:rPr>
        <w:t>tand-alone</w:t>
      </w:r>
      <w:r>
        <w:t xml:space="preserve"> data mart </w:t>
      </w:r>
      <w:r w:rsidR="006369A5">
        <w:t>is not suitable for my business as I don’t have timings constraints and financial issues.</w:t>
      </w:r>
      <w:r w:rsidR="0082317E">
        <w:t xml:space="preserve"> </w:t>
      </w:r>
      <w:r>
        <w:t>Moreover, I have structured normalized database infrastructure set up already with excellent employees who will work on warehouse design. This will further reduce my implementatio</w:t>
      </w:r>
      <w:r w:rsidR="0082317E">
        <w:t>n time for Inmon’s methodology.</w:t>
      </w:r>
      <w:r w:rsidR="00924144">
        <w:t xml:space="preserve"> Hence </w:t>
      </w:r>
      <w:r w:rsidR="00924144" w:rsidRPr="00FE687A">
        <w:rPr>
          <w:noProof/>
        </w:rPr>
        <w:t>it</w:t>
      </w:r>
      <w:r w:rsidR="00FE687A">
        <w:rPr>
          <w:noProof/>
        </w:rPr>
        <w:t>'</w:t>
      </w:r>
      <w:r w:rsidR="00924144" w:rsidRPr="00FE687A">
        <w:rPr>
          <w:noProof/>
        </w:rPr>
        <w:t>s</w:t>
      </w:r>
      <w:r w:rsidR="00E02FEF">
        <w:rPr>
          <w:noProof/>
        </w:rPr>
        <w:t xml:space="preserve"> the</w:t>
      </w:r>
      <w:r w:rsidR="00924144">
        <w:t xml:space="preserve"> </w:t>
      </w:r>
      <w:r w:rsidR="009001F9" w:rsidRPr="00E02FEF">
        <w:rPr>
          <w:noProof/>
        </w:rPr>
        <w:t>best</w:t>
      </w:r>
      <w:r w:rsidR="009001F9">
        <w:t xml:space="preserve"> deal to go ahead with I</w:t>
      </w:r>
      <w:r w:rsidR="00924144">
        <w:t>nmon</w:t>
      </w:r>
      <w:r w:rsidR="009001F9">
        <w:t>’</w:t>
      </w:r>
      <w:r w:rsidR="00924144">
        <w:t>s</w:t>
      </w:r>
      <w:r w:rsidR="009001F9">
        <w:t xml:space="preserve"> methodology</w:t>
      </w:r>
      <w:r w:rsidR="00924144">
        <w:t xml:space="preserve">. </w:t>
      </w:r>
    </w:p>
    <w:p w14:paraId="2A6763A5" w14:textId="5322E0A3" w:rsidR="009C0C92" w:rsidRPr="009F6D76" w:rsidRDefault="007F61F0" w:rsidP="009C0C92">
      <w:pPr>
        <w:rPr>
          <w:b/>
          <w:u w:val="single"/>
        </w:rPr>
      </w:pPr>
      <w:r w:rsidRPr="009F6D76">
        <w:rPr>
          <w:b/>
          <w:u w:val="single"/>
        </w:rPr>
        <w:t xml:space="preserve">Data warehouse Method that can </w:t>
      </w:r>
      <w:r w:rsidRPr="00FE687A">
        <w:rPr>
          <w:b/>
          <w:noProof/>
          <w:u w:val="single"/>
        </w:rPr>
        <w:t>be appl</w:t>
      </w:r>
      <w:r w:rsidR="00FE687A">
        <w:rPr>
          <w:b/>
          <w:noProof/>
          <w:u w:val="single"/>
        </w:rPr>
        <w:t>ied</w:t>
      </w:r>
      <w:r w:rsidRPr="009F6D76">
        <w:rPr>
          <w:b/>
          <w:u w:val="single"/>
        </w:rPr>
        <w:t>: Inmon</w:t>
      </w:r>
    </w:p>
    <w:p w14:paraId="20449D97" w14:textId="40E3F79C" w:rsidR="003E2B8F" w:rsidRDefault="00ED37CD" w:rsidP="009C0C92">
      <w:pPr>
        <w:rPr>
          <w:u w:val="single"/>
        </w:rPr>
      </w:pPr>
      <w:r>
        <w:t xml:space="preserve">Out of the </w:t>
      </w:r>
      <w:r w:rsidRPr="00FE687A">
        <w:rPr>
          <w:noProof/>
        </w:rPr>
        <w:t>above</w:t>
      </w:r>
      <w:r w:rsidR="00FE687A">
        <w:rPr>
          <w:noProof/>
        </w:rPr>
        <w:t>-</w:t>
      </w:r>
      <w:r w:rsidRPr="00FE687A">
        <w:rPr>
          <w:noProof/>
        </w:rPr>
        <w:t>specified</w:t>
      </w:r>
      <w:r>
        <w:t xml:space="preserve"> business issues, let’s resolve five specific business problems in “</w:t>
      </w:r>
      <w:r w:rsidRPr="00BD30AD">
        <w:rPr>
          <w:u w:val="single"/>
        </w:rPr>
        <w:t>Define and improve different distribution channels</w:t>
      </w:r>
      <w:r>
        <w:rPr>
          <w:u w:val="single"/>
        </w:rPr>
        <w:t>” section.</w:t>
      </w:r>
    </w:p>
    <w:p w14:paraId="5FB344BD" w14:textId="00561065" w:rsidR="00D058ED" w:rsidRPr="003E6D6E" w:rsidRDefault="003E6D6E" w:rsidP="003E6D6E">
      <w:pPr>
        <w:pStyle w:val="Heading2"/>
      </w:pPr>
      <w:bookmarkStart w:id="7" w:name="_Toc464908787"/>
      <w:r w:rsidRPr="003E6D6E">
        <w:t xml:space="preserve">Specific business </w:t>
      </w:r>
      <w:r w:rsidR="00D058ED" w:rsidRPr="003E6D6E">
        <w:t>Questions:</w:t>
      </w:r>
      <w:bookmarkEnd w:id="7"/>
    </w:p>
    <w:p w14:paraId="54227F99" w14:textId="635F9BB0" w:rsidR="00F737DC" w:rsidRDefault="00B92AAB" w:rsidP="00B92AAB">
      <w:pPr>
        <w:pStyle w:val="ListParagraph"/>
        <w:numPr>
          <w:ilvl w:val="0"/>
          <w:numId w:val="4"/>
        </w:numPr>
      </w:pPr>
      <w:r>
        <w:t xml:space="preserve">Amount of barrel of oil </w:t>
      </w:r>
      <w:r w:rsidRPr="00FE687A">
        <w:rPr>
          <w:noProof/>
        </w:rPr>
        <w:t>transfer</w:t>
      </w:r>
      <w:r w:rsidR="00FE687A">
        <w:rPr>
          <w:noProof/>
        </w:rPr>
        <w:t>s</w:t>
      </w:r>
      <w:r>
        <w:t xml:space="preserve"> from one </w:t>
      </w:r>
      <w:r w:rsidR="00F737DC">
        <w:t>location to other</w:t>
      </w:r>
    </w:p>
    <w:p w14:paraId="732A736C" w14:textId="77777777" w:rsidR="00F737DC" w:rsidRDefault="00F737DC" w:rsidP="00B92AAB">
      <w:pPr>
        <w:pStyle w:val="ListParagraph"/>
        <w:numPr>
          <w:ilvl w:val="0"/>
          <w:numId w:val="4"/>
        </w:numPr>
      </w:pPr>
      <w:r>
        <w:t>Financial costing involved in product transfer</w:t>
      </w:r>
    </w:p>
    <w:p w14:paraId="4994D22B" w14:textId="7D66BEC8" w:rsidR="00514B83" w:rsidRDefault="00514B83" w:rsidP="004D76CD">
      <w:pPr>
        <w:pStyle w:val="ListParagraph"/>
        <w:numPr>
          <w:ilvl w:val="0"/>
          <w:numId w:val="4"/>
        </w:numPr>
      </w:pPr>
      <w:r>
        <w:t>Costing difference for different transport mechanism</w:t>
      </w:r>
      <w:r w:rsidR="004D76CD">
        <w:t xml:space="preserve"> and thus define a</w:t>
      </w:r>
      <w:r w:rsidR="004D76CD" w:rsidRPr="004D76CD">
        <w:t>ccurate transport mode selection based on available resources.</w:t>
      </w:r>
    </w:p>
    <w:p w14:paraId="3A0CA58D" w14:textId="5DA13237" w:rsidR="00BD0ECF" w:rsidRDefault="00986591" w:rsidP="00B92AAB">
      <w:pPr>
        <w:pStyle w:val="ListParagraph"/>
        <w:numPr>
          <w:ilvl w:val="0"/>
          <w:numId w:val="4"/>
        </w:numPr>
      </w:pPr>
      <w:r>
        <w:t xml:space="preserve">Pipeline infrastructure </w:t>
      </w:r>
      <w:r w:rsidR="008E0208">
        <w:t>across</w:t>
      </w:r>
      <w:r w:rsidR="00BD0ECF">
        <w:t xml:space="preserve"> different location</w:t>
      </w:r>
    </w:p>
    <w:p w14:paraId="0C1057B4" w14:textId="09D97340" w:rsidR="004D76CD" w:rsidRDefault="004D76CD" w:rsidP="00B92AAB">
      <w:pPr>
        <w:pStyle w:val="ListParagraph"/>
        <w:numPr>
          <w:ilvl w:val="0"/>
          <w:numId w:val="4"/>
        </w:numPr>
      </w:pPr>
      <w:r>
        <w:t>Average</w:t>
      </w:r>
      <w:r w:rsidR="001F15E5">
        <w:t xml:space="preserve"> and lowest</w:t>
      </w:r>
      <w:r>
        <w:t xml:space="preserve"> oil distribution in a month</w:t>
      </w:r>
      <w:r w:rsidR="008A1C1D">
        <w:t xml:space="preserve"> by pipeline</w:t>
      </w:r>
    </w:p>
    <w:p w14:paraId="70260C1A" w14:textId="2955DA37" w:rsidR="00D058ED" w:rsidRDefault="00D058ED" w:rsidP="004D76CD">
      <w:pPr>
        <w:pStyle w:val="ListParagraph"/>
      </w:pPr>
    </w:p>
    <w:p w14:paraId="57A2E24E" w14:textId="70F9AB32" w:rsidR="000C3814" w:rsidRDefault="000C3814" w:rsidP="009C0C92">
      <w:r>
        <w:t>This can be achieved by analyzing the requirements</w:t>
      </w:r>
      <w:r w:rsidR="003E2B8F">
        <w:t xml:space="preserve">, defects </w:t>
      </w:r>
      <w:r>
        <w:t>for every unit which can be done significantly using business intelligence techniques. A data warehouse solution can be designed in order to tackle various business problems.</w:t>
      </w:r>
    </w:p>
    <w:p w14:paraId="7DBF8B14" w14:textId="38478CB5" w:rsidR="00DB62F5" w:rsidRDefault="00DB62F5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D60A9B5" w14:textId="0E60A25C" w:rsidR="008F4B02" w:rsidRPr="00220201" w:rsidRDefault="008F4B02" w:rsidP="00220201">
      <w:pPr>
        <w:pStyle w:val="Heading2"/>
      </w:pPr>
      <w:bookmarkStart w:id="8" w:name="_Toc464908788"/>
      <w:r w:rsidRPr="008F4B02">
        <w:lastRenderedPageBreak/>
        <w:t>Star Schema</w:t>
      </w:r>
      <w:r w:rsidR="00A31714">
        <w:t xml:space="preserve"> (with bridge)</w:t>
      </w:r>
      <w:bookmarkEnd w:id="8"/>
    </w:p>
    <w:p w14:paraId="0F699D5A" w14:textId="7E15354A" w:rsidR="00754809" w:rsidRDefault="00BB15B8" w:rsidP="00754809">
      <w:pPr>
        <w:ind w:left="90" w:hanging="720"/>
      </w:pPr>
      <w:r w:rsidRPr="00BB15B8">
        <w:rPr>
          <w:noProof/>
          <w:lang w:val="en-IN" w:eastAsia="en-IN"/>
        </w:rPr>
        <w:drawing>
          <wp:inline distT="0" distB="0" distL="0" distR="0" wp14:anchorId="572B97F0" wp14:editId="692B5AE6">
            <wp:extent cx="6520764" cy="3552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041" cy="356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7019" w14:textId="5F761A03" w:rsidR="00754809" w:rsidRDefault="00754809" w:rsidP="00754809">
      <w:r>
        <w:t>The above star schema will help us to resolve most of the dedicated 5 questions. The design information goes as follows:</w:t>
      </w:r>
    </w:p>
    <w:p w14:paraId="1177D6C3" w14:textId="59EE2ED5" w:rsidR="00A55767" w:rsidRDefault="00754809" w:rsidP="00754809">
      <w:r>
        <w:t xml:space="preserve">Fact Table: </w:t>
      </w:r>
      <w:r w:rsidR="00AD5AB4">
        <w:t xml:space="preserve">DistributionFacts: It holds information about </w:t>
      </w:r>
      <w:r w:rsidR="00921A12">
        <w:t>barrels</w:t>
      </w:r>
      <w:r w:rsidR="00AD5AB4">
        <w:t xml:space="preserve"> of customer’s product transferred from one location to another location by a particular transport type. It also gives the transfer cost involved in this operation.</w:t>
      </w:r>
    </w:p>
    <w:p w14:paraId="05D04B3F" w14:textId="39778210" w:rsidR="00754809" w:rsidRDefault="00A55767" w:rsidP="00754809">
      <w:r>
        <w:t xml:space="preserve">Grain: </w:t>
      </w:r>
      <w:r w:rsidR="00736FB9">
        <w:t>A</w:t>
      </w:r>
      <w:r w:rsidR="00B773A9">
        <w:t>mount of volume transferred</w:t>
      </w:r>
      <w:r w:rsidR="00AD5AB4">
        <w:t xml:space="preserve"> </w:t>
      </w:r>
    </w:p>
    <w:p w14:paraId="73EC1FD7" w14:textId="4B024B7A" w:rsidR="00754809" w:rsidRDefault="00DC2D71" w:rsidP="001F2209">
      <w:pPr>
        <w:ind w:hanging="630"/>
      </w:pPr>
      <w:r>
        <w:tab/>
        <w:t>Additive facts:</w:t>
      </w:r>
      <w:r>
        <w:t xml:space="preserve"> distribution_distance_mile, transfer_cost_per_mile</w:t>
      </w:r>
      <w:r w:rsidR="003621CD">
        <w:t>,</w:t>
      </w:r>
      <w:r>
        <w:t xml:space="preserve"> total_transfer_cost, </w:t>
      </w:r>
      <w:r w:rsidR="00BC09DE">
        <w:t>volume_transferred</w:t>
      </w:r>
    </w:p>
    <w:p w14:paraId="20998258" w14:textId="6B8EE3F3" w:rsidR="00FD02DB" w:rsidRPr="00F53F80" w:rsidRDefault="00271629" w:rsidP="00271629">
      <w:pPr>
        <w:pStyle w:val="ListParagraph"/>
        <w:numPr>
          <w:ilvl w:val="0"/>
          <w:numId w:val="5"/>
        </w:numPr>
        <w:spacing w:after="0"/>
        <w:rPr>
          <w:b/>
        </w:rPr>
      </w:pPr>
      <w:r w:rsidRPr="00F53F80">
        <w:rPr>
          <w:b/>
        </w:rPr>
        <w:t xml:space="preserve">Affinity Dimensions: </w:t>
      </w:r>
      <w:r w:rsidR="004A3497" w:rsidRPr="00F53F80">
        <w:rPr>
          <w:b/>
        </w:rPr>
        <w:t xml:space="preserve"> </w:t>
      </w:r>
    </w:p>
    <w:p w14:paraId="358A1F98" w14:textId="4A48D194" w:rsidR="00FD02DB" w:rsidRDefault="00FD02DB" w:rsidP="00FD02DB">
      <w:pPr>
        <w:pStyle w:val="ListParagraph"/>
        <w:numPr>
          <w:ilvl w:val="1"/>
          <w:numId w:val="5"/>
        </w:numPr>
        <w:spacing w:after="0"/>
      </w:pPr>
      <w:r>
        <w:t xml:space="preserve">Product: </w:t>
      </w:r>
      <w:r w:rsidR="00C435A9">
        <w:t>Captures p</w:t>
      </w:r>
      <w:r>
        <w:t>roducts information</w:t>
      </w:r>
      <w:r w:rsidR="001F2209">
        <w:t>: =&gt; type 2</w:t>
      </w:r>
    </w:p>
    <w:p w14:paraId="3EB1C4AB" w14:textId="4ADB8384" w:rsidR="00F1738D" w:rsidRDefault="00F1738D" w:rsidP="00FD02DB">
      <w:pPr>
        <w:pStyle w:val="ListParagraph"/>
        <w:numPr>
          <w:ilvl w:val="1"/>
          <w:numId w:val="5"/>
        </w:numPr>
        <w:spacing w:after="0"/>
      </w:pPr>
      <w:r>
        <w:t>Product</w:t>
      </w:r>
      <w:r w:rsidR="00F37CE2">
        <w:t>P</w:t>
      </w:r>
      <w:r>
        <w:t>ricing</w:t>
      </w:r>
      <w:r w:rsidR="00A956E2">
        <w:t>: D</w:t>
      </w:r>
      <w:r w:rsidR="00053A4D">
        <w:t>efine pricing of product for a particular period</w:t>
      </w:r>
      <w:r>
        <w:t xml:space="preserve">: =&gt; </w:t>
      </w:r>
      <w:r w:rsidR="00AA53BA">
        <w:t>Timestamp</w:t>
      </w:r>
    </w:p>
    <w:p w14:paraId="3D23276F" w14:textId="6A66B787" w:rsidR="00EF0E45" w:rsidRDefault="00921A12" w:rsidP="00FD02DB">
      <w:pPr>
        <w:pStyle w:val="ListParagraph"/>
        <w:numPr>
          <w:ilvl w:val="1"/>
          <w:numId w:val="5"/>
        </w:numPr>
        <w:spacing w:after="0"/>
      </w:pPr>
      <w:r>
        <w:t>T</w:t>
      </w:r>
      <w:r w:rsidR="00FD02DB">
        <w:t>ransport</w:t>
      </w:r>
      <w:r w:rsidR="00F37CE2">
        <w:t>T</w:t>
      </w:r>
      <w:r w:rsidR="00FD02DB">
        <w:t>ype: transport mode which can be vehicle,</w:t>
      </w:r>
      <w:r w:rsidR="0014009E">
        <w:t xml:space="preserve"> </w:t>
      </w:r>
      <w:r w:rsidR="00FD02DB">
        <w:t>pipeline</w:t>
      </w:r>
      <w:r w:rsidR="00271629">
        <w:t xml:space="preserve"> </w:t>
      </w:r>
      <w:r w:rsidR="007D2EB7">
        <w:t>=&gt; Type 1</w:t>
      </w:r>
    </w:p>
    <w:p w14:paraId="48360242" w14:textId="4512B50C" w:rsidR="00BE1C48" w:rsidRDefault="00921A12" w:rsidP="00FD02DB">
      <w:pPr>
        <w:pStyle w:val="ListParagraph"/>
        <w:numPr>
          <w:ilvl w:val="1"/>
          <w:numId w:val="5"/>
        </w:numPr>
        <w:spacing w:after="0"/>
      </w:pPr>
      <w:r>
        <w:t>P</w:t>
      </w:r>
      <w:r w:rsidR="00271629">
        <w:t>roduct</w:t>
      </w:r>
      <w:r w:rsidR="00F37CE2">
        <w:t>T</w:t>
      </w:r>
      <w:r w:rsidR="00271629">
        <w:t>ransfer</w:t>
      </w:r>
      <w:r w:rsidR="00EF0E45">
        <w:t xml:space="preserve">: </w:t>
      </w:r>
      <w:r w:rsidR="00A956E2">
        <w:t xml:space="preserve">Define </w:t>
      </w:r>
      <w:r w:rsidR="00FA6608">
        <w:t>product transferred timing period</w:t>
      </w:r>
      <w:r w:rsidR="00A956E2">
        <w:t xml:space="preserve"> along with progress status</w:t>
      </w:r>
      <w:r w:rsidR="00FA6608">
        <w:t>.</w:t>
      </w:r>
      <w:r w:rsidR="00271629">
        <w:t xml:space="preserve"> </w:t>
      </w:r>
      <w:r w:rsidR="007D2EB7">
        <w:t>=&gt;</w:t>
      </w:r>
      <w:r w:rsidR="0014009E">
        <w:t>Timestamp</w:t>
      </w:r>
    </w:p>
    <w:p w14:paraId="5621B5F6" w14:textId="3C5BB788" w:rsidR="00BE1C48" w:rsidRDefault="00BE1C48" w:rsidP="00FD02DB">
      <w:pPr>
        <w:pStyle w:val="ListParagraph"/>
        <w:numPr>
          <w:ilvl w:val="1"/>
          <w:numId w:val="5"/>
        </w:numPr>
        <w:spacing w:after="0"/>
      </w:pPr>
      <w:r>
        <w:t>L</w:t>
      </w:r>
      <w:r w:rsidR="00271629">
        <w:t>ocation</w:t>
      </w:r>
      <w:r>
        <w:t>: product transferred to and from which location</w:t>
      </w:r>
      <w:r w:rsidR="007D2EB7">
        <w:t xml:space="preserve"> =&gt;</w:t>
      </w:r>
      <w:r w:rsidR="00271629">
        <w:t xml:space="preserve"> </w:t>
      </w:r>
      <w:r w:rsidR="0014009E">
        <w:t>Type 2</w:t>
      </w:r>
    </w:p>
    <w:p w14:paraId="27EABE0D" w14:textId="4DA3E8D4" w:rsidR="00271629" w:rsidRDefault="00BE1C48" w:rsidP="00FD02DB">
      <w:pPr>
        <w:pStyle w:val="ListParagraph"/>
        <w:numPr>
          <w:ilvl w:val="1"/>
          <w:numId w:val="5"/>
        </w:numPr>
        <w:spacing w:after="0"/>
      </w:pPr>
      <w:r>
        <w:t>C</w:t>
      </w:r>
      <w:r w:rsidR="002F6933">
        <w:t>ustomer</w:t>
      </w:r>
      <w:r>
        <w:t>: customer to whom the product is delivered.</w:t>
      </w:r>
      <w:r w:rsidR="004A3497">
        <w:t xml:space="preserve"> </w:t>
      </w:r>
      <w:r w:rsidR="007D2EB7">
        <w:t>=&gt;</w:t>
      </w:r>
      <w:r w:rsidR="00C71032">
        <w:t>Type 1/2 hybrid</w:t>
      </w:r>
      <w:r w:rsidR="004A3497">
        <w:t xml:space="preserve"> </w:t>
      </w:r>
    </w:p>
    <w:p w14:paraId="795CEF0C" w14:textId="686A8DA2" w:rsidR="002F6933" w:rsidRDefault="002F6933" w:rsidP="00271629">
      <w:pPr>
        <w:pStyle w:val="ListParagraph"/>
        <w:numPr>
          <w:ilvl w:val="0"/>
          <w:numId w:val="5"/>
        </w:numPr>
        <w:spacing w:after="0"/>
      </w:pPr>
      <w:r w:rsidRPr="005B0FE0">
        <w:rPr>
          <w:b/>
        </w:rPr>
        <w:t>Junk Dimension</w:t>
      </w:r>
      <w:r w:rsidRPr="004959EC">
        <w:rPr>
          <w:b/>
        </w:rPr>
        <w:t>:</w:t>
      </w:r>
      <w:r>
        <w:t xml:space="preserve"> ProductPurchaseInfo</w:t>
      </w:r>
      <w:r w:rsidR="009A21A0">
        <w:t>: I</w:t>
      </w:r>
      <w:r w:rsidR="006C3A60">
        <w:t>t captures overall products purchase data. It’s a set of entities which are not logically kept but rather to capture</w:t>
      </w:r>
      <w:r w:rsidR="00591B59">
        <w:t xml:space="preserve"> an</w:t>
      </w:r>
      <w:r w:rsidR="006C3A60">
        <w:t xml:space="preserve"> </w:t>
      </w:r>
      <w:r w:rsidR="006C3A60" w:rsidRPr="00591B59">
        <w:rPr>
          <w:noProof/>
        </w:rPr>
        <w:t>overview</w:t>
      </w:r>
      <w:r w:rsidR="006C3A60">
        <w:t xml:space="preserve"> of a product </w:t>
      </w:r>
      <w:r w:rsidR="00910F4B">
        <w:t xml:space="preserve">such as </w:t>
      </w:r>
      <w:r w:rsidR="006C3A60">
        <w:t xml:space="preserve">purchased </w:t>
      </w:r>
      <w:r w:rsidR="00910F4B">
        <w:t xml:space="preserve">on which date, by which customer and </w:t>
      </w:r>
      <w:r w:rsidR="001E1E4A">
        <w:t>billing, shipping details</w:t>
      </w:r>
      <w:r w:rsidR="00910F4B">
        <w:t>.</w:t>
      </w:r>
    </w:p>
    <w:p w14:paraId="1F28155C" w14:textId="7ECDEAD8" w:rsidR="00A63849" w:rsidRDefault="00A63849" w:rsidP="00271629">
      <w:pPr>
        <w:pStyle w:val="ListParagraph"/>
        <w:numPr>
          <w:ilvl w:val="0"/>
          <w:numId w:val="5"/>
        </w:numPr>
        <w:spacing w:after="0"/>
      </w:pPr>
      <w:r w:rsidRPr="005B0FE0">
        <w:rPr>
          <w:b/>
        </w:rPr>
        <w:t>Degenerate Dimension</w:t>
      </w:r>
      <w:r w:rsidRPr="004959EC">
        <w:rPr>
          <w:b/>
        </w:rPr>
        <w:t>:</w:t>
      </w:r>
      <w:r>
        <w:t xml:space="preserve"> </w:t>
      </w:r>
      <w:r w:rsidR="00FF45EC">
        <w:t>The attribute order_id is added in fact table DistributionFacts</w:t>
      </w:r>
      <w:r w:rsidR="0015190B">
        <w:t xml:space="preserve"> instead of storing it in the junk dimension </w:t>
      </w:r>
      <w:r w:rsidR="0015190B">
        <w:t>ProductPurchaseInfo</w:t>
      </w:r>
      <w:r w:rsidR="0015190B">
        <w:t>.</w:t>
      </w:r>
    </w:p>
    <w:p w14:paraId="5BAEA402" w14:textId="7D542AF9" w:rsidR="00411422" w:rsidRDefault="00BC0BFE" w:rsidP="00271629">
      <w:pPr>
        <w:pStyle w:val="ListParagraph"/>
        <w:numPr>
          <w:ilvl w:val="0"/>
          <w:numId w:val="5"/>
        </w:numPr>
        <w:spacing w:after="0"/>
      </w:pPr>
      <w:r w:rsidRPr="00761562">
        <w:rPr>
          <w:b/>
        </w:rPr>
        <w:t xml:space="preserve">Bridge: </w:t>
      </w:r>
      <w:r>
        <w:t>CustomerShippingAddress</w:t>
      </w:r>
      <w:r w:rsidR="00411422">
        <w:t xml:space="preserve">Bridge. </w:t>
      </w:r>
      <w:r w:rsidR="00FE687A">
        <w:rPr>
          <w:noProof/>
        </w:rPr>
        <w:t>The c</w:t>
      </w:r>
      <w:r w:rsidR="00411422" w:rsidRPr="00FE687A">
        <w:rPr>
          <w:noProof/>
        </w:rPr>
        <w:t>ustomer</w:t>
      </w:r>
      <w:r w:rsidR="00411422">
        <w:t xml:space="preserve"> can have multiple shipping </w:t>
      </w:r>
      <w:r w:rsidR="00411422" w:rsidRPr="00FE687A">
        <w:rPr>
          <w:noProof/>
        </w:rPr>
        <w:t>add</w:t>
      </w:r>
      <w:r w:rsidR="00571D6A" w:rsidRPr="00FE687A">
        <w:rPr>
          <w:noProof/>
        </w:rPr>
        <w:t>r</w:t>
      </w:r>
      <w:r w:rsidR="00411422" w:rsidRPr="00FE687A">
        <w:rPr>
          <w:noProof/>
        </w:rPr>
        <w:t>es</w:t>
      </w:r>
      <w:r w:rsidR="00FE687A">
        <w:rPr>
          <w:noProof/>
        </w:rPr>
        <w:t>se</w:t>
      </w:r>
      <w:r w:rsidR="00411422" w:rsidRPr="00FE687A">
        <w:rPr>
          <w:noProof/>
        </w:rPr>
        <w:t>s</w:t>
      </w:r>
      <w:r w:rsidR="00411422">
        <w:t xml:space="preserve">. </w:t>
      </w:r>
    </w:p>
    <w:p w14:paraId="2A147BC2" w14:textId="4A78D84D" w:rsidR="00224C84" w:rsidRDefault="00BC0BFE" w:rsidP="00224C84">
      <w:pPr>
        <w:pStyle w:val="ListParagraph"/>
        <w:spacing w:after="0"/>
      </w:pPr>
      <w:r>
        <w:t xml:space="preserve">A customer can have </w:t>
      </w:r>
      <w:r w:rsidRPr="00AA3D3E">
        <w:rPr>
          <w:noProof/>
        </w:rPr>
        <w:t>multiple shipping addres</w:t>
      </w:r>
      <w:r w:rsidR="00FE687A" w:rsidRPr="00AA3D3E">
        <w:rPr>
          <w:noProof/>
        </w:rPr>
        <w:t>se</w:t>
      </w:r>
      <w:r w:rsidRPr="00AA3D3E">
        <w:rPr>
          <w:noProof/>
        </w:rPr>
        <w:t>s</w:t>
      </w:r>
      <w:r>
        <w:t>.</w:t>
      </w:r>
      <w:r w:rsidR="005E6567">
        <w:t xml:space="preserve"> This business requirement can be </w:t>
      </w:r>
      <w:r w:rsidR="005E6567" w:rsidRPr="00FE687A">
        <w:rPr>
          <w:noProof/>
        </w:rPr>
        <w:t>handle</w:t>
      </w:r>
      <w:r w:rsidR="00FE687A">
        <w:rPr>
          <w:noProof/>
        </w:rPr>
        <w:t>d</w:t>
      </w:r>
      <w:r w:rsidR="005E6567">
        <w:t xml:space="preserve"> using</w:t>
      </w:r>
      <w:r w:rsidR="00FE687A">
        <w:t xml:space="preserve"> the</w:t>
      </w:r>
      <w:r w:rsidR="005E6567">
        <w:t xml:space="preserve"> </w:t>
      </w:r>
      <w:r w:rsidR="005E6567" w:rsidRPr="00FE687A">
        <w:rPr>
          <w:noProof/>
        </w:rPr>
        <w:t>bridge</w:t>
      </w:r>
      <w:r w:rsidR="005E6567">
        <w:t>.</w:t>
      </w:r>
    </w:p>
    <w:p w14:paraId="190EDF43" w14:textId="7DDDDADB" w:rsidR="006B4F20" w:rsidRDefault="006B4F20" w:rsidP="006B4F20">
      <w:pPr>
        <w:pStyle w:val="ListParagraph"/>
        <w:numPr>
          <w:ilvl w:val="0"/>
          <w:numId w:val="5"/>
        </w:numPr>
        <w:spacing w:after="0"/>
      </w:pPr>
      <w:r>
        <w:lastRenderedPageBreak/>
        <w:t>Browsable dimension: Product</w:t>
      </w:r>
    </w:p>
    <w:p w14:paraId="7297D6D2" w14:textId="449D8F0A" w:rsidR="00BC0BFE" w:rsidRDefault="00BC0BFE" w:rsidP="00224C84">
      <w:pPr>
        <w:pStyle w:val="ListParagraph"/>
        <w:spacing w:after="0"/>
      </w:pPr>
    </w:p>
    <w:p w14:paraId="6B853F35" w14:textId="71D6C684" w:rsidR="00220201" w:rsidRDefault="00220201" w:rsidP="00224C84">
      <w:pPr>
        <w:pStyle w:val="ListParagraph"/>
        <w:spacing w:after="0"/>
      </w:pPr>
    </w:p>
    <w:p w14:paraId="3DFCD1F1" w14:textId="77777777" w:rsidR="00224C84" w:rsidRDefault="00224C84" w:rsidP="00224C84">
      <w:r>
        <w:t>The above star schema can explain the following set of questions</w:t>
      </w:r>
    </w:p>
    <w:p w14:paraId="270EEECF" w14:textId="3AE4F067" w:rsidR="00224C84" w:rsidRDefault="00224C84" w:rsidP="00224C84">
      <w:pPr>
        <w:pStyle w:val="ListParagraph"/>
        <w:numPr>
          <w:ilvl w:val="0"/>
          <w:numId w:val="7"/>
        </w:numPr>
      </w:pPr>
      <w:r>
        <w:t xml:space="preserve">Amount of barrel of oil </w:t>
      </w:r>
      <w:r w:rsidRPr="00FE687A">
        <w:rPr>
          <w:noProof/>
        </w:rPr>
        <w:t>transfer</w:t>
      </w:r>
      <w:r w:rsidR="00FE687A">
        <w:rPr>
          <w:noProof/>
        </w:rPr>
        <w:t>s</w:t>
      </w:r>
      <w:r>
        <w:t xml:space="preserve"> from one location to other</w:t>
      </w:r>
    </w:p>
    <w:p w14:paraId="0535221C" w14:textId="1FEAD1D0" w:rsidR="007E74BC" w:rsidRDefault="00913449" w:rsidP="007E74BC">
      <w:pPr>
        <w:pStyle w:val="ListParagraph"/>
      </w:pPr>
      <w:r>
        <w:t>Distribution facts captured volume details, and location details as well</w:t>
      </w:r>
      <w:r w:rsidR="00B20469">
        <w:t>. We can join the fact table with product, location and product transfer dimensions</w:t>
      </w:r>
      <w:r w:rsidR="00CD3E3C">
        <w:t xml:space="preserve"> to retrieve</w:t>
      </w:r>
      <w:r w:rsidR="00FE687A">
        <w:t xml:space="preserve"> the</w:t>
      </w:r>
      <w:r w:rsidR="00CD3E3C">
        <w:t xml:space="preserve"> </w:t>
      </w:r>
      <w:r w:rsidR="00CD3E3C" w:rsidRPr="00FE687A">
        <w:rPr>
          <w:noProof/>
        </w:rPr>
        <w:t>amount</w:t>
      </w:r>
      <w:r w:rsidR="00CD3E3C">
        <w:t xml:space="preserve"> of barrel of oil transferred</w:t>
      </w:r>
      <w:r w:rsidR="0055740E">
        <w:t xml:space="preserve"> </w:t>
      </w:r>
      <w:r w:rsidR="0055740E">
        <w:t>from one location to other</w:t>
      </w:r>
      <w:r w:rsidR="00B20469">
        <w:t>.</w:t>
      </w:r>
    </w:p>
    <w:p w14:paraId="02EC3007" w14:textId="7012400E" w:rsidR="00224C84" w:rsidRDefault="00224C84" w:rsidP="00224C84">
      <w:pPr>
        <w:pStyle w:val="ListParagraph"/>
        <w:numPr>
          <w:ilvl w:val="0"/>
          <w:numId w:val="7"/>
        </w:numPr>
      </w:pPr>
      <w:r>
        <w:t>Financial costing involved in product transfer</w:t>
      </w:r>
      <w:r>
        <w:tab/>
      </w:r>
    </w:p>
    <w:p w14:paraId="07304A9B" w14:textId="15713999" w:rsidR="002D1360" w:rsidRDefault="002D1360" w:rsidP="002D1360">
      <w:pPr>
        <w:pStyle w:val="ListParagraph"/>
      </w:pPr>
      <w:r>
        <w:t>Transfer cost defined financial costing involved in product transfer</w:t>
      </w:r>
      <w:r w:rsidR="00D714B0">
        <w:t xml:space="preserve"> with the help of product pricing, volume </w:t>
      </w:r>
      <w:r w:rsidR="00D714B0" w:rsidRPr="00FE687A">
        <w:rPr>
          <w:noProof/>
        </w:rPr>
        <w:t>transferred</w:t>
      </w:r>
      <w:r w:rsidR="00D714B0">
        <w:t xml:space="preserve"> distribution distance in miles.</w:t>
      </w:r>
    </w:p>
    <w:p w14:paraId="720A8BA4" w14:textId="77777777" w:rsidR="00B04378" w:rsidRDefault="00B04378" w:rsidP="00B04378">
      <w:pPr>
        <w:pStyle w:val="ListParagraph"/>
        <w:numPr>
          <w:ilvl w:val="0"/>
          <w:numId w:val="7"/>
        </w:numPr>
      </w:pPr>
      <w:r>
        <w:t>Costing difference for different transport mechanism and thus define a</w:t>
      </w:r>
      <w:r w:rsidRPr="004D76CD">
        <w:t>ccurate transport mode selection based on available resources.</w:t>
      </w:r>
    </w:p>
    <w:p w14:paraId="669FA41D" w14:textId="5307FB2C" w:rsidR="00411A09" w:rsidRDefault="00274C13" w:rsidP="00411A09">
      <w:pPr>
        <w:pStyle w:val="ListParagraph"/>
        <w:pBdr>
          <w:bottom w:val="single" w:sz="6" w:space="2" w:color="auto"/>
        </w:pBdr>
        <w:spacing w:after="0"/>
      </w:pPr>
      <w:r>
        <w:t>For every transport mode, we can obtain transfer cost</w:t>
      </w:r>
      <w:r w:rsidR="00A76F69">
        <w:t xml:space="preserve"> </w:t>
      </w:r>
      <w:r>
        <w:t xml:space="preserve">and </w:t>
      </w:r>
      <w:r w:rsidR="00CD12CA" w:rsidRPr="00591B59">
        <w:rPr>
          <w:noProof/>
        </w:rPr>
        <w:t>us</w:t>
      </w:r>
      <w:r w:rsidR="00591B59">
        <w:rPr>
          <w:noProof/>
        </w:rPr>
        <w:t>e</w:t>
      </w:r>
      <w:r w:rsidR="00CD12CA">
        <w:t xml:space="preserve"> this cost we can </w:t>
      </w:r>
      <w:r>
        <w:t>also define costing difference</w:t>
      </w:r>
      <w:r w:rsidR="00B04378">
        <w:t>.</w:t>
      </w:r>
      <w:r>
        <w:t xml:space="preserve"> </w:t>
      </w:r>
      <w:r w:rsidR="00C251DB">
        <w:t>This information can</w:t>
      </w:r>
      <w:r w:rsidR="00507A7D">
        <w:t xml:space="preserve"> be used to </w:t>
      </w:r>
      <w:r w:rsidR="00B7582B">
        <w:t>analyze</w:t>
      </w:r>
      <w:r w:rsidR="00507A7D">
        <w:t xml:space="preserve"> transport mechanism for other different locations</w:t>
      </w:r>
      <w:r w:rsidR="00B7582B">
        <w:t xml:space="preserve"> in order to deduce accurate transport mode</w:t>
      </w:r>
      <w:r w:rsidR="00507A7D">
        <w:t>.</w:t>
      </w:r>
    </w:p>
    <w:p w14:paraId="129F53FE" w14:textId="77777777" w:rsidR="00AA53BA" w:rsidRDefault="00AA53BA" w:rsidP="00411A09">
      <w:pPr>
        <w:pStyle w:val="ListParagraph"/>
        <w:pBdr>
          <w:bottom w:val="single" w:sz="6" w:space="2" w:color="auto"/>
        </w:pBdr>
        <w:spacing w:after="0"/>
      </w:pPr>
    </w:p>
    <w:p w14:paraId="2ACFD760" w14:textId="77777777" w:rsidR="00411A09" w:rsidRDefault="00411A09" w:rsidP="00411A09">
      <w:pPr>
        <w:pStyle w:val="ListParagraph"/>
        <w:pBdr>
          <w:bottom w:val="single" w:sz="6" w:space="2" w:color="auto"/>
        </w:pBdr>
        <w:spacing w:after="0"/>
      </w:pPr>
    </w:p>
    <w:p w14:paraId="341B443C" w14:textId="028634CD" w:rsidR="007523E2" w:rsidRDefault="007523E2" w:rsidP="00FC2637">
      <w:pPr>
        <w:spacing w:after="0"/>
        <w:rPr>
          <w:b/>
          <w:u w:val="single"/>
        </w:rPr>
      </w:pPr>
    </w:p>
    <w:p w14:paraId="71A4556A" w14:textId="6107AF63" w:rsidR="005665D1" w:rsidRDefault="005665D1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EE05888" w14:textId="77777777" w:rsidR="00411A09" w:rsidRDefault="00411A09" w:rsidP="00FC2637">
      <w:pPr>
        <w:spacing w:after="0"/>
        <w:rPr>
          <w:b/>
          <w:u w:val="single"/>
        </w:rPr>
      </w:pPr>
    </w:p>
    <w:p w14:paraId="1253F213" w14:textId="762F1CDA" w:rsidR="00F07BEA" w:rsidRPr="007523E2" w:rsidRDefault="00F07BEA" w:rsidP="00AA02CD">
      <w:pPr>
        <w:pStyle w:val="Heading2"/>
      </w:pPr>
      <w:bookmarkStart w:id="9" w:name="_Toc464908789"/>
      <w:r w:rsidRPr="007523E2">
        <w:t>Start Schema</w:t>
      </w:r>
      <w:r w:rsidR="00AA02CD">
        <w:t xml:space="preserve"> with conformed dimensions</w:t>
      </w:r>
      <w:bookmarkEnd w:id="9"/>
    </w:p>
    <w:p w14:paraId="3035940D" w14:textId="1046306C" w:rsidR="00D25BD1" w:rsidRDefault="002A6F65" w:rsidP="00BC3975">
      <w:pPr>
        <w:tabs>
          <w:tab w:val="left" w:pos="2340"/>
        </w:tabs>
        <w:ind w:left="-990"/>
      </w:pPr>
      <w:r w:rsidRPr="002A6F65">
        <w:rPr>
          <w:noProof/>
          <w:lang w:val="en-IN" w:eastAsia="en-IN"/>
        </w:rPr>
        <w:drawing>
          <wp:inline distT="0" distB="0" distL="0" distR="0" wp14:anchorId="1F62545D" wp14:editId="00049D1D">
            <wp:extent cx="7096125" cy="42870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396" cy="42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F5A6" w14:textId="6334F3FC" w:rsidR="00BF779B" w:rsidRDefault="006C3A60" w:rsidP="00DC1B51">
      <w:pPr>
        <w:spacing w:after="0"/>
      </w:pPr>
      <w:r>
        <w:t xml:space="preserve">The </w:t>
      </w:r>
      <w:r w:rsidR="00A3522F">
        <w:t>des</w:t>
      </w:r>
      <w:r w:rsidR="0007023D">
        <w:t>ign for above</w:t>
      </w:r>
      <w:r>
        <w:t xml:space="preserve"> star schema </w:t>
      </w:r>
      <w:r w:rsidR="0007023D">
        <w:t xml:space="preserve">goes as follows: </w:t>
      </w:r>
    </w:p>
    <w:p w14:paraId="31E7280A" w14:textId="77777777" w:rsidR="00A3522F" w:rsidRDefault="00A3522F" w:rsidP="00BF779B">
      <w:pPr>
        <w:pStyle w:val="ListParagraph"/>
        <w:numPr>
          <w:ilvl w:val="0"/>
          <w:numId w:val="5"/>
        </w:numPr>
        <w:spacing w:after="0"/>
      </w:pPr>
      <w:r>
        <w:t xml:space="preserve">Facts Tables </w:t>
      </w:r>
    </w:p>
    <w:p w14:paraId="3BD19BD3" w14:textId="4001D9F2" w:rsidR="00A3522F" w:rsidRDefault="00A3522F" w:rsidP="003142CC">
      <w:pPr>
        <w:pStyle w:val="ListParagraph"/>
        <w:numPr>
          <w:ilvl w:val="1"/>
          <w:numId w:val="5"/>
        </w:numPr>
        <w:spacing w:after="0"/>
      </w:pPr>
      <w:r>
        <w:t>DistributionsFacts</w:t>
      </w:r>
      <w:r w:rsidR="003142CC">
        <w:t xml:space="preserve">: </w:t>
      </w:r>
      <w:r w:rsidR="003142CC" w:rsidRPr="003142CC">
        <w:t xml:space="preserve">It holds information about </w:t>
      </w:r>
      <w:r w:rsidR="003B1EF4" w:rsidRPr="003142CC">
        <w:t>barrels</w:t>
      </w:r>
      <w:r w:rsidR="003142CC" w:rsidRPr="003142CC">
        <w:t xml:space="preserve"> of customer’s product transferred from one location to another location by a particular transport type. It also gives the transfer cost involved in this operation.</w:t>
      </w:r>
    </w:p>
    <w:p w14:paraId="4CDF8812" w14:textId="3E22DBF7" w:rsidR="00BF779B" w:rsidRDefault="00BF779B" w:rsidP="00A3522F">
      <w:pPr>
        <w:pStyle w:val="ListParagraph"/>
        <w:numPr>
          <w:ilvl w:val="1"/>
          <w:numId w:val="5"/>
        </w:numPr>
        <w:spacing w:after="0"/>
      </w:pPr>
      <w:r>
        <w:t>PipelineFacts</w:t>
      </w:r>
      <w:r w:rsidR="00A3522F">
        <w:t xml:space="preserve">: pipeline facts </w:t>
      </w:r>
      <w:r w:rsidR="005F28D5">
        <w:t>cover</w:t>
      </w:r>
      <w:r w:rsidR="00A3522F">
        <w:t xml:space="preserve"> pipeline related information such as its starting and end node, product delivered via pipeline to different locations.</w:t>
      </w:r>
    </w:p>
    <w:p w14:paraId="3271271D" w14:textId="321666DB" w:rsidR="00FA1AF7" w:rsidRDefault="00FA1AF7" w:rsidP="00FA1AF7">
      <w:pPr>
        <w:pStyle w:val="ListParagraph"/>
        <w:numPr>
          <w:ilvl w:val="0"/>
          <w:numId w:val="5"/>
        </w:numPr>
      </w:pPr>
      <w:r>
        <w:t>Additive fa</w:t>
      </w:r>
      <w:r w:rsidR="00283A0D">
        <w:t>cts: distribution_distance_mile</w:t>
      </w:r>
      <w:r>
        <w:t>,</w:t>
      </w:r>
      <w:r w:rsidR="00283A0D">
        <w:t xml:space="preserve"> transfer_cost_per_mile</w:t>
      </w:r>
      <w:r w:rsidR="003621CD">
        <w:t>,</w:t>
      </w:r>
      <w:r>
        <w:t xml:space="preserve"> </w:t>
      </w:r>
      <w:r w:rsidR="00283A0D">
        <w:t>total_</w:t>
      </w:r>
      <w:r>
        <w:t>transfer_cost, volume_transferred</w:t>
      </w:r>
    </w:p>
    <w:p w14:paraId="165581DD" w14:textId="55A33152" w:rsidR="00FA1AF7" w:rsidRDefault="00FA1AF7" w:rsidP="00FA1AF7">
      <w:pPr>
        <w:pStyle w:val="ListParagraph"/>
        <w:numPr>
          <w:ilvl w:val="0"/>
          <w:numId w:val="5"/>
        </w:numPr>
      </w:pPr>
      <w:r w:rsidRPr="00FE687A">
        <w:rPr>
          <w:noProof/>
        </w:rPr>
        <w:t>Non</w:t>
      </w:r>
      <w:r w:rsidR="00FE687A">
        <w:rPr>
          <w:noProof/>
        </w:rPr>
        <w:t>-</w:t>
      </w:r>
      <w:r w:rsidRPr="00FE687A">
        <w:rPr>
          <w:noProof/>
        </w:rPr>
        <w:t>Additive</w:t>
      </w:r>
      <w:r>
        <w:t xml:space="preserve"> facts: pipeline diameter</w:t>
      </w:r>
    </w:p>
    <w:p w14:paraId="3673EFCF" w14:textId="4A3C76D8" w:rsidR="00BF779B" w:rsidRDefault="00B3238A" w:rsidP="00BF779B">
      <w:pPr>
        <w:pStyle w:val="ListParagraph"/>
        <w:numPr>
          <w:ilvl w:val="0"/>
          <w:numId w:val="5"/>
        </w:numPr>
        <w:spacing w:after="0"/>
      </w:pPr>
      <w:r>
        <w:t>Affinity Dimensions: Product, T</w:t>
      </w:r>
      <w:r w:rsidR="00BF779B">
        <w:t>ransport</w:t>
      </w:r>
      <w:r>
        <w:t>T</w:t>
      </w:r>
      <w:r w:rsidR="00BF779B">
        <w:t xml:space="preserve">ype, </w:t>
      </w:r>
      <w:r>
        <w:t>P</w:t>
      </w:r>
      <w:r w:rsidR="00BF779B">
        <w:t>roduct</w:t>
      </w:r>
      <w:r>
        <w:t>T</w:t>
      </w:r>
      <w:r w:rsidR="00DF0805">
        <w:t>ransfer, Location, Pipeline, Month, D</w:t>
      </w:r>
      <w:r w:rsidR="00BF779B">
        <w:t>ay</w:t>
      </w:r>
    </w:p>
    <w:p w14:paraId="0CA81EA1" w14:textId="165F32CD" w:rsidR="001A4C06" w:rsidRDefault="001A4C06" w:rsidP="00BF779B">
      <w:pPr>
        <w:pStyle w:val="ListParagraph"/>
        <w:numPr>
          <w:ilvl w:val="0"/>
          <w:numId w:val="5"/>
        </w:numPr>
        <w:spacing w:after="0"/>
      </w:pPr>
      <w:r>
        <w:t>TransportType is a Type 3 dimension.</w:t>
      </w:r>
    </w:p>
    <w:p w14:paraId="18C3A6CD" w14:textId="77777777" w:rsidR="00BF779B" w:rsidRDefault="00BF779B" w:rsidP="00BF779B">
      <w:pPr>
        <w:pStyle w:val="ListParagraph"/>
        <w:numPr>
          <w:ilvl w:val="0"/>
          <w:numId w:val="5"/>
        </w:numPr>
        <w:spacing w:after="0"/>
      </w:pPr>
      <w:r>
        <w:t xml:space="preserve">Conformed Dimensions: </w:t>
      </w:r>
    </w:p>
    <w:p w14:paraId="24E2CEB5" w14:textId="176DA80B" w:rsidR="00BF779B" w:rsidRDefault="00BF779B" w:rsidP="00BF779B">
      <w:pPr>
        <w:pStyle w:val="ListParagraph"/>
        <w:numPr>
          <w:ilvl w:val="1"/>
          <w:numId w:val="5"/>
        </w:numPr>
        <w:spacing w:after="0"/>
      </w:pPr>
      <w:r w:rsidRPr="006B674E">
        <w:t>Shared dimension</w:t>
      </w:r>
      <w:r>
        <w:t>:</w:t>
      </w:r>
      <w:r w:rsidRPr="006B674E">
        <w:t xml:space="preserve"> </w:t>
      </w:r>
      <w:r w:rsidR="00FD71A5">
        <w:t>P</w:t>
      </w:r>
      <w:r>
        <w:t>roduct</w:t>
      </w:r>
    </w:p>
    <w:p w14:paraId="2C20AD21" w14:textId="71327246" w:rsidR="00BF779B" w:rsidRDefault="00BF779B" w:rsidP="00BF779B">
      <w:pPr>
        <w:pStyle w:val="ListParagraph"/>
        <w:numPr>
          <w:ilvl w:val="1"/>
          <w:numId w:val="5"/>
        </w:numPr>
        <w:spacing w:after="0"/>
      </w:pPr>
      <w:r w:rsidRPr="00934124">
        <w:t>Overlapping dimension</w:t>
      </w:r>
      <w:r>
        <w:t>:</w:t>
      </w:r>
      <w:r w:rsidRPr="00934124">
        <w:t xml:space="preserve"> </w:t>
      </w:r>
      <w:r w:rsidR="00F266DC">
        <w:t>Region, L</w:t>
      </w:r>
      <w:r>
        <w:t>ocation</w:t>
      </w:r>
    </w:p>
    <w:p w14:paraId="7C9E8761" w14:textId="5F591CB8" w:rsidR="00BF779B" w:rsidRDefault="00BF779B" w:rsidP="00BF779B">
      <w:pPr>
        <w:pStyle w:val="ListParagraph"/>
        <w:numPr>
          <w:ilvl w:val="1"/>
          <w:numId w:val="5"/>
        </w:numPr>
        <w:spacing w:after="0"/>
      </w:pPr>
      <w:r w:rsidRPr="0070027D">
        <w:t>Conformed rollups</w:t>
      </w:r>
      <w:r>
        <w:t xml:space="preserve">: </w:t>
      </w:r>
      <w:r w:rsidR="00403D37">
        <w:t>day, month</w:t>
      </w:r>
    </w:p>
    <w:p w14:paraId="1307F4B1" w14:textId="12B2807D" w:rsidR="000E0766" w:rsidRDefault="000E0766" w:rsidP="000E0766">
      <w:pPr>
        <w:pStyle w:val="ListParagraph"/>
        <w:numPr>
          <w:ilvl w:val="0"/>
          <w:numId w:val="5"/>
        </w:numPr>
        <w:spacing w:after="0"/>
      </w:pPr>
      <w:r w:rsidRPr="00F87BEB">
        <w:rPr>
          <w:b/>
        </w:rPr>
        <w:t>Rich</w:t>
      </w:r>
      <w:r w:rsidR="00290046" w:rsidRPr="00F87BEB">
        <w:rPr>
          <w:b/>
        </w:rPr>
        <w:t xml:space="preserve"> dimension</w:t>
      </w:r>
      <w:r w:rsidR="00290046">
        <w:t>: D</w:t>
      </w:r>
      <w:r>
        <w:t>ay</w:t>
      </w:r>
    </w:p>
    <w:p w14:paraId="7350B525" w14:textId="258E8E7E" w:rsidR="00F87BEB" w:rsidRDefault="00F87BEB" w:rsidP="000E0766">
      <w:pPr>
        <w:pStyle w:val="ListParagraph"/>
        <w:numPr>
          <w:ilvl w:val="0"/>
          <w:numId w:val="5"/>
        </w:numPr>
        <w:spacing w:after="0"/>
      </w:pPr>
      <w:r>
        <w:t>Rich attributes from Day dimensions are derived mostly from “from_date” and “to_date”</w:t>
      </w:r>
    </w:p>
    <w:p w14:paraId="3AD67093" w14:textId="6FBE423B" w:rsidR="00FD36E4" w:rsidRDefault="00BF779B" w:rsidP="00FD36E4">
      <w:pPr>
        <w:pStyle w:val="ListParagraph"/>
        <w:numPr>
          <w:ilvl w:val="0"/>
          <w:numId w:val="5"/>
        </w:numPr>
        <w:spacing w:after="0"/>
      </w:pPr>
      <w:r>
        <w:t xml:space="preserve">Timestamp dimension: </w:t>
      </w:r>
      <w:r w:rsidR="00290046">
        <w:t>P</w:t>
      </w:r>
      <w:r w:rsidR="00FD36E4">
        <w:t>roduct</w:t>
      </w:r>
      <w:r w:rsidR="00290046">
        <w:t>T</w:t>
      </w:r>
      <w:r w:rsidR="00FD36E4">
        <w:t>ransfer</w:t>
      </w:r>
    </w:p>
    <w:p w14:paraId="2227EC60" w14:textId="0DB63E23" w:rsidR="00BF779B" w:rsidRDefault="006506E8" w:rsidP="000E38B0">
      <w:pPr>
        <w:pStyle w:val="ListParagraph"/>
        <w:numPr>
          <w:ilvl w:val="0"/>
          <w:numId w:val="5"/>
        </w:numPr>
        <w:spacing w:after="0"/>
      </w:pPr>
      <w:r>
        <w:t>Highly Browsable dimension: P</w:t>
      </w:r>
      <w:r w:rsidR="00FF20E4">
        <w:t>roduct</w:t>
      </w:r>
      <w:r w:rsidR="00293062">
        <w:t>T</w:t>
      </w:r>
      <w:r w:rsidR="00BF779B">
        <w:t>ransfer</w:t>
      </w:r>
      <w:r w:rsidR="001340C4">
        <w:t xml:space="preserve">: gives details about which product transfer on which period with its progress status. </w:t>
      </w:r>
    </w:p>
    <w:p w14:paraId="2AF82C49" w14:textId="521BE5EB" w:rsidR="001C2B64" w:rsidRDefault="00A3522F" w:rsidP="009C0C92">
      <w:r>
        <w:lastRenderedPageBreak/>
        <w:t xml:space="preserve">This </w:t>
      </w:r>
      <w:r w:rsidR="00743067">
        <w:t>star</w:t>
      </w:r>
      <w:r w:rsidR="002847A4">
        <w:t xml:space="preserve"> schema </w:t>
      </w:r>
      <w:r w:rsidR="00AF7814">
        <w:t xml:space="preserve">is a combination of </w:t>
      </w:r>
      <w:r w:rsidR="00AF7814" w:rsidRPr="00FE687A">
        <w:rPr>
          <w:noProof/>
        </w:rPr>
        <w:t>two</w:t>
      </w:r>
      <w:r w:rsidR="00FE687A">
        <w:rPr>
          <w:noProof/>
        </w:rPr>
        <w:t>-</w:t>
      </w:r>
      <w:r w:rsidR="00AF7814" w:rsidRPr="00FE687A">
        <w:rPr>
          <w:noProof/>
        </w:rPr>
        <w:t>star</w:t>
      </w:r>
      <w:r w:rsidR="00AF7814">
        <w:t xml:space="preserve"> </w:t>
      </w:r>
      <w:r w:rsidR="00AF7814" w:rsidRPr="00591B59">
        <w:rPr>
          <w:noProof/>
        </w:rPr>
        <w:t>schemas</w:t>
      </w:r>
      <w:r w:rsidR="00AF7814">
        <w:t xml:space="preserve"> that </w:t>
      </w:r>
      <w:r w:rsidR="002847A4">
        <w:t xml:space="preserve">can help us to </w:t>
      </w:r>
      <w:r w:rsidR="00AD1963">
        <w:t>understand</w:t>
      </w:r>
      <w:r w:rsidR="002847A4">
        <w:t xml:space="preserve"> distributions of products over</w:t>
      </w:r>
      <w:r w:rsidR="00FE687A">
        <w:t xml:space="preserve"> the</w:t>
      </w:r>
      <w:r w:rsidR="002847A4">
        <w:t xml:space="preserve"> </w:t>
      </w:r>
      <w:r w:rsidR="002847A4" w:rsidRPr="00FE687A">
        <w:rPr>
          <w:noProof/>
        </w:rPr>
        <w:t>pipeline</w:t>
      </w:r>
      <w:r w:rsidR="002847A4">
        <w:t xml:space="preserve">. </w:t>
      </w:r>
      <w:r w:rsidR="008008BE">
        <w:t xml:space="preserve">We can </w:t>
      </w:r>
      <w:r w:rsidR="003E35A6">
        <w:t>determine a</w:t>
      </w:r>
      <w:r w:rsidR="008008BE">
        <w:t xml:space="preserve"> product ‘A’ transfer on a particular date </w:t>
      </w:r>
      <w:r w:rsidR="008B649B">
        <w:t xml:space="preserve">from location 1 to location 2. </w:t>
      </w:r>
      <w:r w:rsidR="008B649B" w:rsidRPr="00FE687A">
        <w:rPr>
          <w:noProof/>
        </w:rPr>
        <w:t>Also</w:t>
      </w:r>
      <w:r w:rsidR="00FE687A">
        <w:rPr>
          <w:noProof/>
        </w:rPr>
        <w:t>,</w:t>
      </w:r>
      <w:r w:rsidR="008B649B">
        <w:t xml:space="preserve"> we can determine transferred amount,</w:t>
      </w:r>
      <w:r w:rsidR="00FE687A">
        <w:t xml:space="preserve"> the</w:t>
      </w:r>
      <w:r w:rsidR="008B649B">
        <w:t xml:space="preserve"> </w:t>
      </w:r>
      <w:r w:rsidR="008B649B" w:rsidRPr="00FE687A">
        <w:rPr>
          <w:noProof/>
        </w:rPr>
        <w:t>cost</w:t>
      </w:r>
      <w:r w:rsidR="008B649B">
        <w:t xml:space="preserve"> to transfer the product, time </w:t>
      </w:r>
      <w:r w:rsidR="00FE687A">
        <w:t xml:space="preserve">is </w:t>
      </w:r>
      <w:r w:rsidR="008B649B" w:rsidRPr="00FE687A">
        <w:rPr>
          <w:noProof/>
        </w:rPr>
        <w:t>taken</w:t>
      </w:r>
      <w:r w:rsidR="008B649B">
        <w:t xml:space="preserve"> to transfer the product, total distance </w:t>
      </w:r>
      <w:r w:rsidR="008833C0">
        <w:t xml:space="preserve">of pipeline </w:t>
      </w:r>
      <w:r w:rsidR="008B649B">
        <w:t>covered.</w:t>
      </w:r>
    </w:p>
    <w:p w14:paraId="59FA0B4E" w14:textId="3027AE28" w:rsidR="00CB5FFF" w:rsidRDefault="00CB5FFF" w:rsidP="009C0C92">
      <w:r>
        <w:t>Thus we will be able to answer the following question</w:t>
      </w:r>
    </w:p>
    <w:p w14:paraId="29116AA7" w14:textId="711B2592" w:rsidR="00CB5FFF" w:rsidRDefault="00CB5FFF" w:rsidP="00E039E1">
      <w:pPr>
        <w:pStyle w:val="ListParagraph"/>
        <w:numPr>
          <w:ilvl w:val="0"/>
          <w:numId w:val="10"/>
        </w:numPr>
      </w:pPr>
      <w:r>
        <w:t>Average and lowest oil distribution in a month by pipeline</w:t>
      </w:r>
      <w:r w:rsidR="00244C6F">
        <w:t xml:space="preserve">: </w:t>
      </w:r>
      <w:r w:rsidR="00AE420B">
        <w:t xml:space="preserve">we can determine these values </w:t>
      </w:r>
      <w:r w:rsidR="007E48B6">
        <w:t>using volume_transferred field by pipeline</w:t>
      </w:r>
      <w:r w:rsidR="004E6808">
        <w:t xml:space="preserve"> on monthly basis</w:t>
      </w:r>
      <w:r w:rsidR="001712A3">
        <w:t>.</w:t>
      </w:r>
      <w:r w:rsidR="004F2B45">
        <w:t xml:space="preserve"> We need to </w:t>
      </w:r>
      <w:r w:rsidR="00A0114E">
        <w:t xml:space="preserve">do a </w:t>
      </w:r>
      <w:r w:rsidR="004F2B45">
        <w:t xml:space="preserve">drill across </w:t>
      </w:r>
      <w:r w:rsidR="00A0114E">
        <w:t xml:space="preserve">the </w:t>
      </w:r>
      <w:r w:rsidR="004F2B45" w:rsidRPr="00E02FEF">
        <w:rPr>
          <w:noProof/>
        </w:rPr>
        <w:t>two</w:t>
      </w:r>
      <w:r w:rsidR="00E02FEF">
        <w:rPr>
          <w:noProof/>
        </w:rPr>
        <w:t>-</w:t>
      </w:r>
      <w:r w:rsidR="004F2B45" w:rsidRPr="00E02FEF">
        <w:rPr>
          <w:noProof/>
        </w:rPr>
        <w:t>star</w:t>
      </w:r>
      <w:r w:rsidR="004F2B45">
        <w:t xml:space="preserve"> </w:t>
      </w:r>
      <w:r w:rsidR="004F2B45" w:rsidRPr="00591B59">
        <w:rPr>
          <w:noProof/>
        </w:rPr>
        <w:t>schemas</w:t>
      </w:r>
      <w:r w:rsidR="004F2B45">
        <w:t xml:space="preserve"> to obtain this information. </w:t>
      </w:r>
    </w:p>
    <w:p w14:paraId="650803BC" w14:textId="389C2D0D" w:rsidR="00E039E1" w:rsidRDefault="00E039E1" w:rsidP="00E039E1">
      <w:pPr>
        <w:pStyle w:val="ListParagraph"/>
        <w:numPr>
          <w:ilvl w:val="0"/>
          <w:numId w:val="10"/>
        </w:numPr>
      </w:pPr>
      <w:r>
        <w:t>Pipeline infrastructure across different location</w:t>
      </w:r>
    </w:p>
    <w:p w14:paraId="700A5939" w14:textId="1A4D171B" w:rsidR="00595372" w:rsidRDefault="006A116A" w:rsidP="006A116A">
      <w:pPr>
        <w:pStyle w:val="ListParagraph"/>
      </w:pPr>
      <w:r>
        <w:t>We can use</w:t>
      </w:r>
      <w:r w:rsidR="00FB124C">
        <w:t xml:space="preserve"> schemas</w:t>
      </w:r>
      <w:r>
        <w:t xml:space="preserve"> </w:t>
      </w:r>
      <w:r w:rsidR="00FB124C">
        <w:t xml:space="preserve">with </w:t>
      </w:r>
      <w:r>
        <w:t>pipeline facts and distribution facts</w:t>
      </w:r>
      <w:r w:rsidR="00595372">
        <w:t xml:space="preserve"> to get following details </w:t>
      </w:r>
    </w:p>
    <w:p w14:paraId="5A79276F" w14:textId="0EB6BAD0" w:rsidR="006A116A" w:rsidRDefault="00595372" w:rsidP="00595372">
      <w:pPr>
        <w:pStyle w:val="ListParagraph"/>
        <w:numPr>
          <w:ilvl w:val="0"/>
          <w:numId w:val="11"/>
        </w:numPr>
      </w:pPr>
      <w:r>
        <w:t xml:space="preserve">The </w:t>
      </w:r>
      <w:r w:rsidR="006A116A">
        <w:t xml:space="preserve">pipeline structure spread across which </w:t>
      </w:r>
      <w:r>
        <w:t>locations, regions</w:t>
      </w:r>
    </w:p>
    <w:p w14:paraId="13297B62" w14:textId="5EDE7A16" w:rsidR="00595372" w:rsidRDefault="00595372" w:rsidP="00595372">
      <w:pPr>
        <w:pStyle w:val="ListParagraph"/>
        <w:numPr>
          <w:ilvl w:val="0"/>
          <w:numId w:val="11"/>
        </w:numPr>
      </w:pPr>
      <w:r>
        <w:t>Kind of product transferred from pipeline</w:t>
      </w:r>
    </w:p>
    <w:p w14:paraId="17FE8D1D" w14:textId="6971250C" w:rsidR="00911EB6" w:rsidRDefault="00CB0617" w:rsidP="00595372">
      <w:pPr>
        <w:pStyle w:val="ListParagraph"/>
        <w:numPr>
          <w:ilvl w:val="0"/>
          <w:numId w:val="11"/>
        </w:numPr>
      </w:pPr>
      <w:r>
        <w:t>Product d</w:t>
      </w:r>
      <w:r w:rsidR="00911EB6">
        <w:t xml:space="preserve">elivery timings </w:t>
      </w:r>
    </w:p>
    <w:p w14:paraId="70487228" w14:textId="3D43FFDC" w:rsidR="005E06BA" w:rsidRDefault="00C10890" w:rsidP="00C0332E">
      <w:pPr>
        <w:pBdr>
          <w:bottom w:val="single" w:sz="12" w:space="27" w:color="auto"/>
        </w:pBdr>
      </w:pPr>
      <w:r>
        <w:t xml:space="preserve">We can define a query to fetch a kind of product transferred for TransferType = pipeline </w:t>
      </w:r>
      <w:r w:rsidR="00E06E4D">
        <w:t>along with</w:t>
      </w:r>
      <w:r w:rsidR="00591B59">
        <w:t xml:space="preserve"> a</w:t>
      </w:r>
      <w:r w:rsidR="00E06E4D">
        <w:t xml:space="preserve"> </w:t>
      </w:r>
      <w:r w:rsidR="00E06E4D" w:rsidRPr="00591B59">
        <w:rPr>
          <w:noProof/>
        </w:rPr>
        <w:t>transfer</w:t>
      </w:r>
      <w:r w:rsidR="00E06E4D">
        <w:t xml:space="preserve"> to and from location, transfer period from star schema with DistributionFacts.</w:t>
      </w:r>
    </w:p>
    <w:p w14:paraId="42417A92" w14:textId="53171591" w:rsidR="00E039E1" w:rsidRDefault="005E06BA" w:rsidP="00C0332E">
      <w:pPr>
        <w:pBdr>
          <w:bottom w:val="single" w:sz="12" w:space="27" w:color="auto"/>
        </w:pBdr>
      </w:pPr>
      <w:r>
        <w:t>We can define another query to get a pipeline location,</w:t>
      </w:r>
      <w:r w:rsidR="00591B59">
        <w:t xml:space="preserve"> a</w:t>
      </w:r>
      <w:r>
        <w:t xml:space="preserve"> </w:t>
      </w:r>
      <w:r w:rsidRPr="00591B59">
        <w:rPr>
          <w:noProof/>
        </w:rPr>
        <w:t>product</w:t>
      </w:r>
      <w:r>
        <w:t xml:space="preserve"> that flows in it on any date period.</w:t>
      </w:r>
      <w:r w:rsidR="00E06E4D">
        <w:t xml:space="preserve"> </w:t>
      </w:r>
    </w:p>
    <w:p w14:paraId="61674A8C" w14:textId="497B0576" w:rsidR="00C10890" w:rsidRDefault="00332C58" w:rsidP="00C0332E">
      <w:pPr>
        <w:pBdr>
          <w:bottom w:val="single" w:sz="12" w:space="27" w:color="auto"/>
        </w:pBdr>
      </w:pPr>
      <w:r>
        <w:t xml:space="preserve">By combining </w:t>
      </w:r>
      <w:r w:rsidRPr="00591B59">
        <w:rPr>
          <w:noProof/>
        </w:rPr>
        <w:t>th</w:t>
      </w:r>
      <w:r w:rsidR="00591B59">
        <w:rPr>
          <w:noProof/>
        </w:rPr>
        <w:t>is</w:t>
      </w:r>
      <w:r w:rsidRPr="00591B59">
        <w:rPr>
          <w:noProof/>
        </w:rPr>
        <w:t xml:space="preserve"> two query</w:t>
      </w:r>
      <w:r>
        <w:t>, we will be able to define pipeline inf</w:t>
      </w:r>
      <w:r w:rsidR="005F569A">
        <w:t xml:space="preserve">rastructure. These queries can also help to define average and lowest oil distribution. </w:t>
      </w:r>
    </w:p>
    <w:p w14:paraId="0CD21ADA" w14:textId="7FB14500" w:rsidR="005665D1" w:rsidRDefault="005665D1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8A399E3" w14:textId="78FC547F" w:rsidR="00B75BC7" w:rsidRPr="008F4B02" w:rsidRDefault="00B75BC7" w:rsidP="009E1E89">
      <w:pPr>
        <w:pStyle w:val="Heading2"/>
      </w:pPr>
      <w:bookmarkStart w:id="10" w:name="_Toc464908790"/>
      <w:r w:rsidRPr="008F4B02">
        <w:lastRenderedPageBreak/>
        <w:t>Stovepipe example:</w:t>
      </w:r>
      <w:bookmarkEnd w:id="10"/>
    </w:p>
    <w:p w14:paraId="56A09BF6" w14:textId="693BFBEE" w:rsidR="00A079EF" w:rsidRDefault="009064F5" w:rsidP="006506E8">
      <w:r w:rsidRPr="009064F5">
        <w:rPr>
          <w:noProof/>
          <w:lang w:val="en-IN" w:eastAsia="en-IN"/>
        </w:rPr>
        <w:drawing>
          <wp:inline distT="0" distB="0" distL="0" distR="0" wp14:anchorId="07A529C9" wp14:editId="78516A43">
            <wp:extent cx="4743450" cy="3759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408" cy="37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2DB2" w14:textId="7D43C157" w:rsidR="00A079EF" w:rsidRDefault="00B75BC7" w:rsidP="006506E8">
      <w:r>
        <w:t>The</w:t>
      </w:r>
      <w:r w:rsidR="003A1963">
        <w:t xml:space="preserve"> star schema with</w:t>
      </w:r>
      <w:r>
        <w:t xml:space="preserve"> ProductPricingFacts</w:t>
      </w:r>
      <w:r w:rsidR="003A1963">
        <w:t xml:space="preserve"> gives pricing </w:t>
      </w:r>
      <w:r w:rsidR="001766FA">
        <w:t>details for different products and the star schema with PipelineFacts</w:t>
      </w:r>
      <w:r w:rsidR="006506E8">
        <w:t xml:space="preserve"> is a </w:t>
      </w:r>
      <w:r w:rsidR="006506E8" w:rsidRPr="00CA3C1E">
        <w:rPr>
          <w:b/>
        </w:rPr>
        <w:t>Factless fact table</w:t>
      </w:r>
      <w:r w:rsidR="006506E8">
        <w:rPr>
          <w:b/>
        </w:rPr>
        <w:t xml:space="preserve"> </w:t>
      </w:r>
      <w:r w:rsidR="006506E8" w:rsidRPr="006506E8">
        <w:t>that</w:t>
      </w:r>
      <w:r w:rsidR="001766FA">
        <w:t xml:space="preserve"> gives detail of pipeline </w:t>
      </w:r>
      <w:r w:rsidR="00594F66">
        <w:t>structure.</w:t>
      </w:r>
      <w:r w:rsidR="00CF0090">
        <w:t xml:space="preserve">  Now the issue with this design is </w:t>
      </w:r>
      <w:r w:rsidR="006506E8">
        <w:t xml:space="preserve">that </w:t>
      </w:r>
      <w:r w:rsidR="00CF0090">
        <w:t xml:space="preserve">there are no </w:t>
      </w:r>
      <w:r w:rsidR="00CF0090" w:rsidRPr="00591B59">
        <w:rPr>
          <w:noProof/>
        </w:rPr>
        <w:t>conformed</w:t>
      </w:r>
      <w:r w:rsidR="00CF0090">
        <w:t xml:space="preserve"> dimensions which will help us to drill across. If we want </w:t>
      </w:r>
      <w:r w:rsidR="00474A9B">
        <w:t xml:space="preserve">to find total cost for </w:t>
      </w:r>
      <w:r w:rsidR="00CF0090">
        <w:t>the products transfer in</w:t>
      </w:r>
      <w:r w:rsidR="00FE687A">
        <w:t xml:space="preserve"> the</w:t>
      </w:r>
      <w:r w:rsidR="00CF0090">
        <w:t xml:space="preserve"> </w:t>
      </w:r>
      <w:r w:rsidR="00474A9B" w:rsidRPr="00FE687A">
        <w:rPr>
          <w:noProof/>
        </w:rPr>
        <w:t>pipeline</w:t>
      </w:r>
      <w:r w:rsidR="00474A9B">
        <w:t>,</w:t>
      </w:r>
      <w:r w:rsidR="00CF0090">
        <w:t xml:space="preserve"> </w:t>
      </w:r>
      <w:r w:rsidR="00474A9B">
        <w:t>then we may not be able to find this.</w:t>
      </w:r>
    </w:p>
    <w:p w14:paraId="4CD11873" w14:textId="4B90D0FE" w:rsidR="00A079EF" w:rsidRDefault="00A079EF" w:rsidP="006506E8">
      <w:r>
        <w:t>Design information:</w:t>
      </w:r>
    </w:p>
    <w:p w14:paraId="0DAE8521" w14:textId="6714B257" w:rsidR="00A079EF" w:rsidRDefault="00A079EF" w:rsidP="00A079EF">
      <w:pPr>
        <w:pStyle w:val="ListParagraph"/>
        <w:numPr>
          <w:ilvl w:val="0"/>
          <w:numId w:val="12"/>
        </w:numPr>
      </w:pPr>
      <w:r>
        <w:t>Fact table</w:t>
      </w:r>
    </w:p>
    <w:p w14:paraId="200A9AC9" w14:textId="3A33DB93" w:rsidR="00A079EF" w:rsidRDefault="00A079EF" w:rsidP="00A079EF">
      <w:pPr>
        <w:pStyle w:val="ListParagraph"/>
        <w:numPr>
          <w:ilvl w:val="1"/>
          <w:numId w:val="12"/>
        </w:numPr>
      </w:pPr>
      <w:r>
        <w:t>PipelineFacts</w:t>
      </w:r>
      <w:r w:rsidR="009064F5">
        <w:t>: Grain: pipeline location</w:t>
      </w:r>
    </w:p>
    <w:p w14:paraId="70162EF9" w14:textId="5C9296EC" w:rsidR="00A079EF" w:rsidRDefault="006F60FC" w:rsidP="00A079EF">
      <w:pPr>
        <w:pStyle w:val="ListParagraph"/>
        <w:numPr>
          <w:ilvl w:val="1"/>
          <w:numId w:val="12"/>
        </w:numPr>
      </w:pPr>
      <w:r>
        <w:t>P</w:t>
      </w:r>
      <w:r w:rsidR="00A079EF">
        <w:t>roductPricingFacts</w:t>
      </w:r>
      <w:r w:rsidR="009064F5">
        <w:t xml:space="preserve">: </w:t>
      </w:r>
      <w:r w:rsidR="00974476">
        <w:t>Grain: product price</w:t>
      </w:r>
      <w:r w:rsidR="00485CDE">
        <w:t>; Additive Facts: prod_price, prod_volume</w:t>
      </w:r>
    </w:p>
    <w:p w14:paraId="75BEBDF8" w14:textId="0B9FFC32" w:rsidR="00A079EF" w:rsidRDefault="008A2E4D" w:rsidP="00A079EF">
      <w:pPr>
        <w:pStyle w:val="ListParagraph"/>
        <w:numPr>
          <w:ilvl w:val="0"/>
          <w:numId w:val="12"/>
        </w:numPr>
      </w:pPr>
      <w:r>
        <w:t>Dimensions</w:t>
      </w:r>
      <w:r w:rsidR="00A079EF">
        <w:t>:</w:t>
      </w:r>
    </w:p>
    <w:p w14:paraId="5BF409E4" w14:textId="626BFA21" w:rsidR="00A079EF" w:rsidRDefault="00A079EF" w:rsidP="0064300B">
      <w:pPr>
        <w:pStyle w:val="ListParagraph"/>
        <w:numPr>
          <w:ilvl w:val="1"/>
          <w:numId w:val="12"/>
        </w:numPr>
      </w:pPr>
      <w:r>
        <w:t>Pipeline</w:t>
      </w:r>
      <w:r w:rsidR="0064300B">
        <w:t xml:space="preserve">: </w:t>
      </w:r>
      <w:r w:rsidR="00E23372">
        <w:t xml:space="preserve">Affinity dimension, </w:t>
      </w:r>
      <w:r w:rsidR="00755DDA">
        <w:t xml:space="preserve">holds </w:t>
      </w:r>
      <w:r w:rsidR="009C1C14">
        <w:t>pipeline</w:t>
      </w:r>
      <w:r w:rsidR="0064300B" w:rsidRPr="0064300B">
        <w:t xml:space="preserve"> information: =&gt; type 2</w:t>
      </w:r>
    </w:p>
    <w:p w14:paraId="5F5B0CC0" w14:textId="6AD19AB9" w:rsidR="00A079EF" w:rsidRDefault="00A079EF" w:rsidP="00A079EF">
      <w:pPr>
        <w:pStyle w:val="ListParagraph"/>
        <w:numPr>
          <w:ilvl w:val="1"/>
          <w:numId w:val="12"/>
        </w:numPr>
      </w:pPr>
      <w:r>
        <w:t>Location</w:t>
      </w:r>
      <w:r w:rsidR="0064300B">
        <w:t>:</w:t>
      </w:r>
      <w:r w:rsidR="00E23372">
        <w:t xml:space="preserve"> Affinity dimension,</w:t>
      </w:r>
      <w:r w:rsidR="0064300B">
        <w:t xml:space="preserve"> </w:t>
      </w:r>
      <w:r w:rsidR="00755DDA">
        <w:t xml:space="preserve">holds </w:t>
      </w:r>
      <w:r w:rsidR="0064300B">
        <w:t>location details</w:t>
      </w:r>
      <w:r w:rsidR="006F60FC" w:rsidRPr="0064300B">
        <w:t>: =&gt; type 2</w:t>
      </w:r>
    </w:p>
    <w:p w14:paraId="0314112D" w14:textId="18E50EBB" w:rsidR="00A079EF" w:rsidRDefault="00A079EF" w:rsidP="00A079EF">
      <w:pPr>
        <w:pStyle w:val="ListParagraph"/>
        <w:numPr>
          <w:ilvl w:val="1"/>
          <w:numId w:val="12"/>
        </w:numPr>
      </w:pPr>
      <w:r>
        <w:t>Product</w:t>
      </w:r>
      <w:r w:rsidR="0064300B">
        <w:t xml:space="preserve">: </w:t>
      </w:r>
      <w:r w:rsidR="00E23372">
        <w:t xml:space="preserve">Affinity dimension, </w:t>
      </w:r>
      <w:r w:rsidR="0064300B">
        <w:t>capture product details</w:t>
      </w:r>
      <w:r w:rsidR="006F60FC" w:rsidRPr="0064300B">
        <w:t>: =&gt; type 2</w:t>
      </w:r>
    </w:p>
    <w:p w14:paraId="1F4DC92F" w14:textId="4E97FD56" w:rsidR="00A079EF" w:rsidRDefault="00A079EF" w:rsidP="00A079EF">
      <w:pPr>
        <w:pStyle w:val="ListParagraph"/>
        <w:numPr>
          <w:ilvl w:val="1"/>
          <w:numId w:val="12"/>
        </w:numPr>
      </w:pPr>
      <w:r>
        <w:t>ProductPricing</w:t>
      </w:r>
      <w:r w:rsidR="0064300B">
        <w:t xml:space="preserve">: </w:t>
      </w:r>
      <w:r w:rsidR="00DA744F">
        <w:t xml:space="preserve">Affinity dimension, </w:t>
      </w:r>
      <w:r w:rsidR="0064300B">
        <w:t>pricing information for products</w:t>
      </w:r>
      <w:r w:rsidR="006F60FC">
        <w:t>: =&gt; timestamp</w:t>
      </w:r>
    </w:p>
    <w:p w14:paraId="79277560" w14:textId="7BFB5F16" w:rsidR="00A079EF" w:rsidRDefault="00A079EF" w:rsidP="00A079EF">
      <w:pPr>
        <w:pStyle w:val="ListParagraph"/>
        <w:numPr>
          <w:ilvl w:val="1"/>
          <w:numId w:val="12"/>
        </w:numPr>
      </w:pPr>
      <w:r>
        <w:t>Product</w:t>
      </w:r>
      <w:r w:rsidR="0064300B">
        <w:t xml:space="preserve">: </w:t>
      </w:r>
      <w:r w:rsidR="00F25B03">
        <w:t xml:space="preserve">Affinity dimension, </w:t>
      </w:r>
      <w:r w:rsidR="00755DDA">
        <w:t xml:space="preserve">holds </w:t>
      </w:r>
      <w:r w:rsidR="0064300B">
        <w:t>product details</w:t>
      </w:r>
      <w:r w:rsidR="00AA47A4">
        <w:t>:</w:t>
      </w:r>
      <w:r w:rsidR="00AA47A4" w:rsidRPr="0064300B">
        <w:t xml:space="preserve"> =&gt; type 2</w:t>
      </w:r>
    </w:p>
    <w:p w14:paraId="17772506" w14:textId="6A038922" w:rsidR="00D63C6A" w:rsidRPr="00D63C6A" w:rsidRDefault="00D63C6A" w:rsidP="008D65C1">
      <w:pPr>
        <w:ind w:left="1080"/>
        <w:rPr>
          <w:b/>
          <w:u w:val="single"/>
        </w:rPr>
      </w:pPr>
      <w:r w:rsidRPr="00D63C6A">
        <w:rPr>
          <w:b/>
          <w:u w:val="single"/>
        </w:rPr>
        <w:t>Timestamp to Type 3 conversion</w:t>
      </w:r>
    </w:p>
    <w:p w14:paraId="757BD795" w14:textId="720DD37C" w:rsidR="008D65C1" w:rsidRDefault="008D65C1" w:rsidP="008D65C1">
      <w:pPr>
        <w:ind w:left="1080"/>
      </w:pPr>
      <w:r>
        <w:t xml:space="preserve">To convert </w:t>
      </w:r>
      <w:r>
        <w:t>ProductPricing</w:t>
      </w:r>
      <w:r>
        <w:t xml:space="preserve"> from timestamp dimension to type 3, we can add prod_proce_current and prod_price_previous columns</w:t>
      </w:r>
      <w:r w:rsidR="005E04CB">
        <w:t xml:space="preserve"> instead of effective_from and effective_to</w:t>
      </w:r>
      <w:r>
        <w:t xml:space="preserve">. </w:t>
      </w:r>
    </w:p>
    <w:p w14:paraId="2C2B4AA0" w14:textId="13DAAB1B" w:rsidR="005665D1" w:rsidRDefault="005665D1">
      <w:pPr>
        <w:rPr>
          <w:b/>
          <w:noProof/>
          <w:u w:val="single"/>
          <w:lang w:val="en-IN" w:eastAsia="en-IN"/>
        </w:rPr>
      </w:pPr>
      <w:r>
        <w:rPr>
          <w:b/>
          <w:noProof/>
          <w:u w:val="single"/>
          <w:lang w:val="en-IN" w:eastAsia="en-IN"/>
        </w:rPr>
        <w:br w:type="page"/>
      </w:r>
    </w:p>
    <w:p w14:paraId="0DA7FAAA" w14:textId="034293C3" w:rsidR="00DB5D9B" w:rsidRPr="00E569B0" w:rsidRDefault="00E569B0" w:rsidP="00CE777E">
      <w:pPr>
        <w:pStyle w:val="Heading2"/>
        <w:rPr>
          <w:noProof/>
          <w:lang w:val="en-IN" w:eastAsia="en-IN"/>
        </w:rPr>
      </w:pPr>
      <w:bookmarkStart w:id="11" w:name="_Toc464908791"/>
      <w:r w:rsidRPr="00E569B0">
        <w:rPr>
          <w:noProof/>
          <w:lang w:val="en-IN" w:eastAsia="en-IN"/>
        </w:rPr>
        <w:lastRenderedPageBreak/>
        <w:t>Snowflake Schema</w:t>
      </w:r>
      <w:bookmarkEnd w:id="11"/>
    </w:p>
    <w:p w14:paraId="5ACC2361" w14:textId="457A91C3" w:rsidR="00984D01" w:rsidRDefault="00CB2E85" w:rsidP="00984D01">
      <w:pPr>
        <w:ind w:left="-1080"/>
      </w:pPr>
      <w:r w:rsidRPr="00CB2E85">
        <w:rPr>
          <w:noProof/>
          <w:lang w:val="en-IN" w:eastAsia="en-IN"/>
        </w:rPr>
        <w:drawing>
          <wp:inline distT="0" distB="0" distL="0" distR="0" wp14:anchorId="492A3692" wp14:editId="26AF25C6">
            <wp:extent cx="6991350" cy="36600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604" cy="366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AE89" w14:textId="77777777" w:rsidR="003A48F4" w:rsidRDefault="003A48F4" w:rsidP="009C0C92">
      <w:pPr>
        <w:rPr>
          <w:rStyle w:val="Heading3Char"/>
        </w:rPr>
      </w:pPr>
    </w:p>
    <w:p w14:paraId="196910D2" w14:textId="0C48535C" w:rsidR="00E569B0" w:rsidRDefault="0071127C" w:rsidP="009C0C92">
      <w:bookmarkStart w:id="12" w:name="_Toc464908792"/>
      <w:r w:rsidRPr="007D07FB">
        <w:rPr>
          <w:rStyle w:val="Heading3Char"/>
        </w:rPr>
        <w:t>Core structure:</w:t>
      </w:r>
      <w:bookmarkEnd w:id="12"/>
      <w:r>
        <w:t xml:space="preserve"> </w:t>
      </w:r>
      <w:r w:rsidR="000746D5">
        <w:t xml:space="preserve">A fact table </w:t>
      </w:r>
      <w:r>
        <w:t>DistributionFacts surrounded by other dimensions</w:t>
      </w:r>
      <w:r w:rsidR="000746D5">
        <w:t xml:space="preserve"> such as transport_type, location, customer, product_transfer, product</w:t>
      </w:r>
      <w:r>
        <w:t xml:space="preserve">. </w:t>
      </w:r>
      <w:r w:rsidR="00C203CB" w:rsidRPr="00C203CB">
        <w:t>Dimensions are de-normalized</w:t>
      </w:r>
      <w:r w:rsidR="00C203CB">
        <w:t>.</w:t>
      </w:r>
    </w:p>
    <w:p w14:paraId="6DB99947" w14:textId="777DC673" w:rsidR="003B1989" w:rsidRDefault="00921A12" w:rsidP="007D07FB">
      <w:pPr>
        <w:pStyle w:val="Heading3"/>
      </w:pPr>
      <w:bookmarkStart w:id="13" w:name="_Toc464908793"/>
      <w:r>
        <w:t>Outriggers</w:t>
      </w:r>
      <w:r w:rsidR="003B1989">
        <w:t>:</w:t>
      </w:r>
      <w:bookmarkEnd w:id="13"/>
    </w:p>
    <w:p w14:paraId="6EA928E3" w14:textId="6A4BE8A1" w:rsidR="003B1989" w:rsidRDefault="009D2E2F" w:rsidP="00713BDF">
      <w:pPr>
        <w:spacing w:after="0"/>
      </w:pPr>
      <w:r>
        <w:t>Outriggers for product dimensions: product Grade, prod_category, productPricing</w:t>
      </w:r>
    </w:p>
    <w:p w14:paraId="7D2861F2" w14:textId="59B8CA1A" w:rsidR="009D2E2F" w:rsidRDefault="00921A12" w:rsidP="00713BDF">
      <w:pPr>
        <w:spacing w:after="0"/>
      </w:pPr>
      <w:r>
        <w:t>Outriggers</w:t>
      </w:r>
      <w:r w:rsidR="009D2E2F">
        <w:t xml:space="preserve"> for product_transfer: transfer_month, transfer_year</w:t>
      </w:r>
    </w:p>
    <w:p w14:paraId="7E032D20" w14:textId="01C85ECF" w:rsidR="00825151" w:rsidRDefault="00921A12" w:rsidP="00713BDF">
      <w:pPr>
        <w:spacing w:after="0"/>
      </w:pPr>
      <w:r>
        <w:t>Outriggers</w:t>
      </w:r>
      <w:r w:rsidR="00825151">
        <w:t xml:space="preserve"> for customer: cust_category</w:t>
      </w:r>
    </w:p>
    <w:p w14:paraId="57BBB04B" w14:textId="6B24DAA2" w:rsidR="00713BDF" w:rsidRDefault="00921A12" w:rsidP="00713BDF">
      <w:pPr>
        <w:spacing w:after="0"/>
      </w:pPr>
      <w:r>
        <w:t>Outriggers</w:t>
      </w:r>
      <w:r w:rsidR="00713BDF">
        <w:t xml:space="preserve"> for location: region</w:t>
      </w:r>
    </w:p>
    <w:p w14:paraId="2084D48A" w14:textId="421518C9" w:rsidR="00825151" w:rsidRDefault="00825151" w:rsidP="009C0C92"/>
    <w:p w14:paraId="3E649D27" w14:textId="72703937" w:rsidR="00261AB2" w:rsidRDefault="00261AB2">
      <w:r>
        <w:br w:type="page"/>
      </w:r>
    </w:p>
    <w:p w14:paraId="4C595674" w14:textId="77777777" w:rsidR="00D25BD1" w:rsidRDefault="00D25BD1" w:rsidP="00BB2C88">
      <w:pPr>
        <w:pStyle w:val="Heading2"/>
      </w:pPr>
      <w:bookmarkStart w:id="14" w:name="_Toc464908794"/>
      <w:r>
        <w:lastRenderedPageBreak/>
        <w:t>References:</w:t>
      </w:r>
      <w:bookmarkEnd w:id="14"/>
    </w:p>
    <w:p w14:paraId="5AB8AAAA" w14:textId="0A08E75F" w:rsidR="00D25BD1" w:rsidRDefault="00336149" w:rsidP="009C0C92">
      <w:hyperlink r:id="rId10" w:history="1">
        <w:r w:rsidR="00B5645D" w:rsidRPr="001069A8">
          <w:rPr>
            <w:rStyle w:val="Hyperlink"/>
          </w:rPr>
          <w:t>https://www.chevron.com/?utm_term=chevron&amp;utm_campaign=[campaign]&amp;utm_medium=cpc</w:t>
        </w:r>
      </w:hyperlink>
    </w:p>
    <w:p w14:paraId="314DE32D" w14:textId="26DC2D5E" w:rsidR="00B5645D" w:rsidRDefault="00336149" w:rsidP="009C0C92">
      <w:hyperlink r:id="rId11" w:history="1">
        <w:r w:rsidR="00B5645D" w:rsidRPr="001069A8">
          <w:rPr>
            <w:rStyle w:val="Hyperlink"/>
          </w:rPr>
          <w:t>http://www.psac.ca/business/industry-overview/</w:t>
        </w:r>
      </w:hyperlink>
    </w:p>
    <w:p w14:paraId="67C541DE" w14:textId="7B7AC8EB" w:rsidR="002559B3" w:rsidRDefault="00336149" w:rsidP="009C0C92">
      <w:pPr>
        <w:rPr>
          <w:rStyle w:val="Hyperlink"/>
        </w:rPr>
      </w:pPr>
      <w:hyperlink r:id="rId12" w:history="1">
        <w:r w:rsidR="002559B3" w:rsidRPr="001069A8">
          <w:rPr>
            <w:rStyle w:val="Hyperlink"/>
          </w:rPr>
          <w:t>https://en.wikipedia.org/wiki/Midstream</w:t>
        </w:r>
      </w:hyperlink>
    </w:p>
    <w:p w14:paraId="307ADE13" w14:textId="795F7F25" w:rsidR="00A45AA3" w:rsidRDefault="00336149" w:rsidP="009C0C92">
      <w:hyperlink r:id="rId13" w:history="1">
        <w:r w:rsidR="00A45AA3" w:rsidRPr="00FF0C19">
          <w:rPr>
            <w:rStyle w:val="Hyperlink"/>
          </w:rPr>
          <w:t>http://www.yourarticlelibrary.com/marketing/marketing-mix/pricing-of-products-definition-factors-and-other-details-marketing-mix/41099/</w:t>
        </w:r>
      </w:hyperlink>
    </w:p>
    <w:p w14:paraId="5F9DA3ED" w14:textId="0570C868" w:rsidR="00CB59A9" w:rsidRDefault="00336149" w:rsidP="009C0C92">
      <w:hyperlink r:id="rId14" w:history="1">
        <w:r w:rsidR="00CB59A9" w:rsidRPr="00FF0C19">
          <w:rPr>
            <w:rStyle w:val="Hyperlink"/>
          </w:rPr>
          <w:t>http://www.computerweekly.com/tip/Inmon-vs-Kimball-Which-approach-is-suitable-for-your-data-warehouse</w:t>
        </w:r>
      </w:hyperlink>
    </w:p>
    <w:p w14:paraId="4141F76A" w14:textId="2E2AE900" w:rsidR="00B5645D" w:rsidRDefault="00336149" w:rsidP="009C0C92">
      <w:hyperlink r:id="rId15" w:history="1">
        <w:r w:rsidR="00402882" w:rsidRPr="00FF0C19">
          <w:rPr>
            <w:rStyle w:val="Hyperlink"/>
          </w:rPr>
          <w:t>http://www.zentut.com/data-warehouse/data-mart/</w:t>
        </w:r>
      </w:hyperlink>
    </w:p>
    <w:sectPr w:rsidR="00B5645D" w:rsidSect="005C73E0">
      <w:pgSz w:w="11906" w:h="16838"/>
      <w:pgMar w:top="1440" w:right="119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5444D"/>
    <w:multiLevelType w:val="hybridMultilevel"/>
    <w:tmpl w:val="CC2AE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7072"/>
    <w:multiLevelType w:val="hybridMultilevel"/>
    <w:tmpl w:val="61A0D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54361"/>
    <w:multiLevelType w:val="hybridMultilevel"/>
    <w:tmpl w:val="61A0D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B7089"/>
    <w:multiLevelType w:val="hybridMultilevel"/>
    <w:tmpl w:val="261C51A2"/>
    <w:lvl w:ilvl="0" w:tplc="BA5E2BC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95510"/>
    <w:multiLevelType w:val="hybridMultilevel"/>
    <w:tmpl w:val="61A0D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5379A"/>
    <w:multiLevelType w:val="hybridMultilevel"/>
    <w:tmpl w:val="E6AE4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92BD0"/>
    <w:multiLevelType w:val="hybridMultilevel"/>
    <w:tmpl w:val="062C1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962AA"/>
    <w:multiLevelType w:val="hybridMultilevel"/>
    <w:tmpl w:val="61A0D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D277B"/>
    <w:multiLevelType w:val="hybridMultilevel"/>
    <w:tmpl w:val="B576F5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0972AF"/>
    <w:multiLevelType w:val="hybridMultilevel"/>
    <w:tmpl w:val="E0F84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16DFC"/>
    <w:multiLevelType w:val="hybridMultilevel"/>
    <w:tmpl w:val="4C527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918C5"/>
    <w:multiLevelType w:val="hybridMultilevel"/>
    <w:tmpl w:val="ED58E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B1A3C"/>
    <w:multiLevelType w:val="hybridMultilevel"/>
    <w:tmpl w:val="F13C4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12"/>
  </w:num>
  <w:num w:numId="8">
    <w:abstractNumId w:val="2"/>
  </w:num>
  <w:num w:numId="9">
    <w:abstractNumId w:val="4"/>
  </w:num>
  <w:num w:numId="10">
    <w:abstractNumId w:val="9"/>
  </w:num>
  <w:num w:numId="11">
    <w:abstractNumId w:val="8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c0MbMwNbawNDU3tDRW0lEKTi0uzszPAykwNKwFAKSNX8MtAAAA"/>
  </w:docVars>
  <w:rsids>
    <w:rsidRoot w:val="00237571"/>
    <w:rsid w:val="00000745"/>
    <w:rsid w:val="00006BC2"/>
    <w:rsid w:val="00026063"/>
    <w:rsid w:val="00026B0D"/>
    <w:rsid w:val="00040A27"/>
    <w:rsid w:val="00045A0F"/>
    <w:rsid w:val="00047292"/>
    <w:rsid w:val="00050589"/>
    <w:rsid w:val="00053A4D"/>
    <w:rsid w:val="0005544E"/>
    <w:rsid w:val="00060B99"/>
    <w:rsid w:val="0007023D"/>
    <w:rsid w:val="000746D5"/>
    <w:rsid w:val="000753E0"/>
    <w:rsid w:val="00076E36"/>
    <w:rsid w:val="00082201"/>
    <w:rsid w:val="0009071E"/>
    <w:rsid w:val="000939B8"/>
    <w:rsid w:val="000944DB"/>
    <w:rsid w:val="000A1E94"/>
    <w:rsid w:val="000A7C52"/>
    <w:rsid w:val="000C3814"/>
    <w:rsid w:val="000D4147"/>
    <w:rsid w:val="000E0766"/>
    <w:rsid w:val="000E11C3"/>
    <w:rsid w:val="000E3521"/>
    <w:rsid w:val="000E38B0"/>
    <w:rsid w:val="000E4A1F"/>
    <w:rsid w:val="000F5A6A"/>
    <w:rsid w:val="000F758F"/>
    <w:rsid w:val="00125915"/>
    <w:rsid w:val="00126DA3"/>
    <w:rsid w:val="00132078"/>
    <w:rsid w:val="001340C4"/>
    <w:rsid w:val="00135478"/>
    <w:rsid w:val="0014009E"/>
    <w:rsid w:val="0014031E"/>
    <w:rsid w:val="001469F8"/>
    <w:rsid w:val="0015190B"/>
    <w:rsid w:val="001712A3"/>
    <w:rsid w:val="00171A2A"/>
    <w:rsid w:val="001766FA"/>
    <w:rsid w:val="00180C18"/>
    <w:rsid w:val="00194647"/>
    <w:rsid w:val="00197E3A"/>
    <w:rsid w:val="001A0DAC"/>
    <w:rsid w:val="001A489F"/>
    <w:rsid w:val="001A4C06"/>
    <w:rsid w:val="001A64FF"/>
    <w:rsid w:val="001C2B64"/>
    <w:rsid w:val="001C2B66"/>
    <w:rsid w:val="001E1E05"/>
    <w:rsid w:val="001E1E4A"/>
    <w:rsid w:val="001E6AD4"/>
    <w:rsid w:val="001E7830"/>
    <w:rsid w:val="001F15E5"/>
    <w:rsid w:val="001F2209"/>
    <w:rsid w:val="001F6E41"/>
    <w:rsid w:val="002000BB"/>
    <w:rsid w:val="00201166"/>
    <w:rsid w:val="00220201"/>
    <w:rsid w:val="00222029"/>
    <w:rsid w:val="00224C84"/>
    <w:rsid w:val="00237571"/>
    <w:rsid w:val="00244C6F"/>
    <w:rsid w:val="00247150"/>
    <w:rsid w:val="00255213"/>
    <w:rsid w:val="002559B3"/>
    <w:rsid w:val="002614D6"/>
    <w:rsid w:val="00261AB2"/>
    <w:rsid w:val="00271629"/>
    <w:rsid w:val="00274189"/>
    <w:rsid w:val="00274C13"/>
    <w:rsid w:val="00281352"/>
    <w:rsid w:val="00283A0D"/>
    <w:rsid w:val="002847A4"/>
    <w:rsid w:val="00290046"/>
    <w:rsid w:val="00293062"/>
    <w:rsid w:val="0029617C"/>
    <w:rsid w:val="002A0995"/>
    <w:rsid w:val="002A2578"/>
    <w:rsid w:val="002A5CB2"/>
    <w:rsid w:val="002A5FAF"/>
    <w:rsid w:val="002A6F65"/>
    <w:rsid w:val="002D1360"/>
    <w:rsid w:val="002E7529"/>
    <w:rsid w:val="002F6933"/>
    <w:rsid w:val="003142CC"/>
    <w:rsid w:val="00320C0C"/>
    <w:rsid w:val="003237C2"/>
    <w:rsid w:val="00332C58"/>
    <w:rsid w:val="00336149"/>
    <w:rsid w:val="003621CD"/>
    <w:rsid w:val="00367B1E"/>
    <w:rsid w:val="00372F2C"/>
    <w:rsid w:val="00377242"/>
    <w:rsid w:val="00386908"/>
    <w:rsid w:val="00387A56"/>
    <w:rsid w:val="0039626D"/>
    <w:rsid w:val="003A140C"/>
    <w:rsid w:val="003A1963"/>
    <w:rsid w:val="003A48F4"/>
    <w:rsid w:val="003B1989"/>
    <w:rsid w:val="003B1EF4"/>
    <w:rsid w:val="003C0FD5"/>
    <w:rsid w:val="003C131A"/>
    <w:rsid w:val="003E2B8F"/>
    <w:rsid w:val="003E35A6"/>
    <w:rsid w:val="003E6D6E"/>
    <w:rsid w:val="003F423F"/>
    <w:rsid w:val="003F6E47"/>
    <w:rsid w:val="004005BF"/>
    <w:rsid w:val="00402882"/>
    <w:rsid w:val="004035E4"/>
    <w:rsid w:val="00403D37"/>
    <w:rsid w:val="00403D8E"/>
    <w:rsid w:val="00411422"/>
    <w:rsid w:val="00411A09"/>
    <w:rsid w:val="00413A1B"/>
    <w:rsid w:val="00415B46"/>
    <w:rsid w:val="00443A99"/>
    <w:rsid w:val="0044672F"/>
    <w:rsid w:val="00474A9B"/>
    <w:rsid w:val="00474DB8"/>
    <w:rsid w:val="00477AE1"/>
    <w:rsid w:val="00485CDE"/>
    <w:rsid w:val="004959EC"/>
    <w:rsid w:val="004A3497"/>
    <w:rsid w:val="004B7770"/>
    <w:rsid w:val="004C54B2"/>
    <w:rsid w:val="004D6200"/>
    <w:rsid w:val="004D6989"/>
    <w:rsid w:val="004D76CD"/>
    <w:rsid w:val="004E6808"/>
    <w:rsid w:val="004F2B45"/>
    <w:rsid w:val="004F3CBC"/>
    <w:rsid w:val="00500BDD"/>
    <w:rsid w:val="00507A7D"/>
    <w:rsid w:val="00514B83"/>
    <w:rsid w:val="005207E7"/>
    <w:rsid w:val="00543B9E"/>
    <w:rsid w:val="0055740E"/>
    <w:rsid w:val="005665D1"/>
    <w:rsid w:val="00571D6A"/>
    <w:rsid w:val="00577DBD"/>
    <w:rsid w:val="00581CC8"/>
    <w:rsid w:val="005829CE"/>
    <w:rsid w:val="00591B59"/>
    <w:rsid w:val="00594F66"/>
    <w:rsid w:val="00595372"/>
    <w:rsid w:val="005A3E36"/>
    <w:rsid w:val="005B0FE0"/>
    <w:rsid w:val="005B272E"/>
    <w:rsid w:val="005C73E0"/>
    <w:rsid w:val="005D7C96"/>
    <w:rsid w:val="005E04CB"/>
    <w:rsid w:val="005E06BA"/>
    <w:rsid w:val="005E6567"/>
    <w:rsid w:val="005F28D5"/>
    <w:rsid w:val="005F569A"/>
    <w:rsid w:val="0061036A"/>
    <w:rsid w:val="00614864"/>
    <w:rsid w:val="00622497"/>
    <w:rsid w:val="00623889"/>
    <w:rsid w:val="006369A5"/>
    <w:rsid w:val="00636FA9"/>
    <w:rsid w:val="0064300B"/>
    <w:rsid w:val="006506E8"/>
    <w:rsid w:val="00654AF8"/>
    <w:rsid w:val="00684722"/>
    <w:rsid w:val="00686117"/>
    <w:rsid w:val="0069100D"/>
    <w:rsid w:val="00691954"/>
    <w:rsid w:val="006A03FD"/>
    <w:rsid w:val="006A116A"/>
    <w:rsid w:val="006A6C52"/>
    <w:rsid w:val="006B0B1F"/>
    <w:rsid w:val="006B4F20"/>
    <w:rsid w:val="006B674E"/>
    <w:rsid w:val="006B751E"/>
    <w:rsid w:val="006C3A60"/>
    <w:rsid w:val="006D03B0"/>
    <w:rsid w:val="006E0504"/>
    <w:rsid w:val="006E3F0F"/>
    <w:rsid w:val="006F36E9"/>
    <w:rsid w:val="006F60FC"/>
    <w:rsid w:val="006F6421"/>
    <w:rsid w:val="0070027D"/>
    <w:rsid w:val="007074D6"/>
    <w:rsid w:val="0071127C"/>
    <w:rsid w:val="00713BDF"/>
    <w:rsid w:val="00736FB9"/>
    <w:rsid w:val="00743067"/>
    <w:rsid w:val="0074411A"/>
    <w:rsid w:val="007523E2"/>
    <w:rsid w:val="00754809"/>
    <w:rsid w:val="00755DDA"/>
    <w:rsid w:val="00761562"/>
    <w:rsid w:val="00762A35"/>
    <w:rsid w:val="007751E3"/>
    <w:rsid w:val="00795B20"/>
    <w:rsid w:val="007B0A3D"/>
    <w:rsid w:val="007B3B1C"/>
    <w:rsid w:val="007D07FB"/>
    <w:rsid w:val="007D2EB7"/>
    <w:rsid w:val="007E48B6"/>
    <w:rsid w:val="007E74BC"/>
    <w:rsid w:val="007F61F0"/>
    <w:rsid w:val="008004DD"/>
    <w:rsid w:val="008008BE"/>
    <w:rsid w:val="0082317E"/>
    <w:rsid w:val="00825151"/>
    <w:rsid w:val="008268F1"/>
    <w:rsid w:val="00844FC8"/>
    <w:rsid w:val="00856425"/>
    <w:rsid w:val="00864093"/>
    <w:rsid w:val="008833C0"/>
    <w:rsid w:val="00885AF0"/>
    <w:rsid w:val="00892E02"/>
    <w:rsid w:val="008A1C1D"/>
    <w:rsid w:val="008A2E4D"/>
    <w:rsid w:val="008B649B"/>
    <w:rsid w:val="008C26EA"/>
    <w:rsid w:val="008C4A13"/>
    <w:rsid w:val="008D65C1"/>
    <w:rsid w:val="008E0208"/>
    <w:rsid w:val="008F4B02"/>
    <w:rsid w:val="008F7BAF"/>
    <w:rsid w:val="009001F9"/>
    <w:rsid w:val="0090594D"/>
    <w:rsid w:val="00905D30"/>
    <w:rsid w:val="009064F5"/>
    <w:rsid w:val="009076A1"/>
    <w:rsid w:val="00910F4B"/>
    <w:rsid w:val="00911EB6"/>
    <w:rsid w:val="00913449"/>
    <w:rsid w:val="00913D4F"/>
    <w:rsid w:val="00921A12"/>
    <w:rsid w:val="00924144"/>
    <w:rsid w:val="009270C0"/>
    <w:rsid w:val="00934124"/>
    <w:rsid w:val="00942C8C"/>
    <w:rsid w:val="009507BB"/>
    <w:rsid w:val="00953093"/>
    <w:rsid w:val="00953880"/>
    <w:rsid w:val="009617D2"/>
    <w:rsid w:val="00974476"/>
    <w:rsid w:val="00984D01"/>
    <w:rsid w:val="00986591"/>
    <w:rsid w:val="009903A0"/>
    <w:rsid w:val="009935DF"/>
    <w:rsid w:val="00996B3D"/>
    <w:rsid w:val="009A1ADE"/>
    <w:rsid w:val="009A21A0"/>
    <w:rsid w:val="009A2BD4"/>
    <w:rsid w:val="009A40B6"/>
    <w:rsid w:val="009B25C1"/>
    <w:rsid w:val="009B5F9E"/>
    <w:rsid w:val="009C0C92"/>
    <w:rsid w:val="009C1C14"/>
    <w:rsid w:val="009C2046"/>
    <w:rsid w:val="009C4318"/>
    <w:rsid w:val="009D2270"/>
    <w:rsid w:val="009D2E2F"/>
    <w:rsid w:val="009E11D9"/>
    <w:rsid w:val="009E1E89"/>
    <w:rsid w:val="009E5A03"/>
    <w:rsid w:val="009F3D62"/>
    <w:rsid w:val="009F6D76"/>
    <w:rsid w:val="00A0114E"/>
    <w:rsid w:val="00A079EF"/>
    <w:rsid w:val="00A30193"/>
    <w:rsid w:val="00A31714"/>
    <w:rsid w:val="00A318B8"/>
    <w:rsid w:val="00A3522F"/>
    <w:rsid w:val="00A42105"/>
    <w:rsid w:val="00A45AA3"/>
    <w:rsid w:val="00A55767"/>
    <w:rsid w:val="00A57F8C"/>
    <w:rsid w:val="00A63849"/>
    <w:rsid w:val="00A73C90"/>
    <w:rsid w:val="00A76A2C"/>
    <w:rsid w:val="00A76F69"/>
    <w:rsid w:val="00A956E2"/>
    <w:rsid w:val="00A96C11"/>
    <w:rsid w:val="00AA02CD"/>
    <w:rsid w:val="00AA3D3E"/>
    <w:rsid w:val="00AA47A4"/>
    <w:rsid w:val="00AA53BA"/>
    <w:rsid w:val="00AA5C86"/>
    <w:rsid w:val="00AA629B"/>
    <w:rsid w:val="00AA730D"/>
    <w:rsid w:val="00AB080D"/>
    <w:rsid w:val="00AB1A47"/>
    <w:rsid w:val="00AB53E5"/>
    <w:rsid w:val="00AD1963"/>
    <w:rsid w:val="00AD5AB4"/>
    <w:rsid w:val="00AE0406"/>
    <w:rsid w:val="00AE0E75"/>
    <w:rsid w:val="00AE420B"/>
    <w:rsid w:val="00AE5563"/>
    <w:rsid w:val="00AF48F4"/>
    <w:rsid w:val="00AF7814"/>
    <w:rsid w:val="00B04378"/>
    <w:rsid w:val="00B14AC1"/>
    <w:rsid w:val="00B20469"/>
    <w:rsid w:val="00B25879"/>
    <w:rsid w:val="00B3238A"/>
    <w:rsid w:val="00B33468"/>
    <w:rsid w:val="00B34A01"/>
    <w:rsid w:val="00B36199"/>
    <w:rsid w:val="00B4240B"/>
    <w:rsid w:val="00B53268"/>
    <w:rsid w:val="00B5645D"/>
    <w:rsid w:val="00B61A37"/>
    <w:rsid w:val="00B7582B"/>
    <w:rsid w:val="00B75BC7"/>
    <w:rsid w:val="00B773A9"/>
    <w:rsid w:val="00B92AAB"/>
    <w:rsid w:val="00BA05C7"/>
    <w:rsid w:val="00BA1FD0"/>
    <w:rsid w:val="00BA7800"/>
    <w:rsid w:val="00BB15B8"/>
    <w:rsid w:val="00BB2C88"/>
    <w:rsid w:val="00BB5548"/>
    <w:rsid w:val="00BC09DE"/>
    <w:rsid w:val="00BC0BFE"/>
    <w:rsid w:val="00BC3921"/>
    <w:rsid w:val="00BC3975"/>
    <w:rsid w:val="00BC72D8"/>
    <w:rsid w:val="00BD0ECF"/>
    <w:rsid w:val="00BD16EE"/>
    <w:rsid w:val="00BD1D7A"/>
    <w:rsid w:val="00BD2314"/>
    <w:rsid w:val="00BD30AD"/>
    <w:rsid w:val="00BE1C48"/>
    <w:rsid w:val="00BF779B"/>
    <w:rsid w:val="00C01432"/>
    <w:rsid w:val="00C0173A"/>
    <w:rsid w:val="00C0332E"/>
    <w:rsid w:val="00C05448"/>
    <w:rsid w:val="00C10890"/>
    <w:rsid w:val="00C12B33"/>
    <w:rsid w:val="00C16256"/>
    <w:rsid w:val="00C203CB"/>
    <w:rsid w:val="00C251DB"/>
    <w:rsid w:val="00C435A9"/>
    <w:rsid w:val="00C436DF"/>
    <w:rsid w:val="00C45234"/>
    <w:rsid w:val="00C66FA9"/>
    <w:rsid w:val="00C71032"/>
    <w:rsid w:val="00C91E6F"/>
    <w:rsid w:val="00C97F68"/>
    <w:rsid w:val="00CA3C1E"/>
    <w:rsid w:val="00CB0617"/>
    <w:rsid w:val="00CB15FE"/>
    <w:rsid w:val="00CB2E85"/>
    <w:rsid w:val="00CB49E4"/>
    <w:rsid w:val="00CB59A9"/>
    <w:rsid w:val="00CB5FFF"/>
    <w:rsid w:val="00CC4014"/>
    <w:rsid w:val="00CD0CED"/>
    <w:rsid w:val="00CD12CA"/>
    <w:rsid w:val="00CD3E3C"/>
    <w:rsid w:val="00CD7FBB"/>
    <w:rsid w:val="00CE0084"/>
    <w:rsid w:val="00CE777E"/>
    <w:rsid w:val="00CF0090"/>
    <w:rsid w:val="00D058ED"/>
    <w:rsid w:val="00D25BD1"/>
    <w:rsid w:val="00D30498"/>
    <w:rsid w:val="00D57FBF"/>
    <w:rsid w:val="00D63C6A"/>
    <w:rsid w:val="00D714B0"/>
    <w:rsid w:val="00D902E7"/>
    <w:rsid w:val="00D90D7E"/>
    <w:rsid w:val="00D95B00"/>
    <w:rsid w:val="00DA4A7A"/>
    <w:rsid w:val="00DA744F"/>
    <w:rsid w:val="00DB399A"/>
    <w:rsid w:val="00DB5D9B"/>
    <w:rsid w:val="00DB62F5"/>
    <w:rsid w:val="00DC1452"/>
    <w:rsid w:val="00DC1B51"/>
    <w:rsid w:val="00DC2241"/>
    <w:rsid w:val="00DC27FB"/>
    <w:rsid w:val="00DC2D71"/>
    <w:rsid w:val="00DC3632"/>
    <w:rsid w:val="00DC5A72"/>
    <w:rsid w:val="00DD6B5A"/>
    <w:rsid w:val="00DF0805"/>
    <w:rsid w:val="00DF30EF"/>
    <w:rsid w:val="00E0040E"/>
    <w:rsid w:val="00E02FEF"/>
    <w:rsid w:val="00E039E1"/>
    <w:rsid w:val="00E06E4D"/>
    <w:rsid w:val="00E13B9E"/>
    <w:rsid w:val="00E15310"/>
    <w:rsid w:val="00E2324F"/>
    <w:rsid w:val="00E23372"/>
    <w:rsid w:val="00E30BA7"/>
    <w:rsid w:val="00E32EEA"/>
    <w:rsid w:val="00E42766"/>
    <w:rsid w:val="00E569B0"/>
    <w:rsid w:val="00E608FD"/>
    <w:rsid w:val="00E95A95"/>
    <w:rsid w:val="00E97492"/>
    <w:rsid w:val="00EA43E6"/>
    <w:rsid w:val="00EA5FC0"/>
    <w:rsid w:val="00EA7E3B"/>
    <w:rsid w:val="00EB3DDF"/>
    <w:rsid w:val="00ED035F"/>
    <w:rsid w:val="00ED37CD"/>
    <w:rsid w:val="00ED4C9D"/>
    <w:rsid w:val="00ED7363"/>
    <w:rsid w:val="00EE269D"/>
    <w:rsid w:val="00EE300F"/>
    <w:rsid w:val="00EE32CB"/>
    <w:rsid w:val="00EF0E45"/>
    <w:rsid w:val="00EF1B80"/>
    <w:rsid w:val="00EF3955"/>
    <w:rsid w:val="00EF594F"/>
    <w:rsid w:val="00F07BEA"/>
    <w:rsid w:val="00F1162F"/>
    <w:rsid w:val="00F13A9F"/>
    <w:rsid w:val="00F15A59"/>
    <w:rsid w:val="00F1738D"/>
    <w:rsid w:val="00F24705"/>
    <w:rsid w:val="00F255F7"/>
    <w:rsid w:val="00F25B03"/>
    <w:rsid w:val="00F26243"/>
    <w:rsid w:val="00F266DC"/>
    <w:rsid w:val="00F26B99"/>
    <w:rsid w:val="00F37CE2"/>
    <w:rsid w:val="00F53F80"/>
    <w:rsid w:val="00F70F10"/>
    <w:rsid w:val="00F72666"/>
    <w:rsid w:val="00F737DC"/>
    <w:rsid w:val="00F7623C"/>
    <w:rsid w:val="00F77BD5"/>
    <w:rsid w:val="00F87BEB"/>
    <w:rsid w:val="00F94556"/>
    <w:rsid w:val="00FA1AF7"/>
    <w:rsid w:val="00FA38B7"/>
    <w:rsid w:val="00FA6608"/>
    <w:rsid w:val="00FB124C"/>
    <w:rsid w:val="00FC2637"/>
    <w:rsid w:val="00FD02DB"/>
    <w:rsid w:val="00FD3645"/>
    <w:rsid w:val="00FD36E4"/>
    <w:rsid w:val="00FD71A5"/>
    <w:rsid w:val="00FE687A"/>
    <w:rsid w:val="00FE768E"/>
    <w:rsid w:val="00FF20E4"/>
    <w:rsid w:val="00FF45EC"/>
    <w:rsid w:val="00FF4695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1D55"/>
  <w15:chartTrackingRefBased/>
  <w15:docId w15:val="{BBC64C4C-0D7F-4009-877A-3DB2944C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45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6D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E6D6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E1E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1E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1E0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C401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F3D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www.yourarticlelibrary.com/marketing/marketing-mix/pricing-of-products-definition-factors-and-other-details-marketing-mix/41099/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hyperlink" Target="https://en.wikipedia.org/wiki/Midstrea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://www.psac.ca/business/industry-overview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zentut.com/data-warehouse/data-mart/" TargetMode="External"/><Relationship Id="rId10" Type="http://schemas.openxmlformats.org/officeDocument/2006/relationships/hyperlink" Target="https://www.chevron.com/?utm_term=chevron&amp;utm_campaign=%5bcampaign%5d&amp;utm_medium=cp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hyperlink" Target="http://www.computerweekly.com/tip/Inmon-vs-Kimball-Which-approach-is-suitable-for-your-data-wareh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602A9-B317-4734-906F-871265114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1</Pages>
  <Words>2528</Words>
  <Characters>14413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Dhavale</dc:creator>
  <cp:keywords/>
  <dc:description/>
  <cp:lastModifiedBy>Gaurav Dhavale</cp:lastModifiedBy>
  <cp:revision>389</cp:revision>
  <cp:lastPrinted>2016-10-22T19:39:00Z</cp:lastPrinted>
  <dcterms:created xsi:type="dcterms:W3CDTF">2016-09-10T02:07:00Z</dcterms:created>
  <dcterms:modified xsi:type="dcterms:W3CDTF">2016-10-22T19:54:00Z</dcterms:modified>
</cp:coreProperties>
</file>