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360" w:lineRule="auto"/>
        <w:jc w:val="center"/>
        <w:rPr>
          <w:rFonts w:ascii="Times New Roman" w:cs="Times New Roman" w:eastAsia="Times New Roman" w:hAnsi="Times New Roman"/>
          <w:b w:val="1"/>
          <w:sz w:val="24"/>
          <w:szCs w:val="24"/>
        </w:rPr>
      </w:pPr>
      <w:bookmarkStart w:colFirst="0" w:colLast="0" w:name="_13bjoy98bw07" w:id="0"/>
      <w:bookmarkEnd w:id="0"/>
      <w:r w:rsidDel="00000000" w:rsidR="00000000" w:rsidRPr="00000000">
        <w:rPr>
          <w:rFonts w:ascii="Times New Roman" w:cs="Times New Roman" w:eastAsia="Times New Roman" w:hAnsi="Times New Roman"/>
          <w:b w:val="1"/>
          <w:sz w:val="24"/>
          <w:szCs w:val="24"/>
          <w:rtl w:val="0"/>
        </w:rPr>
        <w:t xml:space="preserve">Intermediate Project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spacing w:after="0" w:before="0" w:line="360" w:lineRule="auto"/>
        <w:jc w:val="center"/>
        <w:rPr>
          <w:rFonts w:ascii="Times New Roman" w:cs="Times New Roman" w:eastAsia="Times New Roman" w:hAnsi="Times New Roman"/>
          <w:sz w:val="24"/>
          <w:szCs w:val="24"/>
        </w:rPr>
      </w:pPr>
      <w:bookmarkStart w:colFirst="0" w:colLast="0" w:name="_r6cl3yijll8e" w:id="1"/>
      <w:bookmarkEnd w:id="1"/>
      <w:r w:rsidDel="00000000" w:rsidR="00000000" w:rsidRPr="00000000">
        <w:rPr>
          <w:rFonts w:ascii="Times New Roman" w:cs="Times New Roman" w:eastAsia="Times New Roman" w:hAnsi="Times New Roman"/>
          <w:sz w:val="24"/>
          <w:szCs w:val="24"/>
          <w:rtl w:val="0"/>
        </w:rPr>
        <w:t xml:space="preserve">Danielle Park, Gaurav Gulati, Rhett Bramfield</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Science, University of Calgary</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471: Database Management System</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Reda Alhajj</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12, 2024</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a934ao2vean8" w:id="2"/>
      <w:bookmarkEnd w:id="2"/>
      <w:r w:rsidDel="00000000" w:rsidR="00000000" w:rsidRPr="00000000">
        <w:rPr>
          <w:rFonts w:ascii="Times New Roman" w:cs="Times New Roman" w:eastAsia="Times New Roman" w:hAnsi="Times New Roman"/>
          <w:b w:val="1"/>
          <w:color w:val="000000"/>
          <w:sz w:val="26"/>
          <w:szCs w:val="26"/>
          <w:rtl w:val="0"/>
        </w:rPr>
        <w:t xml:space="preserve">Entities and Attributes</w:t>
      </w:r>
    </w:p>
    <w:p w:rsidR="00000000" w:rsidDel="00000000" w:rsidP="00000000" w:rsidRDefault="00000000" w:rsidRPr="00000000" w14:paraId="0000000B">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entity type</w:t>
      </w:r>
      <w:r w:rsidDel="00000000" w:rsidR="00000000" w:rsidRPr="00000000">
        <w:rPr>
          <w:rFonts w:ascii="Times New Roman" w:cs="Times New Roman" w:eastAsia="Times New Roman" w:hAnsi="Times New Roman"/>
          <w:sz w:val="24"/>
          <w:szCs w:val="24"/>
          <w:rtl w:val="0"/>
        </w:rPr>
        <w:t xml:space="preserve"> represents a real-world object or concept in our database that we want to store data about.</w:t>
      </w:r>
    </w:p>
    <w:p w:rsidR="00000000" w:rsidDel="00000000" w:rsidP="00000000" w:rsidRDefault="00000000" w:rsidRPr="00000000" w14:paraId="0000000C">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t>
      </w:r>
      <w:r w:rsidDel="00000000" w:rsidR="00000000" w:rsidRPr="00000000">
        <w:rPr>
          <w:rFonts w:ascii="Times New Roman" w:cs="Times New Roman" w:eastAsia="Times New Roman" w:hAnsi="Times New Roman"/>
          <w:b w:val="1"/>
          <w:sz w:val="24"/>
          <w:szCs w:val="24"/>
          <w:rtl w:val="0"/>
        </w:rPr>
        <w:t xml:space="preserve">entity type</w:t>
      </w:r>
      <w:r w:rsidDel="00000000" w:rsidR="00000000" w:rsidRPr="00000000">
        <w:rPr>
          <w:rFonts w:ascii="Times New Roman" w:cs="Times New Roman" w:eastAsia="Times New Roman" w:hAnsi="Times New Roman"/>
          <w:sz w:val="24"/>
          <w:szCs w:val="24"/>
          <w:rtl w:val="0"/>
        </w:rPr>
        <w:t xml:space="preserve"> has attributes (properties or characteristics).</w:t>
      </w:r>
    </w:p>
    <w:p w:rsidR="00000000" w:rsidDel="00000000" w:rsidP="00000000" w:rsidRDefault="00000000" w:rsidRPr="00000000" w14:paraId="0000000D">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w:t>
      </w:r>
      <w:r w:rsidDel="00000000" w:rsidR="00000000" w:rsidRPr="00000000">
        <w:rPr>
          <w:rFonts w:ascii="Times New Roman" w:cs="Times New Roman" w:eastAsia="Times New Roman" w:hAnsi="Times New Roman"/>
          <w:b w:val="1"/>
          <w:sz w:val="24"/>
          <w:szCs w:val="24"/>
          <w:rtl w:val="0"/>
        </w:rPr>
        <w:t xml:space="preserve">walk-in clinic database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the clinic’s clients. Each Patient is uniquely identified by a PatientID.(with attributes like </w:t>
      </w:r>
      <w:r w:rsidDel="00000000" w:rsidR="00000000" w:rsidRPr="00000000">
        <w:rPr>
          <w:rFonts w:ascii="Times New Roman" w:cs="Times New Roman" w:eastAsia="Times New Roman" w:hAnsi="Times New Roman"/>
          <w:color w:val="188038"/>
          <w:sz w:val="24"/>
          <w:szCs w:val="24"/>
          <w:rtl w:val="0"/>
        </w:rPr>
        <w:t xml:space="preserve">PatientID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DOB,Age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w:t>
      </w:r>
      <w:r w:rsidDel="00000000" w:rsidR="00000000" w:rsidRPr="00000000">
        <w:rPr>
          <w:rFonts w:ascii="Times New Roman" w:cs="Times New Roman" w:eastAsia="Times New Roman" w:hAnsi="Times New Roman"/>
          <w:sz w:val="24"/>
          <w:szCs w:val="24"/>
          <w:rtl w:val="0"/>
        </w:rPr>
        <w:t xml:space="preserve">: Represents a medical practitioner at the clinic, identified by a unique DoctorID.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88038"/>
          <w:sz w:val="24"/>
          <w:szCs w:val="24"/>
          <w:rtl w:val="0"/>
        </w:rPr>
        <w:t xml:space="preserve">DoctorID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Specialization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(Weak Entity) : </w:t>
      </w:r>
      <w:r w:rsidDel="00000000" w:rsidR="00000000" w:rsidRPr="00000000">
        <w:rPr>
          <w:rFonts w:ascii="Times New Roman" w:cs="Times New Roman" w:eastAsia="Times New Roman" w:hAnsi="Times New Roman"/>
          <w:sz w:val="24"/>
          <w:szCs w:val="24"/>
          <w:rtl w:val="0"/>
        </w:rPr>
        <w:t xml:space="preserve">Represents a particular time booked for a patient and doctor.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AppointmentID(Partial key)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numPr>
          <w:ilvl w:val="1"/>
          <w:numId w:val="4"/>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 Staff : </w:t>
      </w:r>
      <w:r w:rsidDel="00000000" w:rsidR="00000000" w:rsidRPr="00000000">
        <w:rPr>
          <w:rFonts w:ascii="Times New Roman" w:cs="Times New Roman" w:eastAsia="Times New Roman" w:hAnsi="Times New Roman"/>
          <w:sz w:val="24"/>
          <w:szCs w:val="24"/>
          <w:rtl w:val="0"/>
        </w:rPr>
        <w:t xml:space="preserve">Represents administrative users who manage scheduling, billing, and other operational tasks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StaffID, Name, Role, Contact Info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2">
      <w:pPr>
        <w:numPr>
          <w:ilvl w:val="1"/>
          <w:numId w:val="4"/>
        </w:numPr>
        <w:spacing w:after="0" w:afterAutospacing="0" w:before="0" w:beforeAutospacing="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DoctorSchedule : </w:t>
      </w:r>
      <w:r w:rsidDel="00000000" w:rsidR="00000000" w:rsidRPr="00000000">
        <w:rPr>
          <w:rFonts w:ascii="Times New Roman" w:cs="Times New Roman" w:eastAsia="Times New Roman" w:hAnsi="Times New Roman"/>
          <w:sz w:val="24"/>
          <w:szCs w:val="24"/>
          <w:rtl w:val="0"/>
        </w:rPr>
        <w:t xml:space="preserve">Captures the available time slots for each Doctor, ensuring that appointments are scheduled only when the doctor is available.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188038"/>
          <w:sz w:val="24"/>
          <w:szCs w:val="24"/>
          <w:rtl w:val="0"/>
        </w:rPr>
        <w:t xml:space="preserve">ScheduleID, DoctorID, Date, Start Time, End Time, Status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3">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Prescription : </w:t>
      </w:r>
      <w:r w:rsidDel="00000000" w:rsidR="00000000" w:rsidRPr="00000000">
        <w:rPr>
          <w:rFonts w:ascii="Times New Roman" w:cs="Times New Roman" w:eastAsia="Times New Roman" w:hAnsi="Times New Roman"/>
          <w:sz w:val="24"/>
          <w:szCs w:val="24"/>
          <w:rtl w:val="0"/>
        </w:rPr>
        <w:t xml:space="preserve">Records the medications or treatment instructions provided during an Appointment.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PrescriptionID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Medication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Dosage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MedicalRecord</w:t>
      </w:r>
      <w:r w:rsidDel="00000000" w:rsidR="00000000" w:rsidRPr="00000000">
        <w:rPr>
          <w:rFonts w:ascii="Times New Roman" w:cs="Times New Roman" w:eastAsia="Times New Roman" w:hAnsi="Times New Roman"/>
          <w:sz w:val="24"/>
          <w:szCs w:val="24"/>
          <w:rtl w:val="0"/>
        </w:rPr>
        <w:t xml:space="preserve">: Documents the clinical details of an Appointment, including the diagnosis and treatment prescribed to the Patient.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88038"/>
          <w:sz w:val="24"/>
          <w:szCs w:val="24"/>
          <w:rtl w:val="0"/>
        </w:rPr>
        <w:t xml:space="preserve">RecordID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Diagnosis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Treatment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1"/>
          <w:numId w:val="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Billing</w:t>
      </w:r>
      <w:r w:rsidDel="00000000" w:rsidR="00000000" w:rsidRPr="00000000">
        <w:rPr>
          <w:rFonts w:ascii="Times New Roman" w:cs="Times New Roman" w:eastAsia="Times New Roman" w:hAnsi="Times New Roman"/>
          <w:sz w:val="24"/>
          <w:szCs w:val="24"/>
          <w:rtl w:val="0"/>
        </w:rPr>
        <w:t xml:space="preserve">: Tracks the billing details associated with an Appointment, including the cost and payment status.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88038"/>
          <w:sz w:val="24"/>
          <w:szCs w:val="24"/>
          <w:rtl w:val="0"/>
        </w:rPr>
        <w:t xml:space="preserve">BillingID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PaymentStatus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fm9ctykz5lzy" w:id="3"/>
      <w:bookmarkEnd w:id="3"/>
      <w:r w:rsidDel="00000000" w:rsidR="00000000" w:rsidRPr="00000000">
        <w:rPr>
          <w:rFonts w:ascii="Times New Roman" w:cs="Times New Roman" w:eastAsia="Times New Roman" w:hAnsi="Times New Roman"/>
          <w:b w:val="1"/>
          <w:color w:val="000000"/>
          <w:sz w:val="26"/>
          <w:szCs w:val="26"/>
          <w:rtl w:val="0"/>
        </w:rPr>
        <w:t xml:space="preserve">b. At least one (1) of your entity types must be weak</w:t>
      </w:r>
    </w:p>
    <w:p w:rsidR="00000000" w:rsidDel="00000000" w:rsidP="00000000" w:rsidRDefault="00000000" w:rsidRPr="00000000" w14:paraId="00000017">
      <w:pPr>
        <w:numPr>
          <w:ilvl w:val="0"/>
          <w:numId w:val="6"/>
        </w:numPr>
        <w:spacing w:after="0" w:afterAutospacing="0" w:before="240" w:line="360" w:lineRule="auto"/>
        <w:ind w:left="720" w:hanging="360"/>
      </w:pPr>
      <w:r w:rsidDel="00000000" w:rsidR="00000000" w:rsidRPr="00000000">
        <w:rPr>
          <w:rFonts w:ascii="Times New Roman" w:cs="Times New Roman" w:eastAsia="Times New Roman" w:hAnsi="Times New Roman"/>
          <w:b w:val="1"/>
          <w:sz w:val="24"/>
          <w:szCs w:val="24"/>
          <w:rtl w:val="0"/>
        </w:rPr>
        <w:t xml:space="preserve">Appointment as a Weak Entity:</w:t>
        <w:br w:type="textWrapping"/>
      </w:r>
      <w:r w:rsidDel="00000000" w:rsidR="00000000" w:rsidRPr="00000000">
        <w:rPr>
          <w:rFonts w:ascii="Times New Roman" w:cs="Times New Roman" w:eastAsia="Times New Roman" w:hAnsi="Times New Roman"/>
          <w:sz w:val="24"/>
          <w:szCs w:val="24"/>
          <w:rtl w:val="0"/>
        </w:rPr>
        <w:t xml:space="preserve">In our system, the </w:t>
      </w:r>
      <w:r w:rsidDel="00000000" w:rsidR="00000000" w:rsidRPr="00000000">
        <w:rPr>
          <w:rFonts w:ascii="Times New Roman" w:cs="Times New Roman" w:eastAsia="Times New Roman" w:hAnsi="Times New Roman"/>
          <w:b w:val="1"/>
          <w:sz w:val="24"/>
          <w:szCs w:val="24"/>
          <w:rtl w:val="0"/>
        </w:rPr>
        <w:t xml:space="preserve">Appointment</w:t>
      </w:r>
      <w:r w:rsidDel="00000000" w:rsidR="00000000" w:rsidRPr="00000000">
        <w:rPr>
          <w:rFonts w:ascii="Times New Roman" w:cs="Times New Roman" w:eastAsia="Times New Roman" w:hAnsi="Times New Roman"/>
          <w:sz w:val="24"/>
          <w:szCs w:val="24"/>
          <w:rtl w:val="0"/>
        </w:rPr>
        <w:t xml:space="preserve"> entity is modeled as a weak entity because:</w:t>
      </w:r>
    </w:p>
    <w:p w:rsidR="00000000" w:rsidDel="00000000" w:rsidP="00000000" w:rsidRDefault="00000000" w:rsidRPr="00000000" w14:paraId="00000018">
      <w:pPr>
        <w:numPr>
          <w:ilvl w:val="1"/>
          <w:numId w:val="6"/>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Incomplete Identification:</w:t>
        <w:br w:type="textWrapping"/>
      </w:r>
      <w:r w:rsidDel="00000000" w:rsidR="00000000" w:rsidRPr="00000000">
        <w:rPr>
          <w:rFonts w:ascii="Times New Roman" w:cs="Times New Roman" w:eastAsia="Times New Roman" w:hAnsi="Times New Roman"/>
          <w:sz w:val="24"/>
          <w:szCs w:val="24"/>
          <w:rtl w:val="0"/>
        </w:rPr>
        <w:t xml:space="preserve">The attributes of Appointment (such as Date and Time) are insufficient on their own to uniquely identify an appointment. Therefore, Appointment requires additional context from the related Patient entity.</w:t>
      </w:r>
    </w:p>
    <w:p w:rsidR="00000000" w:rsidDel="00000000" w:rsidP="00000000" w:rsidRDefault="00000000" w:rsidRPr="00000000" w14:paraId="00000019">
      <w:pPr>
        <w:numPr>
          <w:ilvl w:val="1"/>
          <w:numId w:val="6"/>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Composite Primary Key:</w:t>
        <w:br w:type="textWrapping"/>
      </w:r>
      <w:r w:rsidDel="00000000" w:rsidR="00000000" w:rsidRPr="00000000">
        <w:rPr>
          <w:rFonts w:ascii="Times New Roman" w:cs="Times New Roman" w:eastAsia="Times New Roman" w:hAnsi="Times New Roman"/>
          <w:sz w:val="24"/>
          <w:szCs w:val="24"/>
          <w:rtl w:val="0"/>
        </w:rPr>
        <w:t xml:space="preserve">To uniquely identify each Appointment, we use a composite key that combines the </w:t>
      </w:r>
      <w:r w:rsidDel="00000000" w:rsidR="00000000" w:rsidRPr="00000000">
        <w:rPr>
          <w:rFonts w:ascii="Times New Roman" w:cs="Times New Roman" w:eastAsia="Times New Roman" w:hAnsi="Times New Roman"/>
          <w:b w:val="1"/>
          <w:sz w:val="24"/>
          <w:szCs w:val="24"/>
          <w:rtl w:val="0"/>
        </w:rPr>
        <w:t xml:space="preserve">PatientID</w:t>
      </w:r>
      <w:r w:rsidDel="00000000" w:rsidR="00000000" w:rsidRPr="00000000">
        <w:rPr>
          <w:rFonts w:ascii="Times New Roman" w:cs="Times New Roman" w:eastAsia="Times New Roman" w:hAnsi="Times New Roman"/>
          <w:sz w:val="24"/>
          <w:szCs w:val="24"/>
          <w:rtl w:val="0"/>
        </w:rPr>
        <w:t xml:space="preserve"> (from the Patient entity) with the </w:t>
      </w:r>
      <w:r w:rsidDel="00000000" w:rsidR="00000000" w:rsidRPr="00000000">
        <w:rPr>
          <w:rFonts w:ascii="Times New Roman" w:cs="Times New Roman" w:eastAsia="Times New Roman" w:hAnsi="Times New Roman"/>
          <w:b w:val="1"/>
          <w:sz w:val="24"/>
          <w:szCs w:val="24"/>
          <w:rtl w:val="0"/>
        </w:rPr>
        <w:t xml:space="preserve">AppointmentID</w:t>
      </w:r>
      <w:r w:rsidDel="00000000" w:rsidR="00000000" w:rsidRPr="00000000">
        <w:rPr>
          <w:rFonts w:ascii="Times New Roman" w:cs="Times New Roman" w:eastAsia="Times New Roman" w:hAnsi="Times New Roman"/>
          <w:sz w:val="24"/>
          <w:szCs w:val="24"/>
          <w:rtl w:val="0"/>
        </w:rPr>
        <w:t xml:space="preserve"> (a partial key within the Appointment entity). This composite key </w:t>
      </w:r>
      <w:r w:rsidDel="00000000" w:rsidR="00000000" w:rsidRPr="00000000">
        <w:rPr>
          <w:rFonts w:ascii="Times New Roman" w:cs="Times New Roman" w:eastAsia="Times New Roman" w:hAnsi="Times New Roman"/>
          <w:i w:val="1"/>
          <w:sz w:val="24"/>
          <w:szCs w:val="24"/>
          <w:rtl w:val="0"/>
        </w:rPr>
        <w:t xml:space="preserve">(PatientID, AppointmentID)</w:t>
      </w:r>
      <w:r w:rsidDel="00000000" w:rsidR="00000000" w:rsidRPr="00000000">
        <w:rPr>
          <w:rFonts w:ascii="Times New Roman" w:cs="Times New Roman" w:eastAsia="Times New Roman" w:hAnsi="Times New Roman"/>
          <w:sz w:val="24"/>
          <w:szCs w:val="24"/>
          <w:rtl w:val="0"/>
        </w:rPr>
        <w:t xml:space="preserve"> ensures that each Appointment is uniquely tied to a specific Patient.</w:t>
      </w:r>
    </w:p>
    <w:p w:rsidR="00000000" w:rsidDel="00000000" w:rsidP="00000000" w:rsidRDefault="00000000" w:rsidRPr="00000000" w14:paraId="0000001A">
      <w:pPr>
        <w:numPr>
          <w:ilvl w:val="1"/>
          <w:numId w:val="6"/>
        </w:numPr>
        <w:spacing w:after="240" w:before="0" w:beforeAutospacing="0" w:line="360" w:lineRule="auto"/>
        <w:ind w:left="1440" w:hanging="360"/>
      </w:pPr>
      <w:r w:rsidDel="00000000" w:rsidR="00000000" w:rsidRPr="00000000">
        <w:rPr>
          <w:rFonts w:ascii="Times New Roman" w:cs="Times New Roman" w:eastAsia="Times New Roman" w:hAnsi="Times New Roman"/>
          <w:b w:val="1"/>
          <w:sz w:val="24"/>
          <w:szCs w:val="24"/>
          <w:rtl w:val="0"/>
        </w:rPr>
        <w:t xml:space="preserve">Mandatory Relationship:</w:t>
        <w:br w:type="textWrapping"/>
      </w:r>
      <w:r w:rsidDel="00000000" w:rsidR="00000000" w:rsidRPr="00000000">
        <w:rPr>
          <w:rFonts w:ascii="Times New Roman" w:cs="Times New Roman" w:eastAsia="Times New Roman" w:hAnsi="Times New Roman"/>
          <w:sz w:val="24"/>
          <w:szCs w:val="24"/>
          <w:rtl w:val="0"/>
        </w:rPr>
        <w:t xml:space="preserve">Every Appointment must be associated with a Patient. This total participation (or mandatory dependency) ensures that no Appointment exists without a corresponding Patient, which maintains referential integrity within the database.</w:t>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 and Benefits:</w:t>
      </w:r>
    </w:p>
    <w:p w:rsidR="00000000" w:rsidDel="00000000" w:rsidP="00000000" w:rsidRDefault="00000000" w:rsidRPr="00000000" w14:paraId="0000001C">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w:t>
        <w:br w:type="textWrapping"/>
      </w:r>
      <w:r w:rsidDel="00000000" w:rsidR="00000000" w:rsidRPr="00000000">
        <w:rPr>
          <w:rFonts w:ascii="Times New Roman" w:cs="Times New Roman" w:eastAsia="Times New Roman" w:hAnsi="Times New Roman"/>
          <w:sz w:val="24"/>
          <w:szCs w:val="24"/>
          <w:rtl w:val="0"/>
        </w:rPr>
        <w:t xml:space="preserve">By modeling Appointment as a weak entity, we enforce a strong dependency on the Patient entity. This prevents orphaned Appointment records, i.e., appointments that exist without an associated patient, thus maintaining data integrity.</w:t>
      </w:r>
    </w:p>
    <w:p w:rsidR="00000000" w:rsidDel="00000000" w:rsidP="00000000" w:rsidRDefault="00000000" w:rsidRPr="00000000" w14:paraId="0000001D">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 Accuracy:</w:t>
        <w:br w:type="textWrapping"/>
      </w:r>
      <w:r w:rsidDel="00000000" w:rsidR="00000000" w:rsidRPr="00000000">
        <w:rPr>
          <w:rFonts w:ascii="Times New Roman" w:cs="Times New Roman" w:eastAsia="Times New Roman" w:hAnsi="Times New Roman"/>
          <w:sz w:val="24"/>
          <w:szCs w:val="24"/>
          <w:rtl w:val="0"/>
        </w:rPr>
        <w:t xml:space="preserve">The real-world scenario naturally dictates that an appointment cannot exist without a patient. Modeling Appointment as a weak entity accurately reflects this dependency, ensuring that the system's design aligns with actual clinic operations.</w:t>
      </w:r>
    </w:p>
    <w:p w:rsidR="00000000" w:rsidDel="00000000" w:rsidP="00000000" w:rsidRDefault="00000000" w:rsidRPr="00000000" w14:paraId="0000001E">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Simplified Maintenance:</w:t>
        <w:br w:type="textWrapping"/>
      </w:r>
      <w:r w:rsidDel="00000000" w:rsidR="00000000" w:rsidRPr="00000000">
        <w:rPr>
          <w:rFonts w:ascii="Times New Roman" w:cs="Times New Roman" w:eastAsia="Times New Roman" w:hAnsi="Times New Roman"/>
          <w:sz w:val="24"/>
          <w:szCs w:val="24"/>
          <w:rtl w:val="0"/>
        </w:rPr>
        <w:t xml:space="preserve">The composite key structure (PatientID, AppointmentID) simplifies the maintenance of the database. It clearly outlines the relationship between patients and their appointments, making it easier to manage insertions, deletions, and updates while preserving referential integrity.</w:t>
      </w:r>
      <w:r w:rsidDel="00000000" w:rsidR="00000000" w:rsidRPr="00000000">
        <w:rPr>
          <w:rtl w:val="0"/>
        </w:rPr>
      </w:r>
    </w:p>
    <w:p w:rsidR="00000000" w:rsidDel="00000000" w:rsidP="00000000" w:rsidRDefault="00000000" w:rsidRPr="00000000" w14:paraId="0000001F">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4abet0hdg5ay" w:id="4"/>
      <w:bookmarkEnd w:id="4"/>
      <w:r w:rsidDel="00000000" w:rsidR="00000000" w:rsidRPr="00000000">
        <w:rPr>
          <w:rFonts w:ascii="Times New Roman" w:cs="Times New Roman" w:eastAsia="Times New Roman" w:hAnsi="Times New Roman"/>
          <w:b w:val="1"/>
          <w:sz w:val="34"/>
          <w:szCs w:val="34"/>
          <w:rtl w:val="0"/>
        </w:rPr>
        <w:t xml:space="preserve">Relationships and Cardinalities</w:t>
      </w:r>
    </w:p>
    <w:p w:rsidR="00000000" w:rsidDel="00000000" w:rsidP="00000000" w:rsidRDefault="00000000" w:rsidRPr="00000000" w14:paraId="00000020">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 Appointment (HasAppointment)</w:t>
      </w:r>
    </w:p>
    <w:p w:rsidR="00000000" w:rsidDel="00000000" w:rsidP="00000000" w:rsidRDefault="00000000" w:rsidRPr="00000000" w14:paraId="00000021">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Patient books one or more Appointments.</w:t>
      </w:r>
    </w:p>
    <w:p w:rsidR="00000000" w:rsidDel="00000000" w:rsidP="00000000" w:rsidRDefault="00000000" w:rsidRPr="00000000" w14:paraId="00000022">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One Patient : Many Appointments</w:t>
      </w:r>
    </w:p>
    <w:p w:rsidR="00000000" w:rsidDel="00000000" w:rsidP="00000000" w:rsidRDefault="00000000" w:rsidRPr="00000000" w14:paraId="00000023">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Appointment is weak; its identification depends on the Patient who books it.</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 — Appointment (AttendsAppointment)</w:t>
      </w:r>
    </w:p>
    <w:p w:rsidR="00000000" w:rsidDel="00000000" w:rsidP="00000000" w:rsidRDefault="00000000" w:rsidRPr="00000000" w14:paraId="00000025">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Doctor attends to many Appointments, and each Appointment is handled by one Doctor.</w:t>
      </w:r>
    </w:p>
    <w:p w:rsidR="00000000" w:rsidDel="00000000" w:rsidP="00000000" w:rsidRDefault="00000000" w:rsidRPr="00000000" w14:paraId="00000026">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One Doctor : Many Appointments</w:t>
      </w:r>
    </w:p>
    <w:p w:rsidR="00000000" w:rsidDel="00000000" w:rsidP="00000000" w:rsidRDefault="00000000" w:rsidRPr="00000000" w14:paraId="00000027">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 Clinic Staff (ManagedBy)</w:t>
      </w:r>
    </w:p>
    <w:p w:rsidR="00000000" w:rsidDel="00000000" w:rsidP="00000000" w:rsidRDefault="00000000" w:rsidRPr="00000000" w14:paraId="00000028">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Each Appointment is scheduled and managed by a Clinic Staff member (who may handle rescheduling, cancellations, etc.).</w:t>
      </w:r>
    </w:p>
    <w:p w:rsidR="00000000" w:rsidDel="00000000" w:rsidP="00000000" w:rsidRDefault="00000000" w:rsidRPr="00000000" w14:paraId="00000029">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One Clinic Staff : Many Appointments</w:t>
      </w:r>
    </w:p>
    <w:p w:rsidR="00000000" w:rsidDel="00000000" w:rsidP="00000000" w:rsidRDefault="00000000" w:rsidRPr="00000000" w14:paraId="0000002A">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 — DoctorSchedule (HasSchedule)</w:t>
      </w:r>
    </w:p>
    <w:p w:rsidR="00000000" w:rsidDel="00000000" w:rsidP="00000000" w:rsidRDefault="00000000" w:rsidRPr="00000000" w14:paraId="0000002B">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Doctor can have multiple entries in the DoctorSchedule that indicate their available time slots.</w:t>
      </w:r>
    </w:p>
    <w:p w:rsidR="00000000" w:rsidDel="00000000" w:rsidP="00000000" w:rsidRDefault="00000000" w:rsidRPr="00000000" w14:paraId="0000002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One Doctor : Many DoctorSchedule entries</w:t>
      </w:r>
    </w:p>
    <w:p w:rsidR="00000000" w:rsidDel="00000000" w:rsidP="00000000" w:rsidRDefault="00000000" w:rsidRPr="00000000" w14:paraId="0000002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DoctorSchedule — Appointment (ScheduledIn)</w:t>
      </w:r>
    </w:p>
    <w:p w:rsidR="00000000" w:rsidDel="00000000" w:rsidP="00000000" w:rsidRDefault="00000000" w:rsidRPr="00000000" w14:paraId="0000002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Each Appointment is scheduled in a specific DoctorSchedule slot to ensure it falls within the Doctor’s available hours.</w:t>
      </w:r>
    </w:p>
    <w:p w:rsidR="00000000" w:rsidDel="00000000" w:rsidP="00000000" w:rsidRDefault="00000000" w:rsidRPr="00000000" w14:paraId="0000002F">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Typically One DoctorSchedule slot : One Appointment</w:t>
      </w:r>
    </w:p>
    <w:p w:rsidR="00000000" w:rsidDel="00000000" w:rsidP="00000000" w:rsidRDefault="00000000" w:rsidRPr="00000000" w14:paraId="00000030">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(Adjustments can be made if a schedule slot can accommodate multiple short appointments.)</w:t>
      </w:r>
    </w:p>
    <w:p w:rsidR="00000000" w:rsidDel="00000000" w:rsidP="00000000" w:rsidRDefault="00000000" w:rsidRPr="00000000" w14:paraId="00000031">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 Prescription (GeneratesPrescription)</w:t>
      </w:r>
    </w:p>
    <w:p w:rsidR="00000000" w:rsidDel="00000000" w:rsidP="00000000" w:rsidRDefault="00000000" w:rsidRPr="00000000" w14:paraId="00000032">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An Appointment may result in one or more Prescriptions being issued.</w:t>
      </w:r>
    </w:p>
    <w:p w:rsidR="00000000" w:rsidDel="00000000" w:rsidP="00000000" w:rsidRDefault="00000000" w:rsidRPr="00000000" w14:paraId="00000033">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One Appointment : Many Prescriptions</w:t>
      </w:r>
    </w:p>
    <w:p w:rsidR="00000000" w:rsidDel="00000000" w:rsidP="00000000" w:rsidRDefault="00000000" w:rsidRPr="00000000" w14:paraId="00000034">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 MedicalRecord (GeneratesRecord)</w:t>
      </w:r>
    </w:p>
    <w:p w:rsidR="00000000" w:rsidDel="00000000" w:rsidP="00000000" w:rsidRDefault="00000000" w:rsidRPr="00000000" w14:paraId="00000035">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Each Appointment generates a corresponding MedicalRecord that documents the consultation’s details.</w:t>
      </w:r>
    </w:p>
    <w:p w:rsidR="00000000" w:rsidDel="00000000" w:rsidP="00000000" w:rsidRDefault="00000000" w:rsidRPr="00000000" w14:paraId="00000036">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One Appointment : One MedicalRecord</w:t>
      </w:r>
    </w:p>
    <w:p w:rsidR="00000000" w:rsidDel="00000000" w:rsidP="00000000" w:rsidRDefault="00000000" w:rsidRPr="00000000" w14:paraId="00000037">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 MedicalRecord (MaintainsRecord)</w:t>
      </w:r>
    </w:p>
    <w:p w:rsidR="00000000" w:rsidDel="00000000" w:rsidP="00000000" w:rsidRDefault="00000000" w:rsidRPr="00000000" w14:paraId="00000038">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Patient can have multiple MedicalRecords over time, reflecting their historical clinical data.</w:t>
      </w:r>
    </w:p>
    <w:p w:rsidR="00000000" w:rsidDel="00000000" w:rsidP="00000000" w:rsidRDefault="00000000" w:rsidRPr="00000000" w14:paraId="00000039">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One Patient : Many MedicalRecords</w:t>
      </w:r>
    </w:p>
    <w:p w:rsidR="00000000" w:rsidDel="00000000" w:rsidP="00000000" w:rsidRDefault="00000000" w:rsidRPr="00000000" w14:paraId="0000003A">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 Billing (GeneratesBilling)</w:t>
      </w:r>
    </w:p>
    <w:p w:rsidR="00000000" w:rsidDel="00000000" w:rsidP="00000000" w:rsidRDefault="00000000" w:rsidRPr="00000000" w14:paraId="0000003B">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Each Appointment results in a Billing record that captures the cost and payment status.</w:t>
      </w:r>
    </w:p>
    <w:p w:rsidR="00000000" w:rsidDel="00000000" w:rsidP="00000000" w:rsidRDefault="00000000" w:rsidRPr="00000000" w14:paraId="0000003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One Appointment : One Billing</w:t>
      </w:r>
    </w:p>
    <w:p w:rsidR="00000000" w:rsidDel="00000000" w:rsidP="00000000" w:rsidRDefault="00000000" w:rsidRPr="00000000" w14:paraId="0000003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Billing — Clinic Staff (ProcessedBy)</w:t>
      </w:r>
    </w:p>
    <w:p w:rsidR="00000000" w:rsidDel="00000000" w:rsidP="00000000" w:rsidRDefault="00000000" w:rsidRPr="00000000" w14:paraId="0000003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Billing records are processed (verified, updated, or resolved) by Clinic Staff.</w:t>
      </w:r>
    </w:p>
    <w:p w:rsidR="00000000" w:rsidDel="00000000" w:rsidP="00000000" w:rsidRDefault="00000000" w:rsidRPr="00000000" w14:paraId="0000003F">
      <w:pPr>
        <w:numPr>
          <w:ilvl w:val="1"/>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One Clinic Staff : Many Billing records</w:t>
      </w:r>
      <w:r w:rsidDel="00000000" w:rsidR="00000000" w:rsidRPr="00000000">
        <w:rPr>
          <w:rtl w:val="0"/>
        </w:rPr>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gbsudkm75fah" w:id="5"/>
      <w:bookmarkEnd w:id="5"/>
      <w:r w:rsidDel="00000000" w:rsidR="00000000" w:rsidRPr="00000000">
        <w:rPr>
          <w:rFonts w:ascii="Times New Roman" w:cs="Times New Roman" w:eastAsia="Times New Roman" w:hAnsi="Times New Roman"/>
          <w:b w:val="1"/>
          <w:sz w:val="34"/>
          <w:szCs w:val="34"/>
          <w:rtl w:val="0"/>
        </w:rPr>
        <w:t xml:space="preserve">End-User Types</w:t>
      </w:r>
    </w:p>
    <w:p w:rsidR="00000000" w:rsidDel="00000000" w:rsidP="00000000" w:rsidRDefault="00000000" w:rsidRPr="00000000" w14:paraId="00000042">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Patients (Clients):</w:t>
      </w:r>
    </w:p>
    <w:p w:rsidR="00000000" w:rsidDel="00000000" w:rsidP="00000000" w:rsidRDefault="00000000" w:rsidRPr="00000000" w14:paraId="00000043">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system to book appointments, view their medical records, and track billing information.</w:t>
      </w:r>
    </w:p>
    <w:p w:rsidR="00000000" w:rsidDel="00000000" w:rsidP="00000000" w:rsidRDefault="00000000" w:rsidRPr="00000000" w14:paraId="00000044">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Clinic Staff (Administrators):</w:t>
      </w:r>
    </w:p>
    <w:p w:rsidR="00000000" w:rsidDel="00000000" w:rsidP="00000000" w:rsidRDefault="00000000" w:rsidRPr="00000000" w14:paraId="00000045">
      <w:pPr>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appointments, update doctor schedules, process billing, and review prescriptions and medical records.</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ind w:left="3118.1102362204724"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240" w:before="240" w:line="360" w:lineRule="auto"/>
        <w:ind w:left="3118.1102362204724"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360" w:lineRule="auto"/>
        <w:ind w:left="3118.1102362204724"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240" w:before="240" w:line="360" w:lineRule="auto"/>
        <w:ind w:left="3118.1102362204724"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240" w:before="240" w:line="360" w:lineRule="auto"/>
        <w:ind w:left="3118.1102362204724"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240" w:before="240" w:line="360" w:lineRule="auto"/>
        <w:ind w:left="3118.1102362204724"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ERD Diagram</w:t>
      </w:r>
    </w:p>
    <w:p w:rsidR="00000000" w:rsidDel="00000000" w:rsidP="00000000" w:rsidRDefault="00000000" w:rsidRPr="00000000" w14:paraId="0000004D">
      <w:pPr>
        <w:spacing w:after="240" w:before="240" w:line="360" w:lineRule="auto"/>
        <w:ind w:left="-1275.5905511811022"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7366577" cy="56702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66577" cy="567020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ind w:left="-1417.3228346456694"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ufd0e2dppo25" w:id="6"/>
      <w:bookmarkEnd w:id="6"/>
      <w:r w:rsidDel="00000000" w:rsidR="00000000" w:rsidRPr="00000000">
        <w:rPr>
          <w:rtl w:val="0"/>
        </w:rPr>
      </w:r>
    </w:p>
    <w:p w:rsidR="00000000" w:rsidDel="00000000" w:rsidP="00000000" w:rsidRDefault="00000000" w:rsidRPr="00000000" w14:paraId="00000050">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c57yrvsx6qo0" w:id="7"/>
      <w:bookmarkEnd w:id="7"/>
      <w:r w:rsidDel="00000000" w:rsidR="00000000" w:rsidRPr="00000000">
        <w:rPr>
          <w:rtl w:val="0"/>
        </w:rPr>
      </w:r>
    </w:p>
    <w:p w:rsidR="00000000" w:rsidDel="00000000" w:rsidP="00000000" w:rsidRDefault="00000000" w:rsidRPr="00000000" w14:paraId="00000051">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2ttltiwxrnk9" w:id="8"/>
      <w:bookmarkEnd w:id="8"/>
      <w:r w:rsidDel="00000000" w:rsidR="00000000" w:rsidRPr="00000000">
        <w:rPr>
          <w:rtl w:val="0"/>
        </w:rPr>
      </w:r>
    </w:p>
    <w:p w:rsidR="00000000" w:rsidDel="00000000" w:rsidP="00000000" w:rsidRDefault="00000000" w:rsidRPr="00000000" w14:paraId="00000052">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f1xhjml1tj30" w:id="9"/>
      <w:bookmarkEnd w:id="9"/>
      <w:r w:rsidDel="00000000" w:rsidR="00000000" w:rsidRPr="00000000">
        <w:rPr>
          <w:rtl w:val="0"/>
        </w:rPr>
      </w:r>
    </w:p>
    <w:p w:rsidR="00000000" w:rsidDel="00000000" w:rsidP="00000000" w:rsidRDefault="00000000" w:rsidRPr="00000000" w14:paraId="00000053">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2z53n3yzkchd" w:id="10"/>
      <w:bookmarkEnd w:id="10"/>
      <w:r w:rsidDel="00000000" w:rsidR="00000000" w:rsidRPr="00000000">
        <w:rPr>
          <w:rFonts w:ascii="Times New Roman" w:cs="Times New Roman" w:eastAsia="Times New Roman" w:hAnsi="Times New Roman"/>
          <w:b w:val="1"/>
          <w:sz w:val="34"/>
          <w:szCs w:val="34"/>
          <w:rtl w:val="0"/>
        </w:rPr>
        <w:t xml:space="preserve">Summary of Design Assumptions</w:t>
      </w:r>
    </w:p>
    <w:p w:rsidR="00000000" w:rsidDel="00000000" w:rsidP="00000000" w:rsidRDefault="00000000" w:rsidRPr="00000000" w14:paraId="00000054">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Entity Designation:</w:t>
      </w:r>
    </w:p>
    <w:p w:rsidR="00000000" w:rsidDel="00000000" w:rsidP="00000000" w:rsidRDefault="00000000" w:rsidRPr="00000000" w14:paraId="00000055">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w:t>
      </w:r>
      <w:r w:rsidDel="00000000" w:rsidR="00000000" w:rsidRPr="00000000">
        <w:rPr>
          <w:rFonts w:ascii="Times New Roman" w:cs="Times New Roman" w:eastAsia="Times New Roman" w:hAnsi="Times New Roman"/>
          <w:sz w:val="24"/>
          <w:szCs w:val="24"/>
          <w:rtl w:val="0"/>
        </w:rPr>
        <w:t xml:space="preserve"> is designated as a weak entity. Although it has an AppointmentID, it is contextually dependent on the Patient who books the appointment (and potentially the DoctorSchedule slot) for complete identification.</w:t>
      </w:r>
    </w:p>
    <w:p w:rsidR="00000000" w:rsidDel="00000000" w:rsidP="00000000" w:rsidRDefault="00000000" w:rsidRPr="00000000" w14:paraId="0000005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Clinical Operations:</w:t>
      </w:r>
    </w:p>
    <w:p w:rsidR="00000000" w:rsidDel="00000000" w:rsidP="00000000" w:rsidRDefault="00000000" w:rsidRPr="00000000" w14:paraId="00000057">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integrates appointment scheduling, medical record keeping, prescription management, and billing, ensuring a comprehensive approach to clinic management.</w:t>
      </w:r>
    </w:p>
    <w:p w:rsidR="00000000" w:rsidDel="00000000" w:rsidP="00000000" w:rsidRDefault="00000000" w:rsidRPr="00000000" w14:paraId="0000005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Clear Role Separation:</w:t>
      </w:r>
    </w:p>
    <w:p w:rsidR="00000000" w:rsidDel="00000000" w:rsidP="00000000" w:rsidRDefault="00000000" w:rsidRPr="00000000" w14:paraId="00000059">
      <w:pPr>
        <w:numPr>
          <w:ilvl w:val="1"/>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distinct end-user roles are defined (Patients and Clinic Staff) to ensure appropriate access and operations management within the system.</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