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5037" w14:textId="77777777" w:rsidR="006351FF" w:rsidRDefault="006351FF" w:rsidP="00EC05D7">
      <w:pPr>
        <w:jc w:val="center"/>
        <w:rPr>
          <w:rFonts w:ascii="Garamond" w:hAnsi="Garamond"/>
          <w:b/>
          <w:bCs/>
        </w:rPr>
      </w:pPr>
    </w:p>
    <w:p w14:paraId="6A258AE3" w14:textId="77777777" w:rsidR="00EC05D7" w:rsidRDefault="00EC05D7" w:rsidP="00EC05D7">
      <w:pPr>
        <w:jc w:val="center"/>
        <w:rPr>
          <w:rFonts w:ascii="Garamond" w:hAnsi="Garamond"/>
          <w:b/>
          <w:bCs/>
        </w:rPr>
      </w:pPr>
    </w:p>
    <w:p w14:paraId="775CC040" w14:textId="77777777" w:rsidR="00EC05D7" w:rsidRDefault="00EC05D7" w:rsidP="00EC05D7">
      <w:pPr>
        <w:jc w:val="center"/>
        <w:rPr>
          <w:rFonts w:ascii="Garamond" w:hAnsi="Garamond"/>
          <w:b/>
          <w:bCs/>
        </w:rPr>
      </w:pPr>
    </w:p>
    <w:p w14:paraId="3E07F232" w14:textId="77777777" w:rsidR="00EC05D7" w:rsidRDefault="00EC05D7" w:rsidP="00EC05D7">
      <w:pPr>
        <w:jc w:val="center"/>
        <w:rPr>
          <w:rFonts w:ascii="Garamond" w:hAnsi="Garamond"/>
          <w:b/>
          <w:bCs/>
        </w:rPr>
      </w:pPr>
    </w:p>
    <w:p w14:paraId="169E8F95" w14:textId="77777777" w:rsidR="00EC05D7" w:rsidRDefault="00EC05D7" w:rsidP="00EC05D7">
      <w:pPr>
        <w:jc w:val="center"/>
        <w:rPr>
          <w:rFonts w:ascii="Garamond" w:hAnsi="Garamond"/>
          <w:b/>
          <w:bCs/>
        </w:rPr>
      </w:pPr>
    </w:p>
    <w:p w14:paraId="2CAB4179" w14:textId="77777777" w:rsidR="00EC05D7" w:rsidRDefault="00EC05D7" w:rsidP="00EC05D7">
      <w:pPr>
        <w:jc w:val="center"/>
        <w:rPr>
          <w:rFonts w:ascii="Garamond" w:hAnsi="Garamond"/>
          <w:b/>
          <w:bCs/>
        </w:rPr>
      </w:pPr>
    </w:p>
    <w:p w14:paraId="0E7DC328" w14:textId="77777777" w:rsidR="00EC05D7" w:rsidRDefault="00EC05D7" w:rsidP="00EC05D7">
      <w:pPr>
        <w:jc w:val="center"/>
        <w:rPr>
          <w:rFonts w:ascii="Garamond" w:hAnsi="Garamond"/>
          <w:b/>
          <w:bCs/>
        </w:rPr>
      </w:pPr>
    </w:p>
    <w:p w14:paraId="51BF39D1" w14:textId="77777777" w:rsidR="006351FF" w:rsidRDefault="006351FF" w:rsidP="00EC05D7">
      <w:pPr>
        <w:jc w:val="center"/>
        <w:rPr>
          <w:rFonts w:ascii="Garamond" w:hAnsi="Garamond"/>
          <w:b/>
          <w:bCs/>
        </w:rPr>
      </w:pPr>
    </w:p>
    <w:p w14:paraId="0131618F" w14:textId="2D832866" w:rsidR="00EC05D7" w:rsidRPr="00EC05D7" w:rsidRDefault="00EC05D7" w:rsidP="00EC05D7">
      <w:pPr>
        <w:spacing w:line="480" w:lineRule="auto"/>
        <w:jc w:val="center"/>
        <w:rPr>
          <w:rFonts w:ascii="Garamond" w:hAnsi="Garamond"/>
          <w:b/>
          <w:bCs/>
        </w:rPr>
      </w:pPr>
      <w:r w:rsidRPr="00EC05D7">
        <w:rPr>
          <w:rFonts w:ascii="Garamond" w:hAnsi="Garamond"/>
          <w:b/>
          <w:bCs/>
        </w:rPr>
        <w:drawing>
          <wp:inline distT="0" distB="0" distL="0" distR="0" wp14:anchorId="318EBF3D" wp14:editId="7359AC14">
            <wp:extent cx="1518920" cy="1458163"/>
            <wp:effectExtent l="0" t="0" r="5080" b="8890"/>
            <wp:docPr id="1821101390" name="Picture 6" descr="IIM Rohtak | Indian Institute of Management Roht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IM Rohtak | Indian Institute of Management Rohta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7267" cy="1466176"/>
                    </a:xfrm>
                    <a:prstGeom prst="rect">
                      <a:avLst/>
                    </a:prstGeom>
                    <a:noFill/>
                    <a:ln>
                      <a:noFill/>
                    </a:ln>
                  </pic:spPr>
                </pic:pic>
              </a:graphicData>
            </a:graphic>
          </wp:inline>
        </w:drawing>
      </w:r>
    </w:p>
    <w:p w14:paraId="5E7851D6" w14:textId="3CFC12E2" w:rsidR="00EC05D7" w:rsidRDefault="00EC05D7" w:rsidP="00EC05D7">
      <w:pPr>
        <w:spacing w:line="480" w:lineRule="auto"/>
        <w:jc w:val="center"/>
        <w:rPr>
          <w:rFonts w:ascii="Garamond" w:hAnsi="Garamond"/>
          <w:b/>
          <w:bCs/>
        </w:rPr>
      </w:pPr>
      <w:r w:rsidRPr="00EC05D7">
        <w:rPr>
          <w:rFonts w:ascii="Garamond" w:hAnsi="Garamond"/>
          <w:b/>
          <w:bCs/>
        </w:rPr>
        <w:t>Integrated Programme in Management</w:t>
      </w:r>
      <w:r>
        <w:rPr>
          <w:rFonts w:ascii="Garamond" w:hAnsi="Garamond"/>
          <w:b/>
          <w:bCs/>
        </w:rPr>
        <w:t xml:space="preserve"> (IPM)</w:t>
      </w:r>
    </w:p>
    <w:p w14:paraId="65A30500" w14:textId="434F5425" w:rsidR="00EC05D7" w:rsidRPr="00EC05D7" w:rsidRDefault="00EC05D7" w:rsidP="00EC05D7">
      <w:pPr>
        <w:spacing w:line="480" w:lineRule="auto"/>
        <w:jc w:val="center"/>
        <w:rPr>
          <w:rFonts w:ascii="Garamond" w:hAnsi="Garamond"/>
          <w:b/>
          <w:bCs/>
        </w:rPr>
      </w:pPr>
      <w:r>
        <w:rPr>
          <w:rFonts w:ascii="Garamond" w:hAnsi="Garamond"/>
          <w:b/>
          <w:bCs/>
        </w:rPr>
        <w:t>IIM Rohtak</w:t>
      </w:r>
    </w:p>
    <w:p w14:paraId="48E862FF" w14:textId="77777777" w:rsidR="00EC05D7" w:rsidRPr="00EC05D7" w:rsidRDefault="00EC05D7" w:rsidP="00EC05D7">
      <w:pPr>
        <w:spacing w:line="480" w:lineRule="auto"/>
        <w:jc w:val="center"/>
        <w:rPr>
          <w:rFonts w:ascii="Garamond" w:hAnsi="Garamond"/>
          <w:b/>
          <w:bCs/>
        </w:rPr>
      </w:pPr>
      <w:r w:rsidRPr="00EC05D7">
        <w:rPr>
          <w:rFonts w:ascii="Garamond" w:hAnsi="Garamond"/>
          <w:b/>
          <w:bCs/>
        </w:rPr>
        <w:t>IT Applications</w:t>
      </w:r>
    </w:p>
    <w:p w14:paraId="55CA72B4" w14:textId="77777777" w:rsidR="00EC05D7" w:rsidRDefault="00EC05D7" w:rsidP="00EC05D7">
      <w:pPr>
        <w:spacing w:line="480" w:lineRule="auto"/>
        <w:jc w:val="center"/>
        <w:rPr>
          <w:rFonts w:ascii="Garamond" w:hAnsi="Garamond"/>
          <w:b/>
          <w:bCs/>
        </w:rPr>
      </w:pPr>
      <w:r w:rsidRPr="005135E2">
        <w:rPr>
          <w:rFonts w:ascii="Garamond" w:hAnsi="Garamond"/>
          <w:b/>
          <w:bCs/>
        </w:rPr>
        <w:t>Hybrid Machine Learning for Food Delivery Time Optimization</w:t>
      </w:r>
    </w:p>
    <w:p w14:paraId="7FC665E0" w14:textId="4791C3A1" w:rsidR="00EC05D7" w:rsidRPr="00EC05D7" w:rsidRDefault="00EC05D7" w:rsidP="00EC05D7">
      <w:pPr>
        <w:spacing w:line="480" w:lineRule="auto"/>
        <w:jc w:val="center"/>
        <w:rPr>
          <w:rFonts w:ascii="Garamond" w:hAnsi="Garamond"/>
          <w:b/>
          <w:bCs/>
        </w:rPr>
      </w:pPr>
      <w:r>
        <w:rPr>
          <w:rFonts w:ascii="Garamond" w:hAnsi="Garamond"/>
          <w:b/>
          <w:bCs/>
        </w:rPr>
        <w:t>Submitted by: Gaurav Porwal</w:t>
      </w:r>
    </w:p>
    <w:p w14:paraId="793F33F7" w14:textId="56BC0E8A" w:rsidR="00EC05D7" w:rsidRPr="00EC05D7" w:rsidRDefault="00EC05D7" w:rsidP="00EC05D7">
      <w:pPr>
        <w:spacing w:line="480" w:lineRule="auto"/>
        <w:jc w:val="center"/>
        <w:rPr>
          <w:rFonts w:ascii="Garamond" w:hAnsi="Garamond"/>
          <w:b/>
          <w:bCs/>
        </w:rPr>
      </w:pPr>
      <w:r>
        <w:rPr>
          <w:rFonts w:ascii="Garamond" w:hAnsi="Garamond"/>
          <w:b/>
          <w:bCs/>
        </w:rPr>
        <w:t>Roll Number: IPM06020</w:t>
      </w:r>
    </w:p>
    <w:p w14:paraId="08B972A9" w14:textId="77777777" w:rsidR="00EC05D7" w:rsidRPr="00EC05D7" w:rsidRDefault="00EC05D7" w:rsidP="00EC05D7">
      <w:pPr>
        <w:spacing w:line="480" w:lineRule="auto"/>
        <w:jc w:val="center"/>
        <w:rPr>
          <w:rFonts w:ascii="Garamond" w:hAnsi="Garamond"/>
          <w:b/>
          <w:bCs/>
        </w:rPr>
      </w:pPr>
      <w:r w:rsidRPr="00EC05D7">
        <w:rPr>
          <w:rFonts w:ascii="Garamond" w:hAnsi="Garamond"/>
          <w:b/>
          <w:bCs/>
        </w:rPr>
        <w:t>Date: 13</w:t>
      </w:r>
      <w:r w:rsidRPr="00EC05D7">
        <w:rPr>
          <w:rFonts w:ascii="Garamond" w:hAnsi="Garamond"/>
          <w:b/>
          <w:bCs/>
          <w:vertAlign w:val="superscript"/>
        </w:rPr>
        <w:t>th</w:t>
      </w:r>
      <w:r w:rsidRPr="00EC05D7">
        <w:rPr>
          <w:rFonts w:ascii="Garamond" w:hAnsi="Garamond"/>
          <w:b/>
          <w:bCs/>
        </w:rPr>
        <w:t xml:space="preserve"> March 2025</w:t>
      </w:r>
    </w:p>
    <w:p w14:paraId="4D706E79" w14:textId="0786B38E" w:rsidR="00EC05D7" w:rsidRPr="00EC05D7" w:rsidRDefault="00EC05D7" w:rsidP="00EC05D7">
      <w:pPr>
        <w:spacing w:line="480" w:lineRule="auto"/>
        <w:jc w:val="center"/>
        <w:rPr>
          <w:rFonts w:ascii="Garamond" w:hAnsi="Garamond"/>
          <w:b/>
          <w:bCs/>
        </w:rPr>
      </w:pPr>
      <w:r w:rsidRPr="00EC05D7">
        <w:rPr>
          <w:rFonts w:ascii="Garamond" w:hAnsi="Garamond"/>
          <w:b/>
          <w:bCs/>
        </w:rPr>
        <w:t>Submitted to: Dr</w:t>
      </w:r>
      <w:r>
        <w:rPr>
          <w:rFonts w:ascii="Garamond" w:hAnsi="Garamond"/>
          <w:b/>
          <w:bCs/>
        </w:rPr>
        <w:t>.</w:t>
      </w:r>
      <w:r w:rsidRPr="00EC05D7">
        <w:rPr>
          <w:rFonts w:ascii="Garamond" w:hAnsi="Garamond"/>
          <w:b/>
          <w:bCs/>
        </w:rPr>
        <w:t xml:space="preserve"> Karan Verma</w:t>
      </w:r>
    </w:p>
    <w:p w14:paraId="6F48C8E9" w14:textId="77777777" w:rsidR="006351FF" w:rsidRDefault="006351FF" w:rsidP="003B4F95">
      <w:pPr>
        <w:rPr>
          <w:rFonts w:ascii="Garamond" w:hAnsi="Garamond"/>
          <w:b/>
          <w:bCs/>
        </w:rPr>
      </w:pPr>
    </w:p>
    <w:p w14:paraId="6AF08E3B" w14:textId="77777777" w:rsidR="006351FF" w:rsidRDefault="006351FF" w:rsidP="003B4F95">
      <w:pPr>
        <w:rPr>
          <w:rFonts w:ascii="Garamond" w:hAnsi="Garamond"/>
          <w:b/>
          <w:bCs/>
        </w:rPr>
      </w:pPr>
    </w:p>
    <w:p w14:paraId="2F94907B" w14:textId="77777777" w:rsidR="006351FF" w:rsidRDefault="006351FF" w:rsidP="003B4F95">
      <w:pPr>
        <w:rPr>
          <w:rFonts w:ascii="Garamond" w:hAnsi="Garamond"/>
          <w:b/>
          <w:bCs/>
        </w:rPr>
      </w:pPr>
    </w:p>
    <w:p w14:paraId="1226553F" w14:textId="77777777" w:rsidR="006351FF" w:rsidRDefault="006351FF" w:rsidP="003B4F95">
      <w:pPr>
        <w:rPr>
          <w:rFonts w:ascii="Garamond" w:hAnsi="Garamond"/>
          <w:b/>
          <w:bCs/>
        </w:rPr>
      </w:pPr>
    </w:p>
    <w:p w14:paraId="335D5233" w14:textId="77777777" w:rsidR="006351FF" w:rsidRDefault="006351FF" w:rsidP="003B4F95">
      <w:pPr>
        <w:rPr>
          <w:rFonts w:ascii="Garamond" w:hAnsi="Garamond"/>
          <w:b/>
          <w:bCs/>
        </w:rPr>
      </w:pPr>
    </w:p>
    <w:p w14:paraId="3FA01A1A" w14:textId="77777777" w:rsidR="00EC05D7" w:rsidRDefault="00EC05D7" w:rsidP="003B4F95">
      <w:pPr>
        <w:rPr>
          <w:rFonts w:ascii="Garamond" w:hAnsi="Garamond"/>
          <w:b/>
          <w:bCs/>
          <w:u w:val="single"/>
        </w:rPr>
      </w:pPr>
    </w:p>
    <w:p w14:paraId="15F76CB4" w14:textId="3E0ACE7B" w:rsidR="005135E2" w:rsidRPr="005135E2" w:rsidRDefault="005135E2" w:rsidP="003B4F95">
      <w:pPr>
        <w:rPr>
          <w:rFonts w:ascii="Garamond" w:hAnsi="Garamond"/>
          <w:b/>
          <w:bCs/>
          <w:u w:val="single"/>
        </w:rPr>
      </w:pPr>
      <w:r w:rsidRPr="005135E2">
        <w:rPr>
          <w:rFonts w:ascii="Garamond" w:hAnsi="Garamond"/>
          <w:b/>
          <w:bCs/>
          <w:u w:val="single"/>
        </w:rPr>
        <w:lastRenderedPageBreak/>
        <w:t>Introduction</w:t>
      </w:r>
    </w:p>
    <w:p w14:paraId="7AE08935" w14:textId="1E046B4E" w:rsidR="005135E2" w:rsidRPr="005135E2" w:rsidRDefault="005135E2" w:rsidP="003B4F95">
      <w:pPr>
        <w:rPr>
          <w:rFonts w:ascii="Garamond" w:hAnsi="Garamond"/>
          <w:vanish/>
          <w:u w:val="single"/>
        </w:rPr>
      </w:pPr>
      <w:r w:rsidRPr="005135E2">
        <w:rPr>
          <w:rFonts w:ascii="Garamond" w:hAnsi="Garamond"/>
        </w:rPr>
        <w:t>The rapid growt</w:t>
      </w:r>
      <w:r w:rsidR="003B4F95">
        <w:rPr>
          <w:rFonts w:ascii="Garamond" w:hAnsi="Garamond"/>
        </w:rPr>
        <w:t xml:space="preserve">h </w:t>
      </w:r>
      <w:r w:rsidR="003B4F95" w:rsidRPr="003B4F95">
        <w:rPr>
          <w:rFonts w:ascii="Garamond" w:hAnsi="Garamond"/>
        </w:rPr>
        <w:t>of online food delivery platforms</w:t>
      </w:r>
      <w:r w:rsidR="00EC05D7">
        <w:rPr>
          <w:rFonts w:ascii="Garamond" w:hAnsi="Garamond"/>
        </w:rPr>
        <w:t>, including Swiggy, Zomato, and Uber Eats,</w:t>
      </w:r>
      <w:r w:rsidR="003B4F95" w:rsidRPr="003B4F95">
        <w:rPr>
          <w:rFonts w:ascii="Garamond" w:hAnsi="Garamond"/>
        </w:rPr>
        <w:t xml:space="preserve"> has augmented the necessity of efficient logistics systems that will deliver the products on time. A significant problem </w:t>
      </w:r>
      <w:r w:rsidR="00EC05D7">
        <w:rPr>
          <w:rFonts w:ascii="Garamond" w:hAnsi="Garamond"/>
        </w:rPr>
        <w:t>with</w:t>
      </w:r>
      <w:r w:rsidR="003B4F95" w:rsidRPr="003B4F95">
        <w:rPr>
          <w:rFonts w:ascii="Garamond" w:hAnsi="Garamond"/>
        </w:rPr>
        <w:t xml:space="preserve"> these platforms is the correct forecast of delivery time. </w:t>
      </w:r>
      <w:r w:rsidR="003B4F95">
        <w:rPr>
          <w:rFonts w:ascii="Garamond" w:hAnsi="Garamond"/>
        </w:rPr>
        <w:br/>
      </w:r>
      <w:r w:rsidR="003B4F95">
        <w:rPr>
          <w:rFonts w:ascii="Garamond" w:hAnsi="Garamond"/>
        </w:rPr>
        <w:br/>
      </w:r>
      <w:r w:rsidR="003B4F95" w:rsidRPr="003B4F95">
        <w:rPr>
          <w:rFonts w:ascii="Garamond" w:hAnsi="Garamond"/>
        </w:rPr>
        <w:t xml:space="preserve">Delivery time depends on many factors such as traffic, weather, distance to be covered when delivering, type of vehicle used and experience of the driver. These conflicting elements complicate the prediction process, and </w:t>
      </w:r>
      <w:r w:rsidR="00EC05D7">
        <w:rPr>
          <w:rFonts w:ascii="Garamond" w:hAnsi="Garamond"/>
        </w:rPr>
        <w:t>incorrect estimates may lead to wasted time, dissatisfaction, and inefficient</w:t>
      </w:r>
      <w:r w:rsidR="003B4F95" w:rsidRPr="003B4F95">
        <w:rPr>
          <w:rFonts w:ascii="Garamond" w:hAnsi="Garamond"/>
        </w:rPr>
        <w:t xml:space="preserve"> use of delivery assets. </w:t>
      </w:r>
      <w:r w:rsidR="003B4F95">
        <w:rPr>
          <w:rFonts w:ascii="Garamond" w:hAnsi="Garamond"/>
        </w:rPr>
        <w:br/>
      </w:r>
      <w:r w:rsidR="003B4F95">
        <w:rPr>
          <w:rFonts w:ascii="Garamond" w:hAnsi="Garamond"/>
        </w:rPr>
        <w:br/>
      </w:r>
      <w:r w:rsidR="003B4F95" w:rsidRPr="003B4F95">
        <w:rPr>
          <w:rFonts w:ascii="Garamond" w:hAnsi="Garamond"/>
        </w:rPr>
        <w:t>Machine learning is useful in solving logistics prediction tasks. But</w:t>
      </w:r>
      <w:r w:rsidR="00EC05D7">
        <w:rPr>
          <w:rFonts w:ascii="Garamond" w:hAnsi="Garamond"/>
        </w:rPr>
        <w:t xml:space="preserve"> the reason is that, in traditional supervised models, the hidden patterns in the delivery environment</w:t>
      </w:r>
      <w:r w:rsidR="003B4F95" w:rsidRPr="003B4F95">
        <w:rPr>
          <w:rFonts w:ascii="Garamond" w:hAnsi="Garamond"/>
        </w:rPr>
        <w:t xml:space="preserve"> might be missed. To solve this, this paper suggests a hybrid machine learning model in which unsupervised clustering is integrated with supervised prediction models in order to enhance the accuracy of delivery time</w:t>
      </w:r>
      <w:r w:rsidR="003B4F95">
        <w:rPr>
          <w:rFonts w:ascii="Garamond" w:hAnsi="Garamond"/>
        </w:rPr>
        <w:t xml:space="preserve">. </w:t>
      </w:r>
      <w:r w:rsidR="003B4F95">
        <w:rPr>
          <w:rFonts w:ascii="Garamond" w:hAnsi="Garamond"/>
        </w:rPr>
        <w:br/>
      </w:r>
      <w:r w:rsidR="003B4F95">
        <w:rPr>
          <w:rFonts w:ascii="Garamond" w:hAnsi="Garamond"/>
        </w:rPr>
        <w:br/>
      </w:r>
      <w:r w:rsidRPr="005135E2">
        <w:rPr>
          <w:rFonts w:ascii="Garamond" w:hAnsi="Garamond"/>
          <w:vanish/>
          <w:u w:val="single"/>
        </w:rPr>
        <w:t>Bottom of Form</w:t>
      </w:r>
    </w:p>
    <w:p w14:paraId="0A06741E" w14:textId="77777777" w:rsidR="003B4F95" w:rsidRDefault="005135E2" w:rsidP="003B4F95">
      <w:pPr>
        <w:rPr>
          <w:rFonts w:ascii="Garamond" w:hAnsi="Garamond"/>
          <w:b/>
          <w:bCs/>
          <w:u w:val="single"/>
        </w:rPr>
      </w:pPr>
      <w:r w:rsidRPr="005135E2">
        <w:rPr>
          <w:rFonts w:ascii="Garamond" w:hAnsi="Garamond"/>
          <w:b/>
          <w:bCs/>
          <w:u w:val="single"/>
        </w:rPr>
        <w:t>Problem Statement</w:t>
      </w:r>
    </w:p>
    <w:p w14:paraId="49908AFA" w14:textId="7D528954" w:rsidR="003B4F95" w:rsidRDefault="003B4F95" w:rsidP="003B4F95">
      <w:pPr>
        <w:rPr>
          <w:rFonts w:ascii="Garamond" w:hAnsi="Garamond"/>
        </w:rPr>
      </w:pPr>
      <w:r w:rsidRPr="003B4F95">
        <w:rPr>
          <w:rFonts w:ascii="Garamond" w:hAnsi="Garamond"/>
        </w:rPr>
        <w:t xml:space="preserve">Food delivery companies often incur unpredictable order </w:t>
      </w:r>
      <w:proofErr w:type="spellStart"/>
      <w:r w:rsidRPr="003B4F95">
        <w:rPr>
          <w:rFonts w:ascii="Garamond" w:hAnsi="Garamond"/>
        </w:rPr>
        <w:t>fulfillment</w:t>
      </w:r>
      <w:proofErr w:type="spellEnd"/>
      <w:r w:rsidRPr="003B4F95">
        <w:rPr>
          <w:rFonts w:ascii="Garamond" w:hAnsi="Garamond"/>
        </w:rPr>
        <w:t xml:space="preserve"> </w:t>
      </w:r>
      <w:r w:rsidR="00EC05D7">
        <w:rPr>
          <w:rFonts w:ascii="Garamond" w:hAnsi="Garamond"/>
        </w:rPr>
        <w:t>times</w:t>
      </w:r>
      <w:r w:rsidRPr="003B4F95">
        <w:rPr>
          <w:rFonts w:ascii="Garamond" w:hAnsi="Garamond"/>
        </w:rPr>
        <w:t xml:space="preserve"> because of various external and operational issues. Delay, weather unpredictability, the distance covered to deliver, and the performance of the drivers are major determinants of the delivery time.</w:t>
      </w:r>
      <w:r>
        <w:rPr>
          <w:rFonts w:ascii="Garamond" w:hAnsi="Garamond"/>
        </w:rPr>
        <w:t xml:space="preserve"> </w:t>
      </w:r>
      <w:r w:rsidRPr="003B4F95">
        <w:rPr>
          <w:rFonts w:ascii="Garamond" w:hAnsi="Garamond"/>
        </w:rPr>
        <w:t xml:space="preserve">Inaccurate delivery estimates can lead to a lack of trust in the platform and the corresponding customer increases in cancellations and a poor user experience. </w:t>
      </w:r>
      <w:r>
        <w:rPr>
          <w:rFonts w:ascii="Garamond" w:hAnsi="Garamond"/>
        </w:rPr>
        <w:br/>
      </w:r>
      <w:r>
        <w:rPr>
          <w:rFonts w:ascii="Garamond" w:hAnsi="Garamond"/>
        </w:rPr>
        <w:br/>
      </w:r>
      <w:r w:rsidR="00EC05D7">
        <w:rPr>
          <w:rFonts w:ascii="Garamond" w:hAnsi="Garamond"/>
        </w:rPr>
        <w:t>Operation-wise, inaccurate predictions also impact driver allocation, routing,</w:t>
      </w:r>
      <w:r w:rsidRPr="003B4F95">
        <w:rPr>
          <w:rFonts w:ascii="Garamond" w:hAnsi="Garamond"/>
        </w:rPr>
        <w:t xml:space="preserve"> and logistics planning. The majority of conventional prediction systems use only supervised learning techniques and can ignore the alternative operation patterns in the data. Thus, an </w:t>
      </w:r>
      <w:r w:rsidR="00EC05D7">
        <w:rPr>
          <w:rFonts w:ascii="Garamond" w:hAnsi="Garamond"/>
        </w:rPr>
        <w:t>extra-smart</w:t>
      </w:r>
      <w:r w:rsidRPr="003B4F95">
        <w:rPr>
          <w:rFonts w:ascii="Garamond" w:hAnsi="Garamond"/>
        </w:rPr>
        <w:t xml:space="preserve"> system is required that will be able to scan the environment of delivery and generate more accurate predictions of delivery times</w:t>
      </w:r>
      <w:r>
        <w:rPr>
          <w:rFonts w:ascii="Garamond" w:hAnsi="Garamond"/>
        </w:rPr>
        <w:t>.</w:t>
      </w:r>
    </w:p>
    <w:p w14:paraId="706B01F4" w14:textId="2FB18D90" w:rsidR="005135E2" w:rsidRPr="005135E2" w:rsidRDefault="005135E2" w:rsidP="003B4F95">
      <w:pPr>
        <w:rPr>
          <w:rFonts w:ascii="Garamond" w:hAnsi="Garamond"/>
          <w:b/>
          <w:bCs/>
          <w:u w:val="single"/>
        </w:rPr>
      </w:pPr>
      <w:r w:rsidRPr="005135E2">
        <w:rPr>
          <w:rFonts w:ascii="Garamond" w:hAnsi="Garamond"/>
          <w:b/>
          <w:bCs/>
          <w:u w:val="single"/>
        </w:rPr>
        <w:t>Objectives</w:t>
      </w:r>
    </w:p>
    <w:p w14:paraId="5AA86548" w14:textId="45727B80" w:rsidR="005135E2" w:rsidRPr="005135E2" w:rsidRDefault="003B4F95" w:rsidP="003B4F95">
      <w:pPr>
        <w:rPr>
          <w:rFonts w:ascii="Garamond" w:hAnsi="Garamond"/>
        </w:rPr>
      </w:pPr>
      <w:r w:rsidRPr="003B4F95">
        <w:rPr>
          <w:rFonts w:ascii="Garamond" w:hAnsi="Garamond"/>
        </w:rPr>
        <w:t xml:space="preserve">The primary aim of this project is to create a hybrid machine learning system that is going to enhance delivery time prediction. </w:t>
      </w:r>
      <w:r w:rsidR="005135E2" w:rsidRPr="005135E2">
        <w:rPr>
          <w:rFonts w:ascii="Garamond" w:hAnsi="Garamond"/>
        </w:rPr>
        <w:t>The specific objectives are:</w:t>
      </w:r>
    </w:p>
    <w:p w14:paraId="4668CCD9" w14:textId="77777777" w:rsidR="003B4F95" w:rsidRPr="003B4F95" w:rsidRDefault="003B4F95" w:rsidP="003B4F95">
      <w:pPr>
        <w:numPr>
          <w:ilvl w:val="0"/>
          <w:numId w:val="10"/>
        </w:numPr>
        <w:rPr>
          <w:rFonts w:ascii="Garamond" w:hAnsi="Garamond"/>
          <w:b/>
          <w:bCs/>
          <w:u w:val="single"/>
        </w:rPr>
      </w:pPr>
      <w:r w:rsidRPr="003B4F95">
        <w:rPr>
          <w:rFonts w:ascii="Garamond" w:hAnsi="Garamond"/>
        </w:rPr>
        <w:t>To examine the food delivery data and reveal the factors that have a significant impact on delivery time.</w:t>
      </w:r>
    </w:p>
    <w:p w14:paraId="231CAC96" w14:textId="77777777" w:rsidR="003B4F95" w:rsidRPr="003B4F95" w:rsidRDefault="003B4F95" w:rsidP="003B4F95">
      <w:pPr>
        <w:numPr>
          <w:ilvl w:val="0"/>
          <w:numId w:val="10"/>
        </w:numPr>
        <w:rPr>
          <w:rFonts w:ascii="Garamond" w:hAnsi="Garamond"/>
          <w:b/>
          <w:bCs/>
          <w:u w:val="single"/>
        </w:rPr>
      </w:pPr>
      <w:r w:rsidRPr="003B4F95">
        <w:rPr>
          <w:rFonts w:ascii="Garamond" w:hAnsi="Garamond"/>
        </w:rPr>
        <w:t xml:space="preserve">To find the concealed delivery patterns with the help of unsupervised learning methods. </w:t>
      </w:r>
    </w:p>
    <w:p w14:paraId="433964CF" w14:textId="77777777" w:rsidR="003B4F95" w:rsidRPr="003B4F95" w:rsidRDefault="003B4F95" w:rsidP="003B4F95">
      <w:pPr>
        <w:numPr>
          <w:ilvl w:val="0"/>
          <w:numId w:val="10"/>
        </w:numPr>
        <w:rPr>
          <w:rFonts w:ascii="Garamond" w:hAnsi="Garamond"/>
          <w:b/>
          <w:bCs/>
          <w:u w:val="single"/>
        </w:rPr>
      </w:pPr>
      <w:r w:rsidRPr="003B4F95">
        <w:rPr>
          <w:rFonts w:ascii="Garamond" w:hAnsi="Garamond"/>
        </w:rPr>
        <w:t xml:space="preserve">To construct predictive models on delivery time through a supervised learning algorithm. </w:t>
      </w:r>
    </w:p>
    <w:p w14:paraId="098D9025" w14:textId="77777777" w:rsidR="003B4F95" w:rsidRPr="003B4F95" w:rsidRDefault="003B4F95" w:rsidP="003B4F95">
      <w:pPr>
        <w:numPr>
          <w:ilvl w:val="0"/>
          <w:numId w:val="10"/>
        </w:numPr>
        <w:rPr>
          <w:rFonts w:ascii="Garamond" w:hAnsi="Garamond"/>
          <w:b/>
          <w:bCs/>
          <w:u w:val="single"/>
        </w:rPr>
      </w:pPr>
      <w:r w:rsidRPr="003B4F95">
        <w:rPr>
          <w:rFonts w:ascii="Garamond" w:hAnsi="Garamond"/>
        </w:rPr>
        <w:t>To combine the findings of clustering into prediction models to enhance performance.</w:t>
      </w:r>
    </w:p>
    <w:p w14:paraId="1C859C00" w14:textId="77777777" w:rsidR="003B4F95" w:rsidRPr="003B4F95" w:rsidRDefault="003B4F95" w:rsidP="003B4F95">
      <w:pPr>
        <w:numPr>
          <w:ilvl w:val="0"/>
          <w:numId w:val="10"/>
        </w:numPr>
        <w:rPr>
          <w:rFonts w:ascii="Garamond" w:hAnsi="Garamond"/>
          <w:b/>
          <w:bCs/>
          <w:u w:val="single"/>
        </w:rPr>
      </w:pPr>
      <w:r w:rsidRPr="003B4F95">
        <w:rPr>
          <w:rFonts w:ascii="Garamond" w:hAnsi="Garamond"/>
        </w:rPr>
        <w:t xml:space="preserve">To understand the performance of various machine learning algorithms. </w:t>
      </w:r>
    </w:p>
    <w:p w14:paraId="1EC18697" w14:textId="16DFA33A" w:rsidR="005135E2" w:rsidRPr="005135E2" w:rsidRDefault="005135E2" w:rsidP="003B4F95">
      <w:pPr>
        <w:rPr>
          <w:rFonts w:ascii="Garamond" w:hAnsi="Garamond"/>
          <w:b/>
          <w:bCs/>
          <w:u w:val="single"/>
        </w:rPr>
      </w:pPr>
      <w:r w:rsidRPr="005135E2">
        <w:rPr>
          <w:rFonts w:ascii="Garamond" w:hAnsi="Garamond"/>
          <w:b/>
          <w:bCs/>
          <w:u w:val="single"/>
        </w:rPr>
        <w:t>Dataset and Feature Description</w:t>
      </w:r>
    </w:p>
    <w:p w14:paraId="01551943" w14:textId="010F9755" w:rsidR="005135E2" w:rsidRPr="005135E2" w:rsidRDefault="005135E2" w:rsidP="003B4F95">
      <w:pPr>
        <w:rPr>
          <w:rFonts w:ascii="Garamond" w:hAnsi="Garamond"/>
        </w:rPr>
      </w:pPr>
      <w:r w:rsidRPr="005135E2">
        <w:rPr>
          <w:rFonts w:ascii="Garamond" w:hAnsi="Garamond"/>
        </w:rPr>
        <w:t>The dataset used in this study consists of historical food delivery records</w:t>
      </w:r>
      <w:r w:rsidR="00956452">
        <w:rPr>
          <w:rFonts w:ascii="Garamond" w:hAnsi="Garamond"/>
        </w:rPr>
        <w:t xml:space="preserve"> and features which are</w:t>
      </w:r>
      <w:r w:rsidRPr="005135E2">
        <w:rPr>
          <w:rFonts w:ascii="Garamond" w:hAnsi="Garamond"/>
        </w:rPr>
        <w:t xml:space="preserve"> obtained from the </w:t>
      </w:r>
      <w:proofErr w:type="spellStart"/>
      <w:r w:rsidRPr="005135E2">
        <w:rPr>
          <w:rFonts w:ascii="Garamond" w:hAnsi="Garamond"/>
        </w:rPr>
        <w:t>Zenodo</w:t>
      </w:r>
      <w:proofErr w:type="spellEnd"/>
      <w:r w:rsidRPr="005135E2">
        <w:rPr>
          <w:rFonts w:ascii="Garamond" w:hAnsi="Garamond"/>
        </w:rPr>
        <w:t xml:space="preserve"> repository. It includes</w:t>
      </w:r>
      <w:r w:rsidR="00956452">
        <w:rPr>
          <w:rFonts w:ascii="Garamond" w:hAnsi="Garamond"/>
        </w:rPr>
        <w:t xml:space="preserve"> multiple</w:t>
      </w:r>
      <w:r w:rsidRPr="005135E2">
        <w:rPr>
          <w:rFonts w:ascii="Garamond" w:hAnsi="Garamond"/>
        </w:rPr>
        <w:t xml:space="preserve"> variables </w:t>
      </w:r>
      <w:r w:rsidR="00956452">
        <w:rPr>
          <w:rFonts w:ascii="Garamond" w:hAnsi="Garamond"/>
        </w:rPr>
        <w:t xml:space="preserve">like variables </w:t>
      </w:r>
      <w:r w:rsidRPr="005135E2">
        <w:rPr>
          <w:rFonts w:ascii="Garamond" w:hAnsi="Garamond"/>
        </w:rPr>
        <w:t>related to drivers, environmental conditions and delivery characteristics.</w:t>
      </w:r>
    </w:p>
    <w:p w14:paraId="38B6E0FA" w14:textId="77777777" w:rsidR="005135E2" w:rsidRDefault="005135E2" w:rsidP="003B4F95">
      <w:pPr>
        <w:rPr>
          <w:rFonts w:ascii="Garamond" w:hAnsi="Garamond"/>
        </w:rPr>
      </w:pPr>
      <w:r w:rsidRPr="005135E2">
        <w:rPr>
          <w:rFonts w:ascii="Garamond" w:hAnsi="Garamond"/>
        </w:rPr>
        <w:t xml:space="preserve">The target variable in the dataset is </w:t>
      </w:r>
      <w:proofErr w:type="spellStart"/>
      <w:r w:rsidRPr="005135E2">
        <w:rPr>
          <w:rFonts w:ascii="Garamond" w:hAnsi="Garamond"/>
        </w:rPr>
        <w:t>Time_taken</w:t>
      </w:r>
      <w:proofErr w:type="spellEnd"/>
      <w:r w:rsidRPr="005135E2">
        <w:rPr>
          <w:rFonts w:ascii="Garamond" w:hAnsi="Garamond"/>
        </w:rPr>
        <w:t xml:space="preserve"> (minutes), which represents the total delivery time.</w:t>
      </w:r>
    </w:p>
    <w:p w14:paraId="6D4FF269" w14:textId="57D3DA41" w:rsidR="006351FF" w:rsidRPr="005135E2" w:rsidRDefault="006351FF" w:rsidP="003B4F95">
      <w:pPr>
        <w:rPr>
          <w:rFonts w:ascii="Garamond" w:hAnsi="Garamond"/>
        </w:rPr>
      </w:pPr>
      <w:r w:rsidRPr="006351FF">
        <w:rPr>
          <w:rFonts w:ascii="Garamond" w:hAnsi="Garamond"/>
        </w:rPr>
        <w:lastRenderedPageBreak/>
        <w:drawing>
          <wp:inline distT="0" distB="0" distL="0" distR="0" wp14:anchorId="7568D703" wp14:editId="17C70368">
            <wp:extent cx="5309870" cy="1463040"/>
            <wp:effectExtent l="0" t="0" r="5080" b="3810"/>
            <wp:docPr id="38958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84757" name=""/>
                    <pic:cNvPicPr/>
                  </pic:nvPicPr>
                  <pic:blipFill>
                    <a:blip r:embed="rId6"/>
                    <a:stretch>
                      <a:fillRect/>
                    </a:stretch>
                  </pic:blipFill>
                  <pic:spPr>
                    <a:xfrm>
                      <a:off x="0" y="0"/>
                      <a:ext cx="5309870" cy="1463040"/>
                    </a:xfrm>
                    <a:prstGeom prst="rect">
                      <a:avLst/>
                    </a:prstGeom>
                  </pic:spPr>
                </pic:pic>
              </a:graphicData>
            </a:graphic>
          </wp:inline>
        </w:drawing>
      </w:r>
    </w:p>
    <w:p w14:paraId="5AE1B528" w14:textId="77777777" w:rsidR="005135E2" w:rsidRPr="005135E2" w:rsidRDefault="005135E2" w:rsidP="003B4F95">
      <w:pPr>
        <w:rPr>
          <w:rFonts w:ascii="Garamond" w:hAnsi="Garamond"/>
          <w:b/>
          <w:bCs/>
        </w:rPr>
      </w:pPr>
      <w:r w:rsidRPr="005135E2">
        <w:rPr>
          <w:rFonts w:ascii="Garamond" w:hAnsi="Garamond"/>
          <w:b/>
          <w:bCs/>
        </w:rPr>
        <w:t>Table 1: Key Features Used in the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3757"/>
        <w:gridCol w:w="2695"/>
      </w:tblGrid>
      <w:tr w:rsidR="005135E2" w:rsidRPr="005135E2" w14:paraId="6897F0D5" w14:textId="77777777">
        <w:trPr>
          <w:tblHeader/>
          <w:tblCellSpacing w:w="15" w:type="dxa"/>
        </w:trPr>
        <w:tc>
          <w:tcPr>
            <w:tcW w:w="0" w:type="auto"/>
            <w:vAlign w:val="center"/>
            <w:hideMark/>
          </w:tcPr>
          <w:p w14:paraId="1FEF98C6" w14:textId="77777777" w:rsidR="005135E2" w:rsidRPr="005135E2" w:rsidRDefault="005135E2" w:rsidP="003B4F95">
            <w:pPr>
              <w:rPr>
                <w:rFonts w:ascii="Garamond" w:hAnsi="Garamond"/>
                <w:b/>
                <w:bCs/>
              </w:rPr>
            </w:pPr>
            <w:r w:rsidRPr="005135E2">
              <w:rPr>
                <w:rFonts w:ascii="Garamond" w:hAnsi="Garamond"/>
                <w:b/>
                <w:bCs/>
              </w:rPr>
              <w:t>Feature Category</w:t>
            </w:r>
          </w:p>
        </w:tc>
        <w:tc>
          <w:tcPr>
            <w:tcW w:w="0" w:type="auto"/>
            <w:vAlign w:val="center"/>
            <w:hideMark/>
          </w:tcPr>
          <w:p w14:paraId="45C4A438" w14:textId="77777777" w:rsidR="005135E2" w:rsidRPr="005135E2" w:rsidRDefault="005135E2" w:rsidP="003B4F95">
            <w:pPr>
              <w:rPr>
                <w:rFonts w:ascii="Garamond" w:hAnsi="Garamond"/>
                <w:b/>
                <w:bCs/>
              </w:rPr>
            </w:pPr>
            <w:r w:rsidRPr="005135E2">
              <w:rPr>
                <w:rFonts w:ascii="Garamond" w:hAnsi="Garamond"/>
                <w:b/>
                <w:bCs/>
              </w:rPr>
              <w:t>Variables</w:t>
            </w:r>
          </w:p>
        </w:tc>
        <w:tc>
          <w:tcPr>
            <w:tcW w:w="0" w:type="auto"/>
            <w:vAlign w:val="center"/>
            <w:hideMark/>
          </w:tcPr>
          <w:p w14:paraId="23DCCC57" w14:textId="77777777" w:rsidR="005135E2" w:rsidRPr="005135E2" w:rsidRDefault="005135E2" w:rsidP="003B4F95">
            <w:pPr>
              <w:rPr>
                <w:rFonts w:ascii="Garamond" w:hAnsi="Garamond"/>
                <w:b/>
                <w:bCs/>
              </w:rPr>
            </w:pPr>
            <w:r w:rsidRPr="005135E2">
              <w:rPr>
                <w:rFonts w:ascii="Garamond" w:hAnsi="Garamond"/>
                <w:b/>
                <w:bCs/>
              </w:rPr>
              <w:t>Description</w:t>
            </w:r>
          </w:p>
        </w:tc>
      </w:tr>
      <w:tr w:rsidR="005135E2" w:rsidRPr="005135E2" w14:paraId="76EEABE3" w14:textId="77777777">
        <w:trPr>
          <w:tblCellSpacing w:w="15" w:type="dxa"/>
        </w:trPr>
        <w:tc>
          <w:tcPr>
            <w:tcW w:w="0" w:type="auto"/>
            <w:vAlign w:val="center"/>
            <w:hideMark/>
          </w:tcPr>
          <w:p w14:paraId="27FF034E" w14:textId="77777777" w:rsidR="005135E2" w:rsidRPr="005135E2" w:rsidRDefault="005135E2" w:rsidP="003B4F95">
            <w:pPr>
              <w:rPr>
                <w:rFonts w:ascii="Garamond" w:hAnsi="Garamond"/>
              </w:rPr>
            </w:pPr>
            <w:r w:rsidRPr="005135E2">
              <w:rPr>
                <w:rFonts w:ascii="Garamond" w:hAnsi="Garamond"/>
              </w:rPr>
              <w:t>Driver Features</w:t>
            </w:r>
          </w:p>
        </w:tc>
        <w:tc>
          <w:tcPr>
            <w:tcW w:w="0" w:type="auto"/>
            <w:vAlign w:val="center"/>
            <w:hideMark/>
          </w:tcPr>
          <w:p w14:paraId="7D2E9EB3" w14:textId="77777777" w:rsidR="005135E2" w:rsidRPr="005135E2" w:rsidRDefault="005135E2" w:rsidP="003B4F95">
            <w:pPr>
              <w:rPr>
                <w:rFonts w:ascii="Garamond" w:hAnsi="Garamond"/>
              </w:rPr>
            </w:pPr>
            <w:r w:rsidRPr="005135E2">
              <w:rPr>
                <w:rFonts w:ascii="Garamond" w:hAnsi="Garamond"/>
              </w:rPr>
              <w:t>Age, Ratings, Experience</w:t>
            </w:r>
          </w:p>
        </w:tc>
        <w:tc>
          <w:tcPr>
            <w:tcW w:w="0" w:type="auto"/>
            <w:vAlign w:val="center"/>
            <w:hideMark/>
          </w:tcPr>
          <w:p w14:paraId="008B314B" w14:textId="77777777" w:rsidR="005135E2" w:rsidRPr="005135E2" w:rsidRDefault="005135E2" w:rsidP="003B4F95">
            <w:pPr>
              <w:rPr>
                <w:rFonts w:ascii="Garamond" w:hAnsi="Garamond"/>
              </w:rPr>
            </w:pPr>
            <w:r w:rsidRPr="005135E2">
              <w:rPr>
                <w:rFonts w:ascii="Garamond" w:hAnsi="Garamond"/>
              </w:rPr>
              <w:t>Characteristics of delivery drivers</w:t>
            </w:r>
          </w:p>
        </w:tc>
      </w:tr>
      <w:tr w:rsidR="005135E2" w:rsidRPr="005135E2" w14:paraId="60061B13" w14:textId="77777777">
        <w:trPr>
          <w:tblCellSpacing w:w="15" w:type="dxa"/>
        </w:trPr>
        <w:tc>
          <w:tcPr>
            <w:tcW w:w="0" w:type="auto"/>
            <w:vAlign w:val="center"/>
            <w:hideMark/>
          </w:tcPr>
          <w:p w14:paraId="3D4512A9" w14:textId="77777777" w:rsidR="005135E2" w:rsidRPr="005135E2" w:rsidRDefault="005135E2" w:rsidP="003B4F95">
            <w:pPr>
              <w:rPr>
                <w:rFonts w:ascii="Garamond" w:hAnsi="Garamond"/>
              </w:rPr>
            </w:pPr>
            <w:r w:rsidRPr="005135E2">
              <w:rPr>
                <w:rFonts w:ascii="Garamond" w:hAnsi="Garamond"/>
              </w:rPr>
              <w:t>Environmental Features</w:t>
            </w:r>
          </w:p>
        </w:tc>
        <w:tc>
          <w:tcPr>
            <w:tcW w:w="0" w:type="auto"/>
            <w:vAlign w:val="center"/>
            <w:hideMark/>
          </w:tcPr>
          <w:p w14:paraId="1DE9B1B1" w14:textId="77777777" w:rsidR="005135E2" w:rsidRPr="005135E2" w:rsidRDefault="005135E2" w:rsidP="003B4F95">
            <w:pPr>
              <w:rPr>
                <w:rFonts w:ascii="Garamond" w:hAnsi="Garamond"/>
              </w:rPr>
            </w:pPr>
            <w:r w:rsidRPr="005135E2">
              <w:rPr>
                <w:rFonts w:ascii="Garamond" w:hAnsi="Garamond"/>
              </w:rPr>
              <w:t>Weather, Traffic Density, City</w:t>
            </w:r>
          </w:p>
        </w:tc>
        <w:tc>
          <w:tcPr>
            <w:tcW w:w="0" w:type="auto"/>
            <w:vAlign w:val="center"/>
            <w:hideMark/>
          </w:tcPr>
          <w:p w14:paraId="2952940A" w14:textId="77777777" w:rsidR="005135E2" w:rsidRPr="005135E2" w:rsidRDefault="005135E2" w:rsidP="003B4F95">
            <w:pPr>
              <w:rPr>
                <w:rFonts w:ascii="Garamond" w:hAnsi="Garamond"/>
              </w:rPr>
            </w:pPr>
            <w:r w:rsidRPr="005135E2">
              <w:rPr>
                <w:rFonts w:ascii="Garamond" w:hAnsi="Garamond"/>
              </w:rPr>
              <w:t>External conditions affecting delivery</w:t>
            </w:r>
          </w:p>
        </w:tc>
      </w:tr>
      <w:tr w:rsidR="005135E2" w:rsidRPr="005135E2" w14:paraId="6AB321AC" w14:textId="77777777">
        <w:trPr>
          <w:tblCellSpacing w:w="15" w:type="dxa"/>
        </w:trPr>
        <w:tc>
          <w:tcPr>
            <w:tcW w:w="0" w:type="auto"/>
            <w:vAlign w:val="center"/>
            <w:hideMark/>
          </w:tcPr>
          <w:p w14:paraId="654980C4" w14:textId="77777777" w:rsidR="005135E2" w:rsidRPr="005135E2" w:rsidRDefault="005135E2" w:rsidP="003B4F95">
            <w:pPr>
              <w:rPr>
                <w:rFonts w:ascii="Garamond" w:hAnsi="Garamond"/>
              </w:rPr>
            </w:pPr>
            <w:r w:rsidRPr="005135E2">
              <w:rPr>
                <w:rFonts w:ascii="Garamond" w:hAnsi="Garamond"/>
              </w:rPr>
              <w:t>Delivery Features</w:t>
            </w:r>
          </w:p>
        </w:tc>
        <w:tc>
          <w:tcPr>
            <w:tcW w:w="0" w:type="auto"/>
            <w:vAlign w:val="center"/>
            <w:hideMark/>
          </w:tcPr>
          <w:p w14:paraId="4FDDC960" w14:textId="77777777" w:rsidR="005135E2" w:rsidRPr="005135E2" w:rsidRDefault="005135E2" w:rsidP="003B4F95">
            <w:pPr>
              <w:rPr>
                <w:rFonts w:ascii="Garamond" w:hAnsi="Garamond"/>
              </w:rPr>
            </w:pPr>
            <w:r w:rsidRPr="005135E2">
              <w:rPr>
                <w:rFonts w:ascii="Garamond" w:hAnsi="Garamond"/>
              </w:rPr>
              <w:t>Distance, Vehicle Type, Order Type, Multiple Deliveries</w:t>
            </w:r>
          </w:p>
        </w:tc>
        <w:tc>
          <w:tcPr>
            <w:tcW w:w="0" w:type="auto"/>
            <w:vAlign w:val="center"/>
            <w:hideMark/>
          </w:tcPr>
          <w:p w14:paraId="0A83507A" w14:textId="77777777" w:rsidR="005135E2" w:rsidRPr="005135E2" w:rsidRDefault="005135E2" w:rsidP="003B4F95">
            <w:pPr>
              <w:rPr>
                <w:rFonts w:ascii="Garamond" w:hAnsi="Garamond"/>
              </w:rPr>
            </w:pPr>
            <w:r w:rsidRPr="005135E2">
              <w:rPr>
                <w:rFonts w:ascii="Garamond" w:hAnsi="Garamond"/>
              </w:rPr>
              <w:t>Operational delivery attributes</w:t>
            </w:r>
          </w:p>
        </w:tc>
      </w:tr>
      <w:tr w:rsidR="005135E2" w:rsidRPr="005135E2" w14:paraId="55388BDC" w14:textId="77777777">
        <w:trPr>
          <w:tblCellSpacing w:w="15" w:type="dxa"/>
        </w:trPr>
        <w:tc>
          <w:tcPr>
            <w:tcW w:w="0" w:type="auto"/>
            <w:vAlign w:val="center"/>
            <w:hideMark/>
          </w:tcPr>
          <w:p w14:paraId="751FBD04" w14:textId="77777777" w:rsidR="005135E2" w:rsidRPr="005135E2" w:rsidRDefault="005135E2" w:rsidP="003B4F95">
            <w:pPr>
              <w:rPr>
                <w:rFonts w:ascii="Garamond" w:hAnsi="Garamond"/>
              </w:rPr>
            </w:pPr>
            <w:r w:rsidRPr="005135E2">
              <w:rPr>
                <w:rFonts w:ascii="Garamond" w:hAnsi="Garamond"/>
              </w:rPr>
              <w:t>Target Variable</w:t>
            </w:r>
          </w:p>
        </w:tc>
        <w:tc>
          <w:tcPr>
            <w:tcW w:w="0" w:type="auto"/>
            <w:vAlign w:val="center"/>
            <w:hideMark/>
          </w:tcPr>
          <w:p w14:paraId="5DA3341E" w14:textId="77777777" w:rsidR="005135E2" w:rsidRPr="005135E2" w:rsidRDefault="005135E2" w:rsidP="003B4F95">
            <w:pPr>
              <w:rPr>
                <w:rFonts w:ascii="Garamond" w:hAnsi="Garamond"/>
              </w:rPr>
            </w:pPr>
            <w:proofErr w:type="spellStart"/>
            <w:r w:rsidRPr="005135E2">
              <w:rPr>
                <w:rFonts w:ascii="Garamond" w:hAnsi="Garamond"/>
              </w:rPr>
              <w:t>Time_taken</w:t>
            </w:r>
            <w:proofErr w:type="spellEnd"/>
          </w:p>
        </w:tc>
        <w:tc>
          <w:tcPr>
            <w:tcW w:w="0" w:type="auto"/>
            <w:vAlign w:val="center"/>
            <w:hideMark/>
          </w:tcPr>
          <w:p w14:paraId="591351DE" w14:textId="77777777" w:rsidR="005135E2" w:rsidRPr="005135E2" w:rsidRDefault="005135E2" w:rsidP="003B4F95">
            <w:pPr>
              <w:rPr>
                <w:rFonts w:ascii="Garamond" w:hAnsi="Garamond"/>
              </w:rPr>
            </w:pPr>
            <w:r w:rsidRPr="005135E2">
              <w:rPr>
                <w:rFonts w:ascii="Garamond" w:hAnsi="Garamond"/>
              </w:rPr>
              <w:t>Total delivery time in minutes</w:t>
            </w:r>
          </w:p>
        </w:tc>
      </w:tr>
    </w:tbl>
    <w:p w14:paraId="755A6B6F" w14:textId="0D4162C5" w:rsidR="005135E2" w:rsidRPr="005135E2" w:rsidRDefault="005135E2" w:rsidP="003B4F95">
      <w:pPr>
        <w:rPr>
          <w:rFonts w:ascii="Garamond" w:hAnsi="Garamond"/>
        </w:rPr>
      </w:pPr>
    </w:p>
    <w:p w14:paraId="546DA435" w14:textId="77777777" w:rsidR="00956452" w:rsidRDefault="00956452" w:rsidP="003B4F95">
      <w:pPr>
        <w:rPr>
          <w:rFonts w:ascii="Garamond" w:hAnsi="Garamond"/>
          <w:b/>
          <w:bCs/>
        </w:rPr>
      </w:pPr>
      <w:r w:rsidRPr="00956452">
        <w:rPr>
          <w:rFonts w:ascii="Garamond" w:hAnsi="Garamond"/>
          <w:b/>
          <w:bCs/>
          <w:u w:val="single"/>
        </w:rPr>
        <w:t>Data Preprocessing</w:t>
      </w:r>
      <w:r w:rsidRPr="00956452">
        <w:rPr>
          <w:rFonts w:ascii="Garamond" w:hAnsi="Garamond"/>
          <w:b/>
          <w:bCs/>
        </w:rPr>
        <w:t xml:space="preserve">: </w:t>
      </w:r>
    </w:p>
    <w:p w14:paraId="62A709FA" w14:textId="02D58576" w:rsidR="00956452" w:rsidRPr="00956452" w:rsidRDefault="00956452" w:rsidP="003B4F95">
      <w:pPr>
        <w:rPr>
          <w:rFonts w:ascii="Garamond" w:hAnsi="Garamond"/>
        </w:rPr>
      </w:pPr>
      <w:r w:rsidRPr="00956452">
        <w:rPr>
          <w:rFonts w:ascii="Garamond" w:hAnsi="Garamond"/>
        </w:rPr>
        <w:t xml:space="preserve">A number of preprocessing steps have been carried out prior to the application of machine learning algorithms in order to guarantee the quality of data and enhance the performance of the model. </w:t>
      </w:r>
    </w:p>
    <w:p w14:paraId="50A10705" w14:textId="731DADDF" w:rsidR="00956452" w:rsidRPr="00956452" w:rsidRDefault="00956452" w:rsidP="003B4F95">
      <w:pPr>
        <w:rPr>
          <w:rFonts w:ascii="Garamond" w:hAnsi="Garamond"/>
          <w:b/>
          <w:bCs/>
        </w:rPr>
      </w:pPr>
      <w:r w:rsidRPr="00956452">
        <w:rPr>
          <w:rFonts w:ascii="Garamond" w:hAnsi="Garamond"/>
          <w:b/>
          <w:bCs/>
        </w:rPr>
        <w:t>Handling Missing Values</w:t>
      </w:r>
      <w:r w:rsidRPr="00956452">
        <w:rPr>
          <w:rFonts w:ascii="Garamond" w:hAnsi="Garamond"/>
          <w:b/>
          <w:bCs/>
        </w:rPr>
        <w:t xml:space="preserve">: </w:t>
      </w:r>
      <w:r w:rsidR="00EC05D7">
        <w:rPr>
          <w:rFonts w:ascii="Garamond" w:hAnsi="Garamond"/>
        </w:rPr>
        <w:t xml:space="preserve">Rows with missing values were dropped to ensure </w:t>
      </w:r>
      <w:r w:rsidRPr="00956452">
        <w:rPr>
          <w:rFonts w:ascii="Garamond" w:hAnsi="Garamond"/>
        </w:rPr>
        <w:t>uniformity in the data.</w:t>
      </w:r>
      <w:r w:rsidRPr="00956452">
        <w:rPr>
          <w:rFonts w:ascii="Garamond" w:hAnsi="Garamond"/>
          <w:b/>
          <w:bCs/>
        </w:rPr>
        <w:t xml:space="preserve"> </w:t>
      </w:r>
    </w:p>
    <w:p w14:paraId="5C915C46" w14:textId="68D4ED75" w:rsidR="00956452" w:rsidRPr="00956452" w:rsidRDefault="00956452" w:rsidP="003B4F95">
      <w:pPr>
        <w:rPr>
          <w:rFonts w:ascii="Garamond" w:hAnsi="Garamond"/>
        </w:rPr>
      </w:pPr>
      <w:r w:rsidRPr="00956452">
        <w:rPr>
          <w:rFonts w:ascii="Garamond" w:hAnsi="Garamond"/>
          <w:b/>
          <w:bCs/>
        </w:rPr>
        <w:t>Presentation of Categorical Variables</w:t>
      </w:r>
      <w:r w:rsidRPr="00956452">
        <w:rPr>
          <w:rFonts w:ascii="Garamond" w:hAnsi="Garamond"/>
          <w:b/>
          <w:bCs/>
        </w:rPr>
        <w:t xml:space="preserve">: </w:t>
      </w:r>
      <w:r w:rsidRPr="00956452">
        <w:rPr>
          <w:rFonts w:ascii="Garamond" w:hAnsi="Garamond"/>
        </w:rPr>
        <w:t xml:space="preserve">Nominal characteristics like type of vehicle, weather condition and type of order were coded into numbers. </w:t>
      </w:r>
    </w:p>
    <w:p w14:paraId="4555114A" w14:textId="26AF1B45" w:rsidR="00956452" w:rsidRPr="00956452" w:rsidRDefault="00956452" w:rsidP="003B4F95">
      <w:pPr>
        <w:rPr>
          <w:rFonts w:ascii="Garamond" w:hAnsi="Garamond"/>
        </w:rPr>
      </w:pPr>
      <w:r w:rsidRPr="00956452">
        <w:rPr>
          <w:rFonts w:ascii="Garamond" w:hAnsi="Garamond"/>
          <w:b/>
          <w:bCs/>
        </w:rPr>
        <w:t>Feature Scaling</w:t>
      </w:r>
      <w:r w:rsidRPr="00956452">
        <w:rPr>
          <w:rFonts w:ascii="Garamond" w:hAnsi="Garamond"/>
        </w:rPr>
        <w:t xml:space="preserve">: </w:t>
      </w:r>
      <w:r w:rsidRPr="00956452">
        <w:rPr>
          <w:rFonts w:ascii="Garamond" w:hAnsi="Garamond"/>
        </w:rPr>
        <w:t>The numerical characteristics</w:t>
      </w:r>
      <w:r w:rsidR="00EC05D7">
        <w:rPr>
          <w:rFonts w:ascii="Garamond" w:hAnsi="Garamond"/>
        </w:rPr>
        <w:t>, like distance and the density of traffic,</w:t>
      </w:r>
      <w:r w:rsidRPr="00956452">
        <w:rPr>
          <w:rFonts w:ascii="Garamond" w:hAnsi="Garamond"/>
        </w:rPr>
        <w:t xml:space="preserve"> were normalized so that all variables play an equal role when training the model. </w:t>
      </w:r>
    </w:p>
    <w:p w14:paraId="2D892ECF" w14:textId="572C3431" w:rsidR="00956452" w:rsidRPr="00956452" w:rsidRDefault="00956452" w:rsidP="003B4F95">
      <w:pPr>
        <w:rPr>
          <w:rFonts w:ascii="Garamond" w:hAnsi="Garamond"/>
          <w:b/>
          <w:bCs/>
        </w:rPr>
      </w:pPr>
      <w:r w:rsidRPr="00956452">
        <w:rPr>
          <w:rFonts w:ascii="Garamond" w:hAnsi="Garamond"/>
          <w:b/>
          <w:bCs/>
        </w:rPr>
        <w:t>Feature Engineering</w:t>
      </w:r>
      <w:r w:rsidRPr="00956452">
        <w:rPr>
          <w:rFonts w:ascii="Garamond" w:hAnsi="Garamond"/>
        </w:rPr>
        <w:t xml:space="preserve">: </w:t>
      </w:r>
      <w:r w:rsidRPr="00956452">
        <w:rPr>
          <w:rFonts w:ascii="Garamond" w:hAnsi="Garamond"/>
        </w:rPr>
        <w:t>A distance/traffic density interaction feature was developed. This property aids in the attainment of the joint effects of distance and congestion on the delivery time.</w:t>
      </w:r>
      <w:r w:rsidRPr="00956452">
        <w:rPr>
          <w:rFonts w:ascii="Garamond" w:hAnsi="Garamond"/>
          <w:b/>
          <w:bCs/>
        </w:rPr>
        <w:t xml:space="preserve"> </w:t>
      </w:r>
    </w:p>
    <w:p w14:paraId="7B6C7799" w14:textId="03173CEE" w:rsidR="005135E2" w:rsidRPr="005135E2" w:rsidRDefault="005135E2" w:rsidP="003B4F95">
      <w:pPr>
        <w:rPr>
          <w:rFonts w:ascii="Garamond" w:hAnsi="Garamond"/>
          <w:b/>
          <w:bCs/>
          <w:u w:val="single"/>
        </w:rPr>
      </w:pPr>
      <w:r w:rsidRPr="005135E2">
        <w:rPr>
          <w:rFonts w:ascii="Garamond" w:hAnsi="Garamond"/>
          <w:b/>
          <w:bCs/>
          <w:u w:val="single"/>
        </w:rPr>
        <w:t>Methodology</w:t>
      </w:r>
    </w:p>
    <w:p w14:paraId="1EFF8B5F" w14:textId="71AFB791" w:rsidR="00956452" w:rsidRDefault="00956452" w:rsidP="003B4F95">
      <w:pPr>
        <w:rPr>
          <w:rFonts w:ascii="Garamond" w:hAnsi="Garamond"/>
        </w:rPr>
      </w:pPr>
      <w:r w:rsidRPr="00956452">
        <w:rPr>
          <w:rFonts w:ascii="Garamond" w:hAnsi="Garamond"/>
        </w:rPr>
        <w:t xml:space="preserve">This study has a hybrid machine learning methodology comprising two broad steps: </w:t>
      </w:r>
    </w:p>
    <w:p w14:paraId="2C284A03" w14:textId="77777777" w:rsidR="00956452" w:rsidRDefault="00956452" w:rsidP="003B4F95">
      <w:pPr>
        <w:rPr>
          <w:rFonts w:ascii="Garamond" w:hAnsi="Garamond"/>
        </w:rPr>
      </w:pPr>
      <w:r w:rsidRPr="00956452">
        <w:rPr>
          <w:rFonts w:ascii="Garamond" w:hAnsi="Garamond"/>
        </w:rPr>
        <w:t xml:space="preserve">1. Delivery pattern discovery Unsupervised learning. </w:t>
      </w:r>
    </w:p>
    <w:p w14:paraId="037DEC98" w14:textId="13E7E8F1" w:rsidR="00956452" w:rsidRDefault="00956452" w:rsidP="003B4F95">
      <w:pPr>
        <w:rPr>
          <w:rFonts w:ascii="Garamond" w:hAnsi="Garamond"/>
        </w:rPr>
      </w:pPr>
      <w:r w:rsidRPr="00956452">
        <w:rPr>
          <w:rFonts w:ascii="Garamond" w:hAnsi="Garamond"/>
        </w:rPr>
        <w:t xml:space="preserve">2. Guided learning to make </w:t>
      </w:r>
      <w:r w:rsidR="00EC05D7">
        <w:rPr>
          <w:rFonts w:ascii="Garamond" w:hAnsi="Garamond"/>
        </w:rPr>
        <w:t xml:space="preserve">a prediction of the </w:t>
      </w:r>
      <w:r w:rsidRPr="00956452">
        <w:rPr>
          <w:rFonts w:ascii="Garamond" w:hAnsi="Garamond"/>
        </w:rPr>
        <w:t xml:space="preserve">delivery time. </w:t>
      </w:r>
    </w:p>
    <w:p w14:paraId="62B06789" w14:textId="399735D9" w:rsidR="005135E2" w:rsidRPr="005135E2" w:rsidRDefault="00956452" w:rsidP="003B4F95">
      <w:pPr>
        <w:rPr>
          <w:rFonts w:ascii="Garamond" w:hAnsi="Garamond"/>
        </w:rPr>
      </w:pPr>
      <w:r w:rsidRPr="00956452">
        <w:rPr>
          <w:rFonts w:ascii="Garamond" w:hAnsi="Garamond"/>
        </w:rPr>
        <w:t>T</w:t>
      </w:r>
      <w:r w:rsidR="005135E2" w:rsidRPr="005135E2">
        <w:rPr>
          <w:rFonts w:ascii="Garamond" w:hAnsi="Garamond"/>
        </w:rPr>
        <w:t>he overall workflow is shown below:</w:t>
      </w:r>
    </w:p>
    <w:p w14:paraId="2480D53A" w14:textId="77777777" w:rsidR="005135E2" w:rsidRPr="005135E2" w:rsidRDefault="005135E2" w:rsidP="003B4F95">
      <w:pPr>
        <w:rPr>
          <w:rFonts w:ascii="Garamond" w:hAnsi="Garamond"/>
        </w:rPr>
      </w:pPr>
      <w:r w:rsidRPr="005135E2">
        <w:rPr>
          <w:rFonts w:ascii="Garamond" w:hAnsi="Garamond"/>
        </w:rPr>
        <w:t>Dataset → Data Preprocessing → Clustering → Cluster Label Feature → Supervised Learning → Delivery Time Prediction</w:t>
      </w:r>
    </w:p>
    <w:p w14:paraId="5E9EA648" w14:textId="77777777" w:rsidR="00956452" w:rsidRDefault="00956452" w:rsidP="003B4F95">
      <w:pPr>
        <w:rPr>
          <w:rFonts w:ascii="Garamond" w:hAnsi="Garamond"/>
        </w:rPr>
      </w:pPr>
      <w:r w:rsidRPr="00956452">
        <w:rPr>
          <w:rFonts w:ascii="Garamond" w:hAnsi="Garamond"/>
        </w:rPr>
        <w:lastRenderedPageBreak/>
        <w:t>This mixed framework enables the model to first learn the concealed delivery settings after which it utilizes such insights to enhance the accuracy of its predictions</w:t>
      </w:r>
    </w:p>
    <w:p w14:paraId="1C6721F8" w14:textId="74EA612B" w:rsidR="005135E2" w:rsidRPr="005135E2" w:rsidRDefault="005135E2" w:rsidP="003B4F95">
      <w:pPr>
        <w:rPr>
          <w:rFonts w:ascii="Garamond" w:hAnsi="Garamond"/>
          <w:b/>
          <w:bCs/>
          <w:u w:val="single"/>
        </w:rPr>
      </w:pPr>
      <w:r w:rsidRPr="005135E2">
        <w:rPr>
          <w:rFonts w:ascii="Garamond" w:hAnsi="Garamond"/>
          <w:b/>
          <w:bCs/>
          <w:u w:val="single"/>
        </w:rPr>
        <w:t>Unsupervised Learning: Delivery Pattern Discovery</w:t>
      </w:r>
    </w:p>
    <w:p w14:paraId="5AF9373A" w14:textId="77777777" w:rsidR="00956452" w:rsidRDefault="005135E2" w:rsidP="00956452">
      <w:pPr>
        <w:rPr>
          <w:rFonts w:ascii="Garamond" w:hAnsi="Garamond"/>
        </w:rPr>
      </w:pPr>
      <w:r w:rsidRPr="005135E2">
        <w:rPr>
          <w:rFonts w:ascii="Garamond" w:hAnsi="Garamond"/>
        </w:rPr>
        <w:t xml:space="preserve">Unsupervised learning techniques were used to identify natural groupings within the delivery dataset. </w:t>
      </w:r>
      <w:r w:rsidR="00956452" w:rsidRPr="00956452">
        <w:rPr>
          <w:rFonts w:ascii="Garamond" w:hAnsi="Garamond"/>
        </w:rPr>
        <w:t xml:space="preserve">The first algorithm applied to this stage was the K-Means Clustering. </w:t>
      </w:r>
    </w:p>
    <w:p w14:paraId="00C7A652" w14:textId="30B8EB99" w:rsidR="006351FF" w:rsidRDefault="006351FF" w:rsidP="00956452">
      <w:pPr>
        <w:rPr>
          <w:rFonts w:ascii="Garamond" w:hAnsi="Garamond"/>
        </w:rPr>
      </w:pPr>
      <w:r w:rsidRPr="006351FF">
        <w:rPr>
          <w:rFonts w:ascii="Garamond" w:hAnsi="Garamond"/>
        </w:rPr>
        <w:drawing>
          <wp:inline distT="0" distB="0" distL="0" distR="0" wp14:anchorId="41331A5C" wp14:editId="6381CFF9">
            <wp:extent cx="5309076" cy="2923246"/>
            <wp:effectExtent l="0" t="0" r="6350" b="0"/>
            <wp:docPr id="201662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20824" name=""/>
                    <pic:cNvPicPr/>
                  </pic:nvPicPr>
                  <pic:blipFill rotWithShape="1">
                    <a:blip r:embed="rId7"/>
                    <a:srcRect t="400"/>
                    <a:stretch>
                      <a:fillRect/>
                    </a:stretch>
                  </pic:blipFill>
                  <pic:spPr bwMode="auto">
                    <a:xfrm>
                      <a:off x="0" y="0"/>
                      <a:ext cx="5313179" cy="2925505"/>
                    </a:xfrm>
                    <a:prstGeom prst="rect">
                      <a:avLst/>
                    </a:prstGeom>
                    <a:ln>
                      <a:noFill/>
                    </a:ln>
                    <a:extLst>
                      <a:ext uri="{53640926-AAD7-44D8-BBD7-CCE9431645EC}">
                        <a14:shadowObscured xmlns:a14="http://schemas.microsoft.com/office/drawing/2010/main"/>
                      </a:ext>
                    </a:extLst>
                  </pic:spPr>
                </pic:pic>
              </a:graphicData>
            </a:graphic>
          </wp:inline>
        </w:drawing>
      </w:r>
    </w:p>
    <w:p w14:paraId="1CF91CF3" w14:textId="09924D64" w:rsidR="00956452" w:rsidRDefault="00956452" w:rsidP="00956452">
      <w:pPr>
        <w:rPr>
          <w:rFonts w:ascii="Garamond" w:hAnsi="Garamond"/>
        </w:rPr>
      </w:pPr>
      <w:r w:rsidRPr="00956452">
        <w:rPr>
          <w:rFonts w:ascii="Garamond" w:hAnsi="Garamond"/>
        </w:rPr>
        <w:t xml:space="preserve">K-Means divides the similar delivery records using feature similarity. The variables that the algorithm utilized in this project included distance, traffic density, weather patterns, vehicle type, and ratings of the delivery persons to identify the clusters. The steps of the clustering process were the following: </w:t>
      </w:r>
    </w:p>
    <w:p w14:paraId="6C7E8162" w14:textId="729A6149" w:rsidR="005135E2" w:rsidRPr="005135E2" w:rsidRDefault="00956452" w:rsidP="00956452">
      <w:pPr>
        <w:rPr>
          <w:rFonts w:ascii="Garamond" w:hAnsi="Garamond"/>
        </w:rPr>
      </w:pPr>
      <w:r w:rsidRPr="00956452">
        <w:rPr>
          <w:rFonts w:ascii="Garamond" w:hAnsi="Garamond"/>
        </w:rPr>
        <w:t xml:space="preserve">1. Standardizing pertinent features. </w:t>
      </w:r>
      <w:r>
        <w:rPr>
          <w:rFonts w:ascii="Garamond" w:hAnsi="Garamond"/>
        </w:rPr>
        <w:br/>
      </w:r>
      <w:r w:rsidRPr="00956452">
        <w:rPr>
          <w:rFonts w:ascii="Garamond" w:hAnsi="Garamond"/>
        </w:rPr>
        <w:t xml:space="preserve">2. The Elbow Method was used to arrive at the best clusters. </w:t>
      </w:r>
      <w:r>
        <w:rPr>
          <w:rFonts w:ascii="Garamond" w:hAnsi="Garamond"/>
        </w:rPr>
        <w:br/>
      </w:r>
      <w:r w:rsidRPr="00956452">
        <w:rPr>
          <w:rFonts w:ascii="Garamond" w:hAnsi="Garamond"/>
        </w:rPr>
        <w:t xml:space="preserve">3. Using the K-Means algorithm. </w:t>
      </w:r>
      <w:r>
        <w:rPr>
          <w:rFonts w:ascii="Garamond" w:hAnsi="Garamond"/>
        </w:rPr>
        <w:br/>
      </w:r>
      <w:r w:rsidRPr="00956452">
        <w:rPr>
          <w:rFonts w:ascii="Garamond" w:hAnsi="Garamond"/>
        </w:rPr>
        <w:t xml:space="preserve">4. </w:t>
      </w:r>
      <w:proofErr w:type="spellStart"/>
      <w:r w:rsidRPr="00956452">
        <w:rPr>
          <w:rFonts w:ascii="Garamond" w:hAnsi="Garamond"/>
        </w:rPr>
        <w:t>Labeling</w:t>
      </w:r>
      <w:proofErr w:type="spellEnd"/>
      <w:r w:rsidRPr="00956452">
        <w:rPr>
          <w:rFonts w:ascii="Garamond" w:hAnsi="Garamond"/>
        </w:rPr>
        <w:t xml:space="preserve"> of the cluster of delivery records.</w:t>
      </w:r>
      <w:r>
        <w:rPr>
          <w:rFonts w:ascii="Garamond" w:hAnsi="Garamond"/>
        </w:rPr>
        <w:br/>
      </w:r>
      <w:r w:rsidR="006351FF" w:rsidRPr="006351FF">
        <w:rPr>
          <w:rFonts w:ascii="Garamond" w:hAnsi="Garamond"/>
        </w:rPr>
        <w:drawing>
          <wp:inline distT="0" distB="0" distL="0" distR="0" wp14:anchorId="2D619A89" wp14:editId="291DAD9E">
            <wp:extent cx="5309870" cy="1965325"/>
            <wp:effectExtent l="0" t="0" r="5080" b="0"/>
            <wp:docPr id="189937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5826" name=""/>
                    <pic:cNvPicPr/>
                  </pic:nvPicPr>
                  <pic:blipFill>
                    <a:blip r:embed="rId8"/>
                    <a:stretch>
                      <a:fillRect/>
                    </a:stretch>
                  </pic:blipFill>
                  <pic:spPr>
                    <a:xfrm>
                      <a:off x="0" y="0"/>
                      <a:ext cx="5309870" cy="1965325"/>
                    </a:xfrm>
                    <a:prstGeom prst="rect">
                      <a:avLst/>
                    </a:prstGeom>
                  </pic:spPr>
                </pic:pic>
              </a:graphicData>
            </a:graphic>
          </wp:inline>
        </w:drawing>
      </w:r>
      <w:r>
        <w:rPr>
          <w:rFonts w:ascii="Garamond" w:hAnsi="Garamond"/>
        </w:rPr>
        <w:br/>
      </w:r>
      <w:r w:rsidR="005135E2" w:rsidRPr="005135E2">
        <w:rPr>
          <w:rFonts w:ascii="Garamond" w:hAnsi="Garamond"/>
        </w:rPr>
        <w:t>Example delivery clusters include:</w:t>
      </w:r>
    </w:p>
    <w:p w14:paraId="4C366C5C" w14:textId="77777777" w:rsidR="005135E2" w:rsidRPr="005135E2" w:rsidRDefault="005135E2" w:rsidP="003B4F95">
      <w:pPr>
        <w:numPr>
          <w:ilvl w:val="0"/>
          <w:numId w:val="13"/>
        </w:numPr>
        <w:rPr>
          <w:rFonts w:ascii="Garamond" w:hAnsi="Garamond"/>
        </w:rPr>
      </w:pPr>
      <w:r w:rsidRPr="005135E2">
        <w:rPr>
          <w:rFonts w:ascii="Garamond" w:hAnsi="Garamond"/>
        </w:rPr>
        <w:t>Short distance with low traffic resulting in faster deliveries.</w:t>
      </w:r>
    </w:p>
    <w:p w14:paraId="5EE7E4A7" w14:textId="77777777" w:rsidR="005135E2" w:rsidRPr="005135E2" w:rsidRDefault="005135E2" w:rsidP="003B4F95">
      <w:pPr>
        <w:numPr>
          <w:ilvl w:val="0"/>
          <w:numId w:val="13"/>
        </w:numPr>
        <w:rPr>
          <w:rFonts w:ascii="Garamond" w:hAnsi="Garamond"/>
        </w:rPr>
      </w:pPr>
      <w:r w:rsidRPr="005135E2">
        <w:rPr>
          <w:rFonts w:ascii="Garamond" w:hAnsi="Garamond"/>
        </w:rPr>
        <w:t>Medium distance with moderate traffic.</w:t>
      </w:r>
    </w:p>
    <w:p w14:paraId="013BD5B4" w14:textId="77777777" w:rsidR="005135E2" w:rsidRPr="005135E2" w:rsidRDefault="005135E2" w:rsidP="003B4F95">
      <w:pPr>
        <w:numPr>
          <w:ilvl w:val="0"/>
          <w:numId w:val="13"/>
        </w:numPr>
        <w:rPr>
          <w:rFonts w:ascii="Garamond" w:hAnsi="Garamond"/>
        </w:rPr>
      </w:pPr>
      <w:r w:rsidRPr="005135E2">
        <w:rPr>
          <w:rFonts w:ascii="Garamond" w:hAnsi="Garamond"/>
        </w:rPr>
        <w:t>Long distance with heavy traffic leading to slower deliveries.</w:t>
      </w:r>
    </w:p>
    <w:p w14:paraId="15922782" w14:textId="26CFA732" w:rsidR="005135E2" w:rsidRPr="005135E2" w:rsidRDefault="005135E2" w:rsidP="003B4F95">
      <w:pPr>
        <w:rPr>
          <w:rFonts w:ascii="Garamond" w:hAnsi="Garamond"/>
          <w:b/>
          <w:bCs/>
          <w:u w:val="single"/>
        </w:rPr>
      </w:pPr>
      <w:r w:rsidRPr="005135E2">
        <w:rPr>
          <w:rFonts w:ascii="Garamond" w:hAnsi="Garamond"/>
          <w:b/>
          <w:bCs/>
          <w:u w:val="single"/>
        </w:rPr>
        <w:t>Supervised Learning: Delivery Time Prediction</w:t>
      </w:r>
    </w:p>
    <w:p w14:paraId="23025775" w14:textId="60755D52" w:rsidR="005135E2" w:rsidRPr="005135E2" w:rsidRDefault="00956452" w:rsidP="003B4F95">
      <w:pPr>
        <w:rPr>
          <w:rFonts w:ascii="Garamond" w:hAnsi="Garamond"/>
        </w:rPr>
      </w:pPr>
      <w:r w:rsidRPr="00956452">
        <w:rPr>
          <w:rFonts w:ascii="Garamond" w:hAnsi="Garamond"/>
        </w:rPr>
        <w:lastRenderedPageBreak/>
        <w:t>Upon locating the patterns of deliveries, they were applied to supervised machine learning models, which forecasted the delivery time. The data was separated into training and testing</w:t>
      </w:r>
      <w:r w:rsidR="005135E2" w:rsidRPr="005135E2">
        <w:rPr>
          <w:rFonts w:ascii="Garamond" w:hAnsi="Garamond"/>
        </w:rPr>
        <w:t>.</w:t>
      </w:r>
    </w:p>
    <w:p w14:paraId="2BE1E3F2" w14:textId="77777777" w:rsidR="005135E2" w:rsidRPr="005135E2" w:rsidRDefault="005135E2" w:rsidP="003B4F95">
      <w:pPr>
        <w:rPr>
          <w:rFonts w:ascii="Garamond" w:hAnsi="Garamond"/>
        </w:rPr>
      </w:pPr>
      <w:r w:rsidRPr="005135E2">
        <w:rPr>
          <w:rFonts w:ascii="Garamond" w:hAnsi="Garamond"/>
        </w:rPr>
        <w:t>Training Data: 80%</w:t>
      </w:r>
      <w:r w:rsidRPr="005135E2">
        <w:rPr>
          <w:rFonts w:ascii="Garamond" w:hAnsi="Garamond"/>
        </w:rPr>
        <w:br/>
        <w:t>Testing Data: 20%</w:t>
      </w:r>
    </w:p>
    <w:p w14:paraId="13F2767C" w14:textId="7B8F5E6B" w:rsidR="005135E2" w:rsidRPr="005135E2" w:rsidRDefault="00956452" w:rsidP="003B4F95">
      <w:pPr>
        <w:rPr>
          <w:rFonts w:ascii="Garamond" w:hAnsi="Garamond"/>
        </w:rPr>
      </w:pPr>
      <w:r w:rsidRPr="00956452">
        <w:rPr>
          <w:rFonts w:ascii="Garamond" w:hAnsi="Garamond"/>
        </w:rPr>
        <w:t>Three supervised learning algorithms were used</w:t>
      </w:r>
      <w:r w:rsidR="005135E2" w:rsidRPr="005135E2">
        <w:rPr>
          <w:rFonts w:ascii="Garamond" w:hAnsi="Garamond"/>
        </w:rPr>
        <w:t>.</w:t>
      </w:r>
    </w:p>
    <w:p w14:paraId="57B83608" w14:textId="0BBE3E6B" w:rsidR="005135E2" w:rsidRDefault="005135E2" w:rsidP="003B4F95">
      <w:pPr>
        <w:rPr>
          <w:rFonts w:ascii="Garamond" w:hAnsi="Garamond"/>
        </w:rPr>
      </w:pPr>
      <w:r w:rsidRPr="005135E2">
        <w:rPr>
          <w:rFonts w:ascii="Garamond" w:hAnsi="Garamond"/>
          <w:b/>
          <w:bCs/>
        </w:rPr>
        <w:t>Linear Regression</w:t>
      </w:r>
      <w:r w:rsidRPr="005135E2">
        <w:rPr>
          <w:rFonts w:ascii="Garamond" w:hAnsi="Garamond"/>
        </w:rPr>
        <w:br/>
      </w:r>
      <w:r w:rsidR="00956452" w:rsidRPr="00956452">
        <w:rPr>
          <w:rFonts w:ascii="Garamond" w:hAnsi="Garamond"/>
        </w:rPr>
        <w:t>It is used as a baseline model because it is easy to understand and interpret</w:t>
      </w:r>
      <w:r w:rsidRPr="005135E2">
        <w:rPr>
          <w:rFonts w:ascii="Garamond" w:hAnsi="Garamond"/>
        </w:rPr>
        <w:t>.</w:t>
      </w:r>
    </w:p>
    <w:p w14:paraId="50FDB995" w14:textId="273D841D" w:rsidR="005135E2" w:rsidRDefault="006351FF" w:rsidP="003B4F95">
      <w:pPr>
        <w:rPr>
          <w:rFonts w:ascii="Garamond" w:hAnsi="Garamond"/>
        </w:rPr>
      </w:pPr>
      <w:r w:rsidRPr="006351FF">
        <w:rPr>
          <w:rFonts w:ascii="Garamond" w:hAnsi="Garamond"/>
        </w:rPr>
        <w:drawing>
          <wp:inline distT="0" distB="0" distL="0" distR="0" wp14:anchorId="6A967157" wp14:editId="7C0DBD50">
            <wp:extent cx="4841631" cy="1568522"/>
            <wp:effectExtent l="0" t="0" r="0" b="0"/>
            <wp:docPr id="489012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49560" cy="1571091"/>
                    </a:xfrm>
                    <a:prstGeom prst="rect">
                      <a:avLst/>
                    </a:prstGeom>
                    <a:noFill/>
                    <a:ln>
                      <a:noFill/>
                    </a:ln>
                  </pic:spPr>
                </pic:pic>
              </a:graphicData>
            </a:graphic>
          </wp:inline>
        </w:drawing>
      </w:r>
      <w:r w:rsidR="005135E2" w:rsidRPr="005135E2">
        <w:rPr>
          <w:rFonts w:ascii="Garamond" w:hAnsi="Garamond"/>
          <w:b/>
          <w:bCs/>
        </w:rPr>
        <w:t>Random Forest</w:t>
      </w:r>
      <w:r w:rsidR="005135E2" w:rsidRPr="005135E2">
        <w:rPr>
          <w:rFonts w:ascii="Garamond" w:hAnsi="Garamond"/>
        </w:rPr>
        <w:br/>
      </w:r>
      <w:r w:rsidR="00956452" w:rsidRPr="00956452">
        <w:rPr>
          <w:rFonts w:ascii="Garamond" w:hAnsi="Garamond"/>
        </w:rPr>
        <w:t>An ensemble learning algorithm that constructs many decision trees and makes a combination of their predictions to enhance the accuracy</w:t>
      </w:r>
      <w:r w:rsidR="005135E2" w:rsidRPr="005135E2">
        <w:rPr>
          <w:rFonts w:ascii="Garamond" w:hAnsi="Garamond"/>
        </w:rPr>
        <w:t>.</w:t>
      </w:r>
    </w:p>
    <w:p w14:paraId="320E7EFE" w14:textId="4DB24270" w:rsidR="006351FF" w:rsidRPr="005135E2" w:rsidRDefault="006351FF" w:rsidP="003B4F95">
      <w:pPr>
        <w:rPr>
          <w:rFonts w:ascii="Garamond" w:hAnsi="Garamond"/>
        </w:rPr>
      </w:pPr>
      <w:r w:rsidRPr="006351FF">
        <w:rPr>
          <w:rFonts w:ascii="Garamond" w:hAnsi="Garamond"/>
        </w:rPr>
        <w:drawing>
          <wp:inline distT="0" distB="0" distL="0" distR="0" wp14:anchorId="4AAB9063" wp14:editId="5F3AAB24">
            <wp:extent cx="5309870" cy="1704975"/>
            <wp:effectExtent l="0" t="0" r="5080" b="9525"/>
            <wp:docPr id="169802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28660" name=""/>
                    <pic:cNvPicPr/>
                  </pic:nvPicPr>
                  <pic:blipFill>
                    <a:blip r:embed="rId10"/>
                    <a:stretch>
                      <a:fillRect/>
                    </a:stretch>
                  </pic:blipFill>
                  <pic:spPr>
                    <a:xfrm>
                      <a:off x="0" y="0"/>
                      <a:ext cx="5309870" cy="1704975"/>
                    </a:xfrm>
                    <a:prstGeom prst="rect">
                      <a:avLst/>
                    </a:prstGeom>
                  </pic:spPr>
                </pic:pic>
              </a:graphicData>
            </a:graphic>
          </wp:inline>
        </w:drawing>
      </w:r>
    </w:p>
    <w:p w14:paraId="51E63FF0" w14:textId="092FB215" w:rsidR="006351FF" w:rsidRPr="005135E2" w:rsidRDefault="005135E2" w:rsidP="003B4F95">
      <w:pPr>
        <w:rPr>
          <w:rFonts w:ascii="Garamond" w:hAnsi="Garamond"/>
        </w:rPr>
      </w:pPr>
      <w:r w:rsidRPr="005135E2">
        <w:rPr>
          <w:rFonts w:ascii="Garamond" w:hAnsi="Garamond"/>
          <w:b/>
          <w:bCs/>
        </w:rPr>
        <w:t xml:space="preserve">K-Nearest </w:t>
      </w:r>
      <w:proofErr w:type="spellStart"/>
      <w:r w:rsidRPr="005135E2">
        <w:rPr>
          <w:rFonts w:ascii="Garamond" w:hAnsi="Garamond"/>
          <w:b/>
          <w:bCs/>
        </w:rPr>
        <w:t>Neighbors</w:t>
      </w:r>
      <w:proofErr w:type="spellEnd"/>
      <w:r w:rsidRPr="005135E2">
        <w:rPr>
          <w:rFonts w:ascii="Garamond" w:hAnsi="Garamond"/>
          <w:b/>
          <w:bCs/>
        </w:rPr>
        <w:t xml:space="preserve"> (KNN)</w:t>
      </w:r>
      <w:r w:rsidRPr="005135E2">
        <w:rPr>
          <w:rFonts w:ascii="Garamond" w:hAnsi="Garamond"/>
        </w:rPr>
        <w:br/>
      </w:r>
      <w:r w:rsidR="00956452" w:rsidRPr="00956452">
        <w:rPr>
          <w:rFonts w:ascii="Garamond" w:hAnsi="Garamond"/>
        </w:rPr>
        <w:t>Makes predictions about the time of delivery through comparison with other previous delivery records</w:t>
      </w:r>
      <w:r w:rsidRPr="005135E2">
        <w:rPr>
          <w:rFonts w:ascii="Garamond" w:hAnsi="Garamond"/>
        </w:rPr>
        <w:t>.</w:t>
      </w:r>
    </w:p>
    <w:p w14:paraId="18FABA7D" w14:textId="77777777" w:rsidR="00956452" w:rsidRDefault="00956452" w:rsidP="003B4F95">
      <w:pPr>
        <w:rPr>
          <w:rFonts w:ascii="Garamond" w:hAnsi="Garamond"/>
        </w:rPr>
      </w:pPr>
      <w:r w:rsidRPr="00956452">
        <w:rPr>
          <w:rFonts w:ascii="Garamond" w:hAnsi="Garamond"/>
        </w:rPr>
        <w:t xml:space="preserve">Examples of features of the models include distance, density of traffic, weather, type of vehicle, ratings of deliveries and </w:t>
      </w:r>
      <w:proofErr w:type="spellStart"/>
      <w:r w:rsidRPr="00956452">
        <w:rPr>
          <w:rFonts w:ascii="Garamond" w:hAnsi="Garamond"/>
        </w:rPr>
        <w:t>labeling</w:t>
      </w:r>
      <w:proofErr w:type="spellEnd"/>
      <w:r w:rsidRPr="00956452">
        <w:rPr>
          <w:rFonts w:ascii="Garamond" w:hAnsi="Garamond"/>
        </w:rPr>
        <w:t xml:space="preserve"> of clusters. </w:t>
      </w:r>
    </w:p>
    <w:p w14:paraId="0EE620B2" w14:textId="4DFA5E26" w:rsidR="005135E2" w:rsidRPr="005135E2" w:rsidRDefault="005135E2" w:rsidP="003B4F95">
      <w:pPr>
        <w:rPr>
          <w:rFonts w:ascii="Garamond" w:hAnsi="Garamond"/>
          <w:b/>
          <w:bCs/>
          <w:u w:val="single"/>
        </w:rPr>
      </w:pPr>
      <w:r w:rsidRPr="005135E2">
        <w:rPr>
          <w:rFonts w:ascii="Garamond" w:hAnsi="Garamond"/>
          <w:b/>
          <w:bCs/>
          <w:u w:val="single"/>
        </w:rPr>
        <w:t>Model Evaluation</w:t>
      </w:r>
    </w:p>
    <w:p w14:paraId="2D810B4E" w14:textId="77777777" w:rsidR="005135E2" w:rsidRPr="005135E2" w:rsidRDefault="005135E2" w:rsidP="003B4F95">
      <w:pPr>
        <w:rPr>
          <w:rFonts w:ascii="Garamond" w:hAnsi="Garamond"/>
        </w:rPr>
      </w:pPr>
      <w:r w:rsidRPr="005135E2">
        <w:rPr>
          <w:rFonts w:ascii="Garamond" w:hAnsi="Garamond"/>
        </w:rPr>
        <w:t>Model performance was evaluated using standard regression metrics.</w:t>
      </w:r>
    </w:p>
    <w:p w14:paraId="4A9B837B" w14:textId="77777777" w:rsidR="005135E2" w:rsidRPr="005135E2" w:rsidRDefault="005135E2" w:rsidP="003B4F95">
      <w:pPr>
        <w:numPr>
          <w:ilvl w:val="0"/>
          <w:numId w:val="14"/>
        </w:numPr>
        <w:rPr>
          <w:rFonts w:ascii="Garamond" w:hAnsi="Garamond"/>
        </w:rPr>
      </w:pPr>
      <w:r w:rsidRPr="005135E2">
        <w:rPr>
          <w:rFonts w:ascii="Garamond" w:hAnsi="Garamond"/>
        </w:rPr>
        <w:t>Mean Absolute Error (MAE)</w:t>
      </w:r>
    </w:p>
    <w:p w14:paraId="4B0FDED9" w14:textId="77777777" w:rsidR="005135E2" w:rsidRPr="005135E2" w:rsidRDefault="005135E2" w:rsidP="003B4F95">
      <w:pPr>
        <w:numPr>
          <w:ilvl w:val="0"/>
          <w:numId w:val="14"/>
        </w:numPr>
        <w:rPr>
          <w:rFonts w:ascii="Garamond" w:hAnsi="Garamond"/>
        </w:rPr>
      </w:pPr>
      <w:r w:rsidRPr="005135E2">
        <w:rPr>
          <w:rFonts w:ascii="Garamond" w:hAnsi="Garamond"/>
        </w:rPr>
        <w:t>Root Mean Squared Error (RMSE)</w:t>
      </w:r>
    </w:p>
    <w:p w14:paraId="3AE50A84" w14:textId="43F6BFDF" w:rsidR="005135E2" w:rsidRPr="005135E2" w:rsidRDefault="00956452" w:rsidP="003B4F95">
      <w:pPr>
        <w:rPr>
          <w:rFonts w:ascii="Garamond" w:hAnsi="Garamond"/>
        </w:rPr>
      </w:pPr>
      <w:r w:rsidRPr="00956452">
        <w:rPr>
          <w:rFonts w:ascii="Garamond" w:hAnsi="Garamond"/>
        </w:rPr>
        <w:t>A smaller value of these measures implies higher accuracy of prediction</w:t>
      </w:r>
      <w:r w:rsidR="005135E2" w:rsidRPr="005135E2">
        <w:rPr>
          <w:rFonts w:ascii="Garamond" w:hAnsi="Garamond"/>
        </w:rPr>
        <w:t>.</w:t>
      </w:r>
    </w:p>
    <w:p w14:paraId="7FD14211" w14:textId="77777777" w:rsidR="005135E2" w:rsidRPr="005135E2" w:rsidRDefault="005135E2" w:rsidP="003B4F95">
      <w:pPr>
        <w:rPr>
          <w:rFonts w:ascii="Garamond" w:hAnsi="Garamond"/>
          <w:b/>
          <w:bCs/>
        </w:rPr>
      </w:pPr>
      <w:r w:rsidRPr="005135E2">
        <w:rPr>
          <w:rFonts w:ascii="Garamond" w:hAnsi="Garamond"/>
          <w:b/>
          <w:bCs/>
        </w:rPr>
        <w:t>Table 2: Comparison of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662"/>
        <w:gridCol w:w="2888"/>
      </w:tblGrid>
      <w:tr w:rsidR="005135E2" w:rsidRPr="005135E2" w14:paraId="692664D4" w14:textId="77777777">
        <w:trPr>
          <w:tblHeader/>
          <w:tblCellSpacing w:w="15" w:type="dxa"/>
        </w:trPr>
        <w:tc>
          <w:tcPr>
            <w:tcW w:w="0" w:type="auto"/>
            <w:vAlign w:val="center"/>
            <w:hideMark/>
          </w:tcPr>
          <w:p w14:paraId="19E07765" w14:textId="77777777" w:rsidR="005135E2" w:rsidRPr="005135E2" w:rsidRDefault="005135E2" w:rsidP="003B4F95">
            <w:pPr>
              <w:rPr>
                <w:rFonts w:ascii="Garamond" w:hAnsi="Garamond"/>
                <w:b/>
                <w:bCs/>
              </w:rPr>
            </w:pPr>
            <w:r w:rsidRPr="005135E2">
              <w:rPr>
                <w:rFonts w:ascii="Garamond" w:hAnsi="Garamond"/>
                <w:b/>
                <w:bCs/>
              </w:rPr>
              <w:lastRenderedPageBreak/>
              <w:t>Model</w:t>
            </w:r>
          </w:p>
        </w:tc>
        <w:tc>
          <w:tcPr>
            <w:tcW w:w="0" w:type="auto"/>
            <w:vAlign w:val="center"/>
            <w:hideMark/>
          </w:tcPr>
          <w:p w14:paraId="535122D9" w14:textId="77777777" w:rsidR="005135E2" w:rsidRPr="005135E2" w:rsidRDefault="005135E2" w:rsidP="003B4F95">
            <w:pPr>
              <w:rPr>
                <w:rFonts w:ascii="Garamond" w:hAnsi="Garamond"/>
                <w:b/>
                <w:bCs/>
              </w:rPr>
            </w:pPr>
            <w:r w:rsidRPr="005135E2">
              <w:rPr>
                <w:rFonts w:ascii="Garamond" w:hAnsi="Garamond"/>
                <w:b/>
                <w:bCs/>
              </w:rPr>
              <w:t>Strength</w:t>
            </w:r>
          </w:p>
        </w:tc>
        <w:tc>
          <w:tcPr>
            <w:tcW w:w="0" w:type="auto"/>
            <w:vAlign w:val="center"/>
            <w:hideMark/>
          </w:tcPr>
          <w:p w14:paraId="6AB2D1C5" w14:textId="77777777" w:rsidR="005135E2" w:rsidRPr="005135E2" w:rsidRDefault="005135E2" w:rsidP="003B4F95">
            <w:pPr>
              <w:rPr>
                <w:rFonts w:ascii="Garamond" w:hAnsi="Garamond"/>
                <w:b/>
                <w:bCs/>
              </w:rPr>
            </w:pPr>
            <w:r w:rsidRPr="005135E2">
              <w:rPr>
                <w:rFonts w:ascii="Garamond" w:hAnsi="Garamond"/>
                <w:b/>
                <w:bCs/>
              </w:rPr>
              <w:t>Weakness</w:t>
            </w:r>
          </w:p>
        </w:tc>
      </w:tr>
      <w:tr w:rsidR="005135E2" w:rsidRPr="005135E2" w14:paraId="5328D566" w14:textId="77777777">
        <w:trPr>
          <w:tblCellSpacing w:w="15" w:type="dxa"/>
        </w:trPr>
        <w:tc>
          <w:tcPr>
            <w:tcW w:w="0" w:type="auto"/>
            <w:vAlign w:val="center"/>
            <w:hideMark/>
          </w:tcPr>
          <w:p w14:paraId="00F7194C" w14:textId="77777777" w:rsidR="005135E2" w:rsidRPr="005135E2" w:rsidRDefault="005135E2" w:rsidP="003B4F95">
            <w:pPr>
              <w:rPr>
                <w:rFonts w:ascii="Garamond" w:hAnsi="Garamond"/>
              </w:rPr>
            </w:pPr>
            <w:r w:rsidRPr="005135E2">
              <w:rPr>
                <w:rFonts w:ascii="Garamond" w:hAnsi="Garamond"/>
              </w:rPr>
              <w:t>Linear Regression</w:t>
            </w:r>
          </w:p>
        </w:tc>
        <w:tc>
          <w:tcPr>
            <w:tcW w:w="0" w:type="auto"/>
            <w:vAlign w:val="center"/>
            <w:hideMark/>
          </w:tcPr>
          <w:p w14:paraId="22922AE3" w14:textId="77777777" w:rsidR="005135E2" w:rsidRPr="005135E2" w:rsidRDefault="005135E2" w:rsidP="003B4F95">
            <w:pPr>
              <w:rPr>
                <w:rFonts w:ascii="Garamond" w:hAnsi="Garamond"/>
              </w:rPr>
            </w:pPr>
            <w:r w:rsidRPr="005135E2">
              <w:rPr>
                <w:rFonts w:ascii="Garamond" w:hAnsi="Garamond"/>
              </w:rPr>
              <w:t>Simple and interpretable</w:t>
            </w:r>
          </w:p>
        </w:tc>
        <w:tc>
          <w:tcPr>
            <w:tcW w:w="0" w:type="auto"/>
            <w:vAlign w:val="center"/>
            <w:hideMark/>
          </w:tcPr>
          <w:p w14:paraId="5C841BBC" w14:textId="77777777" w:rsidR="005135E2" w:rsidRPr="005135E2" w:rsidRDefault="005135E2" w:rsidP="003B4F95">
            <w:pPr>
              <w:rPr>
                <w:rFonts w:ascii="Garamond" w:hAnsi="Garamond"/>
              </w:rPr>
            </w:pPr>
            <w:r w:rsidRPr="005135E2">
              <w:rPr>
                <w:rFonts w:ascii="Garamond" w:hAnsi="Garamond"/>
              </w:rPr>
              <w:t>Cannot capture complex relationships</w:t>
            </w:r>
          </w:p>
        </w:tc>
      </w:tr>
      <w:tr w:rsidR="005135E2" w:rsidRPr="005135E2" w14:paraId="49247F51" w14:textId="77777777">
        <w:trPr>
          <w:tblCellSpacing w:w="15" w:type="dxa"/>
        </w:trPr>
        <w:tc>
          <w:tcPr>
            <w:tcW w:w="0" w:type="auto"/>
            <w:vAlign w:val="center"/>
            <w:hideMark/>
          </w:tcPr>
          <w:p w14:paraId="608F80F8" w14:textId="77777777" w:rsidR="005135E2" w:rsidRPr="005135E2" w:rsidRDefault="005135E2" w:rsidP="003B4F95">
            <w:pPr>
              <w:rPr>
                <w:rFonts w:ascii="Garamond" w:hAnsi="Garamond"/>
              </w:rPr>
            </w:pPr>
            <w:r w:rsidRPr="005135E2">
              <w:rPr>
                <w:rFonts w:ascii="Garamond" w:hAnsi="Garamond"/>
              </w:rPr>
              <w:t>Random Forest</w:t>
            </w:r>
          </w:p>
        </w:tc>
        <w:tc>
          <w:tcPr>
            <w:tcW w:w="0" w:type="auto"/>
            <w:vAlign w:val="center"/>
            <w:hideMark/>
          </w:tcPr>
          <w:p w14:paraId="7C539EE7" w14:textId="77777777" w:rsidR="005135E2" w:rsidRPr="005135E2" w:rsidRDefault="005135E2" w:rsidP="003B4F95">
            <w:pPr>
              <w:rPr>
                <w:rFonts w:ascii="Garamond" w:hAnsi="Garamond"/>
              </w:rPr>
            </w:pPr>
            <w:r w:rsidRPr="005135E2">
              <w:rPr>
                <w:rFonts w:ascii="Garamond" w:hAnsi="Garamond"/>
              </w:rPr>
              <w:t>Handles nonlinear patterns and feature interactions</w:t>
            </w:r>
          </w:p>
        </w:tc>
        <w:tc>
          <w:tcPr>
            <w:tcW w:w="0" w:type="auto"/>
            <w:vAlign w:val="center"/>
            <w:hideMark/>
          </w:tcPr>
          <w:p w14:paraId="2F040AF1" w14:textId="77777777" w:rsidR="005135E2" w:rsidRPr="005135E2" w:rsidRDefault="005135E2" w:rsidP="003B4F95">
            <w:pPr>
              <w:rPr>
                <w:rFonts w:ascii="Garamond" w:hAnsi="Garamond"/>
              </w:rPr>
            </w:pPr>
            <w:r w:rsidRPr="005135E2">
              <w:rPr>
                <w:rFonts w:ascii="Garamond" w:hAnsi="Garamond"/>
              </w:rPr>
              <w:t>Computationally heavier</w:t>
            </w:r>
          </w:p>
        </w:tc>
      </w:tr>
      <w:tr w:rsidR="005135E2" w:rsidRPr="005135E2" w14:paraId="4CC800ED" w14:textId="77777777">
        <w:trPr>
          <w:tblCellSpacing w:w="15" w:type="dxa"/>
        </w:trPr>
        <w:tc>
          <w:tcPr>
            <w:tcW w:w="0" w:type="auto"/>
            <w:vAlign w:val="center"/>
            <w:hideMark/>
          </w:tcPr>
          <w:p w14:paraId="18351002" w14:textId="0AA8E889" w:rsidR="005135E2" w:rsidRPr="005135E2" w:rsidRDefault="005135E2" w:rsidP="003B4F95">
            <w:pPr>
              <w:rPr>
                <w:rFonts w:ascii="Garamond" w:hAnsi="Garamond"/>
              </w:rPr>
            </w:pPr>
            <w:r w:rsidRPr="005135E2">
              <w:rPr>
                <w:rFonts w:ascii="Garamond" w:hAnsi="Garamond"/>
              </w:rPr>
              <w:t>K-Nearest Neighbo</w:t>
            </w:r>
            <w:r w:rsidR="00EC05D7">
              <w:rPr>
                <w:rFonts w:ascii="Garamond" w:hAnsi="Garamond"/>
              </w:rPr>
              <w:t>u</w:t>
            </w:r>
            <w:r w:rsidRPr="005135E2">
              <w:rPr>
                <w:rFonts w:ascii="Garamond" w:hAnsi="Garamond"/>
              </w:rPr>
              <w:t>rs</w:t>
            </w:r>
          </w:p>
        </w:tc>
        <w:tc>
          <w:tcPr>
            <w:tcW w:w="0" w:type="auto"/>
            <w:vAlign w:val="center"/>
            <w:hideMark/>
          </w:tcPr>
          <w:p w14:paraId="46B3DE70" w14:textId="77777777" w:rsidR="005135E2" w:rsidRPr="005135E2" w:rsidRDefault="005135E2" w:rsidP="003B4F95">
            <w:pPr>
              <w:rPr>
                <w:rFonts w:ascii="Garamond" w:hAnsi="Garamond"/>
              </w:rPr>
            </w:pPr>
            <w:r w:rsidRPr="005135E2">
              <w:rPr>
                <w:rFonts w:ascii="Garamond" w:hAnsi="Garamond"/>
              </w:rPr>
              <w:t>Works well with similar data points</w:t>
            </w:r>
          </w:p>
        </w:tc>
        <w:tc>
          <w:tcPr>
            <w:tcW w:w="0" w:type="auto"/>
            <w:vAlign w:val="center"/>
            <w:hideMark/>
          </w:tcPr>
          <w:p w14:paraId="7D6953FD" w14:textId="77777777" w:rsidR="005135E2" w:rsidRPr="005135E2" w:rsidRDefault="005135E2" w:rsidP="003B4F95">
            <w:pPr>
              <w:rPr>
                <w:rFonts w:ascii="Garamond" w:hAnsi="Garamond"/>
              </w:rPr>
            </w:pPr>
            <w:r w:rsidRPr="005135E2">
              <w:rPr>
                <w:rFonts w:ascii="Garamond" w:hAnsi="Garamond"/>
              </w:rPr>
              <w:t>Sensitive to noise and large datasets</w:t>
            </w:r>
          </w:p>
        </w:tc>
      </w:tr>
    </w:tbl>
    <w:p w14:paraId="2FD87338" w14:textId="425D7B10" w:rsidR="005135E2" w:rsidRPr="005135E2" w:rsidRDefault="00956452" w:rsidP="003B4F95">
      <w:pPr>
        <w:rPr>
          <w:rFonts w:ascii="Garamond" w:hAnsi="Garamond"/>
        </w:rPr>
      </w:pPr>
      <w:r w:rsidRPr="00956452">
        <w:rPr>
          <w:rFonts w:ascii="Garamond" w:hAnsi="Garamond"/>
        </w:rPr>
        <w:t>Random Forest offers more effective performance as compared to the other tested models since it has the ability to capture more complex relationships among the variables</w:t>
      </w:r>
      <w:r w:rsidR="005135E2" w:rsidRPr="005135E2">
        <w:rPr>
          <w:rFonts w:ascii="Garamond" w:hAnsi="Garamond"/>
        </w:rPr>
        <w:t>.</w:t>
      </w:r>
    </w:p>
    <w:p w14:paraId="403DF743" w14:textId="52074651" w:rsidR="005135E2" w:rsidRPr="005135E2" w:rsidRDefault="005135E2" w:rsidP="003B4F95">
      <w:pPr>
        <w:rPr>
          <w:rFonts w:ascii="Garamond" w:hAnsi="Garamond"/>
          <w:b/>
          <w:bCs/>
        </w:rPr>
      </w:pPr>
      <w:r>
        <w:rPr>
          <w:rFonts w:ascii="Garamond" w:hAnsi="Garamond"/>
        </w:rPr>
        <w:br/>
      </w:r>
      <w:r w:rsidRPr="005135E2">
        <w:rPr>
          <w:rFonts w:ascii="Garamond" w:hAnsi="Garamond"/>
          <w:b/>
          <w:bCs/>
        </w:rPr>
        <w:t>Hybrid Model Architecture</w:t>
      </w:r>
    </w:p>
    <w:p w14:paraId="4570CFD2" w14:textId="0F8BB128" w:rsidR="00956452" w:rsidRDefault="00956452" w:rsidP="003B4F95">
      <w:pPr>
        <w:rPr>
          <w:rFonts w:ascii="Garamond" w:hAnsi="Garamond"/>
        </w:rPr>
      </w:pPr>
      <w:r w:rsidRPr="00956452">
        <w:rPr>
          <w:rFonts w:ascii="Garamond" w:hAnsi="Garamond"/>
        </w:rPr>
        <w:t xml:space="preserve">The hybrid machine learning model combines the </w:t>
      </w:r>
      <w:r w:rsidR="00EC05D7">
        <w:rPr>
          <w:rFonts w:ascii="Garamond" w:hAnsi="Garamond"/>
        </w:rPr>
        <w:t>models</w:t>
      </w:r>
      <w:r w:rsidRPr="00956452">
        <w:rPr>
          <w:rFonts w:ascii="Garamond" w:hAnsi="Garamond"/>
        </w:rPr>
        <w:t xml:space="preserve"> of prediction and clustering. </w:t>
      </w:r>
    </w:p>
    <w:p w14:paraId="57AC8509" w14:textId="77777777" w:rsidR="00956452" w:rsidRDefault="00956452" w:rsidP="003B4F95">
      <w:pPr>
        <w:rPr>
          <w:rFonts w:ascii="Garamond" w:hAnsi="Garamond"/>
        </w:rPr>
      </w:pPr>
      <w:r w:rsidRPr="00956452">
        <w:rPr>
          <w:rFonts w:ascii="Garamond" w:hAnsi="Garamond"/>
        </w:rPr>
        <w:t xml:space="preserve">Step 1: K-Means clustering is used to recognize patterns of deliveries. </w:t>
      </w:r>
      <w:r>
        <w:rPr>
          <w:rFonts w:ascii="Garamond" w:hAnsi="Garamond"/>
        </w:rPr>
        <w:br/>
      </w:r>
      <w:r w:rsidRPr="00956452">
        <w:rPr>
          <w:rFonts w:ascii="Garamond" w:hAnsi="Garamond"/>
        </w:rPr>
        <w:t xml:space="preserve">Step 2: A new feature in the dataset is added as cluster labels. </w:t>
      </w:r>
      <w:r>
        <w:rPr>
          <w:rFonts w:ascii="Garamond" w:hAnsi="Garamond"/>
        </w:rPr>
        <w:br/>
      </w:r>
      <w:r w:rsidRPr="00956452">
        <w:rPr>
          <w:rFonts w:ascii="Garamond" w:hAnsi="Garamond"/>
        </w:rPr>
        <w:t xml:space="preserve">Step 3: Supervised models are the models where both original features and cluster labels are utilized to predict delivery time. </w:t>
      </w:r>
    </w:p>
    <w:p w14:paraId="4DE37A83" w14:textId="54EAA7EB" w:rsidR="00956452" w:rsidRDefault="00956452" w:rsidP="003B4F95">
      <w:pPr>
        <w:rPr>
          <w:rFonts w:ascii="Garamond" w:hAnsi="Garamond"/>
        </w:rPr>
      </w:pPr>
      <w:r w:rsidRPr="00956452">
        <w:rPr>
          <w:rFonts w:ascii="Garamond" w:hAnsi="Garamond"/>
        </w:rPr>
        <w:t xml:space="preserve">Such a structure helps to increase the accuracy of prediction since the model is aware of the kind of delivery environment of each order. </w:t>
      </w:r>
      <w:r w:rsidR="006351FF" w:rsidRPr="006351FF">
        <w:rPr>
          <w:rFonts w:ascii="Garamond" w:hAnsi="Garamond"/>
        </w:rPr>
        <w:drawing>
          <wp:inline distT="0" distB="0" distL="0" distR="0" wp14:anchorId="4938C9FF" wp14:editId="7D4DF1C7">
            <wp:extent cx="5309870" cy="3938905"/>
            <wp:effectExtent l="0" t="0" r="5080" b="4445"/>
            <wp:docPr id="162289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99089" name=""/>
                    <pic:cNvPicPr/>
                  </pic:nvPicPr>
                  <pic:blipFill>
                    <a:blip r:embed="rId11"/>
                    <a:stretch>
                      <a:fillRect/>
                    </a:stretch>
                  </pic:blipFill>
                  <pic:spPr>
                    <a:xfrm>
                      <a:off x="0" y="0"/>
                      <a:ext cx="5309870" cy="3938905"/>
                    </a:xfrm>
                    <a:prstGeom prst="rect">
                      <a:avLst/>
                    </a:prstGeom>
                  </pic:spPr>
                </pic:pic>
              </a:graphicData>
            </a:graphic>
          </wp:inline>
        </w:drawing>
      </w:r>
    </w:p>
    <w:p w14:paraId="3910C841" w14:textId="2ADFC9AF" w:rsidR="005135E2" w:rsidRPr="005135E2" w:rsidRDefault="005135E2" w:rsidP="003B4F95">
      <w:pPr>
        <w:rPr>
          <w:rFonts w:ascii="Garamond" w:hAnsi="Garamond"/>
        </w:rPr>
      </w:pPr>
      <w:r w:rsidRPr="005135E2">
        <w:rPr>
          <w:rFonts w:ascii="Garamond" w:hAnsi="Garamond"/>
          <w:b/>
          <w:bCs/>
          <w:u w:val="single"/>
        </w:rPr>
        <w:t>Social Impact</w:t>
      </w:r>
    </w:p>
    <w:p w14:paraId="53DF46F2" w14:textId="6531313E" w:rsidR="005135E2" w:rsidRPr="005135E2" w:rsidRDefault="00956452" w:rsidP="003B4F95">
      <w:pPr>
        <w:rPr>
          <w:rFonts w:ascii="Garamond" w:hAnsi="Garamond"/>
        </w:rPr>
      </w:pPr>
      <w:r w:rsidRPr="00956452">
        <w:rPr>
          <w:rFonts w:ascii="Garamond" w:hAnsi="Garamond"/>
        </w:rPr>
        <w:t>A number of positive impacts can be generated by the proposed system</w:t>
      </w:r>
      <w:r w:rsidR="005135E2" w:rsidRPr="005135E2">
        <w:rPr>
          <w:rFonts w:ascii="Garamond" w:hAnsi="Garamond"/>
        </w:rPr>
        <w:t>.</w:t>
      </w:r>
    </w:p>
    <w:p w14:paraId="37B189E1" w14:textId="0AFC63A4" w:rsidR="005135E2" w:rsidRPr="005135E2" w:rsidRDefault="005135E2" w:rsidP="003B4F95">
      <w:pPr>
        <w:rPr>
          <w:rFonts w:ascii="Garamond" w:hAnsi="Garamond"/>
        </w:rPr>
      </w:pPr>
      <w:r w:rsidRPr="005135E2">
        <w:rPr>
          <w:rFonts w:ascii="Garamond" w:hAnsi="Garamond"/>
          <w:b/>
          <w:bCs/>
        </w:rPr>
        <w:lastRenderedPageBreak/>
        <w:t>Reducing Food Waste</w:t>
      </w:r>
      <w:r w:rsidRPr="005135E2">
        <w:rPr>
          <w:rFonts w:ascii="Garamond" w:hAnsi="Garamond"/>
        </w:rPr>
        <w:br/>
      </w:r>
      <w:r w:rsidR="00956452" w:rsidRPr="00956452">
        <w:rPr>
          <w:rFonts w:ascii="Garamond" w:hAnsi="Garamond"/>
        </w:rPr>
        <w:t xml:space="preserve">Proper prediction of delivery enables </w:t>
      </w:r>
      <w:r w:rsidR="00EC05D7">
        <w:rPr>
          <w:rFonts w:ascii="Garamond" w:hAnsi="Garamond"/>
        </w:rPr>
        <w:t xml:space="preserve">making sure that the food is delivered to the customers in time, when it is still fresh, leading to fewer orders being cancelled and food being </w:t>
      </w:r>
      <w:r w:rsidR="00956452" w:rsidRPr="00956452">
        <w:rPr>
          <w:rFonts w:ascii="Garamond" w:hAnsi="Garamond"/>
        </w:rPr>
        <w:t>wasted</w:t>
      </w:r>
      <w:r w:rsidRPr="005135E2">
        <w:rPr>
          <w:rFonts w:ascii="Garamond" w:hAnsi="Garamond"/>
        </w:rPr>
        <w:t>.</w:t>
      </w:r>
    </w:p>
    <w:p w14:paraId="31036005" w14:textId="08BC72BD" w:rsidR="005135E2" w:rsidRPr="005135E2" w:rsidRDefault="005135E2" w:rsidP="003B4F95">
      <w:pPr>
        <w:rPr>
          <w:rFonts w:ascii="Garamond" w:hAnsi="Garamond"/>
        </w:rPr>
      </w:pPr>
      <w:r w:rsidRPr="005135E2">
        <w:rPr>
          <w:rFonts w:ascii="Garamond" w:hAnsi="Garamond"/>
          <w:b/>
          <w:bCs/>
        </w:rPr>
        <w:t>Improving Driver Welfare</w:t>
      </w:r>
      <w:r w:rsidRPr="005135E2">
        <w:rPr>
          <w:rFonts w:ascii="Garamond" w:hAnsi="Garamond"/>
        </w:rPr>
        <w:br/>
      </w:r>
      <w:r w:rsidR="00956452" w:rsidRPr="00956452">
        <w:rPr>
          <w:rFonts w:ascii="Garamond" w:hAnsi="Garamond"/>
        </w:rPr>
        <w:t>Improved prediction systems will allow the fair allocation of workloads among drivers and lessen stress and enhance safety within the gig economy</w:t>
      </w:r>
      <w:r w:rsidRPr="005135E2">
        <w:rPr>
          <w:rFonts w:ascii="Garamond" w:hAnsi="Garamond"/>
        </w:rPr>
        <w:t>.</w:t>
      </w:r>
    </w:p>
    <w:p w14:paraId="0B72E94E" w14:textId="1100FC24" w:rsidR="005135E2" w:rsidRPr="005135E2" w:rsidRDefault="005135E2" w:rsidP="003B4F95">
      <w:pPr>
        <w:rPr>
          <w:rFonts w:ascii="Garamond" w:hAnsi="Garamond"/>
          <w:b/>
          <w:bCs/>
          <w:u w:val="single"/>
        </w:rPr>
      </w:pPr>
      <w:r w:rsidRPr="005135E2">
        <w:rPr>
          <w:rFonts w:ascii="Garamond" w:hAnsi="Garamond"/>
          <w:b/>
          <w:bCs/>
          <w:u w:val="single"/>
        </w:rPr>
        <w:t>Limitations</w:t>
      </w:r>
    </w:p>
    <w:p w14:paraId="4E9AC9C4" w14:textId="3B408A29" w:rsidR="00956452" w:rsidRDefault="00956452" w:rsidP="003B4F95">
      <w:pPr>
        <w:rPr>
          <w:rFonts w:ascii="Garamond" w:hAnsi="Garamond"/>
        </w:rPr>
      </w:pPr>
      <w:r w:rsidRPr="00956452">
        <w:rPr>
          <w:rFonts w:ascii="Garamond" w:hAnsi="Garamond"/>
        </w:rPr>
        <w:t>Although its outcomes are promising, there are various limitations.</w:t>
      </w:r>
      <w:r>
        <w:rPr>
          <w:rFonts w:ascii="Garamond" w:hAnsi="Garamond"/>
        </w:rPr>
        <w:t xml:space="preserve"> </w:t>
      </w:r>
      <w:r w:rsidRPr="00956452">
        <w:rPr>
          <w:rFonts w:ascii="Garamond" w:hAnsi="Garamond"/>
        </w:rPr>
        <w:t>The data can be that of restricted geographic areas. Conditions of traffic may vary dynamically. Weather information was reduced to form many categories. The significant variables</w:t>
      </w:r>
      <w:r w:rsidR="00EC05D7">
        <w:rPr>
          <w:rFonts w:ascii="Garamond" w:hAnsi="Garamond"/>
        </w:rPr>
        <w:t>, like restaurant preparation time and GPS route information,</w:t>
      </w:r>
      <w:r w:rsidRPr="00956452">
        <w:rPr>
          <w:rFonts w:ascii="Garamond" w:hAnsi="Garamond"/>
        </w:rPr>
        <w:t xml:space="preserve"> were omitted. </w:t>
      </w:r>
    </w:p>
    <w:p w14:paraId="360F57E8" w14:textId="77777777" w:rsidR="00956452" w:rsidRDefault="00956452" w:rsidP="003B4F95">
      <w:pPr>
        <w:rPr>
          <w:rFonts w:ascii="Garamond" w:hAnsi="Garamond"/>
        </w:rPr>
      </w:pPr>
      <w:r w:rsidRPr="00956452">
        <w:rPr>
          <w:rFonts w:ascii="Garamond" w:hAnsi="Garamond"/>
        </w:rPr>
        <w:t xml:space="preserve">These limitations can be overcome in future work with the use of real time traffic information and bigger datasets. </w:t>
      </w:r>
    </w:p>
    <w:p w14:paraId="21561851" w14:textId="233B53EC" w:rsidR="005135E2" w:rsidRPr="005135E2" w:rsidRDefault="005135E2" w:rsidP="003B4F95">
      <w:pPr>
        <w:rPr>
          <w:rFonts w:ascii="Garamond" w:hAnsi="Garamond"/>
          <w:b/>
          <w:bCs/>
          <w:u w:val="single"/>
        </w:rPr>
      </w:pPr>
      <w:r w:rsidRPr="005135E2">
        <w:rPr>
          <w:rFonts w:ascii="Garamond" w:hAnsi="Garamond"/>
          <w:b/>
          <w:bCs/>
          <w:u w:val="single"/>
        </w:rPr>
        <w:t>Conclusion</w:t>
      </w:r>
    </w:p>
    <w:p w14:paraId="520DA772" w14:textId="6DB1DD42" w:rsidR="00956452" w:rsidRDefault="005135E2" w:rsidP="00956452">
      <w:pPr>
        <w:rPr>
          <w:rFonts w:ascii="Garamond" w:hAnsi="Garamond"/>
        </w:rPr>
      </w:pPr>
      <w:r w:rsidRPr="005135E2">
        <w:rPr>
          <w:rFonts w:ascii="Garamond" w:hAnsi="Garamond"/>
        </w:rPr>
        <w:t xml:space="preserve">This </w:t>
      </w:r>
      <w:r w:rsidR="00956452" w:rsidRPr="00956452">
        <w:rPr>
          <w:rFonts w:ascii="Garamond" w:hAnsi="Garamond"/>
        </w:rPr>
        <w:t xml:space="preserve">shows that a hybrid machine learning approach can be used to predict </w:t>
      </w:r>
      <w:r w:rsidR="00EC05D7">
        <w:rPr>
          <w:rFonts w:ascii="Garamond" w:hAnsi="Garamond"/>
        </w:rPr>
        <w:t xml:space="preserve">the </w:t>
      </w:r>
      <w:r w:rsidR="00956452" w:rsidRPr="00956452">
        <w:rPr>
          <w:rFonts w:ascii="Garamond" w:hAnsi="Garamond"/>
        </w:rPr>
        <w:t>delivery time of food with the help of unsupervised and supervised learning methods. Clustering aids in determining the concealed patterns of deliveries</w:t>
      </w:r>
      <w:r w:rsidR="00EC05D7">
        <w:rPr>
          <w:rFonts w:ascii="Garamond" w:hAnsi="Garamond"/>
        </w:rPr>
        <w:t>,</w:t>
      </w:r>
      <w:r w:rsidR="00956452" w:rsidRPr="00956452">
        <w:rPr>
          <w:rFonts w:ascii="Garamond" w:hAnsi="Garamond"/>
        </w:rPr>
        <w:t xml:space="preserve"> whereas the supervised models employ the patterns to make more precise forecasts. </w:t>
      </w:r>
    </w:p>
    <w:p w14:paraId="357D1A9D" w14:textId="324165F1" w:rsidR="006351FF" w:rsidRDefault="006351FF" w:rsidP="00956452">
      <w:pPr>
        <w:rPr>
          <w:rFonts w:ascii="Garamond" w:hAnsi="Garamond"/>
        </w:rPr>
      </w:pPr>
    </w:p>
    <w:p w14:paraId="7E130887" w14:textId="6FDEEC75" w:rsidR="00956452" w:rsidRDefault="00956452" w:rsidP="00956452">
      <w:pPr>
        <w:rPr>
          <w:rFonts w:ascii="Garamond" w:hAnsi="Garamond"/>
        </w:rPr>
      </w:pPr>
      <w:r w:rsidRPr="00956452">
        <w:rPr>
          <w:rFonts w:ascii="Garamond" w:hAnsi="Garamond"/>
        </w:rPr>
        <w:t xml:space="preserve">Random Forest is one of the algorithms that were tested and is accurate because of its capacity to model multifaceted associations among the variables. The suggested hybrid solution will be able to facilitate </w:t>
      </w:r>
      <w:r w:rsidR="00EC05D7">
        <w:rPr>
          <w:rFonts w:ascii="Garamond" w:hAnsi="Garamond"/>
        </w:rPr>
        <w:t>real-time</w:t>
      </w:r>
      <w:r w:rsidRPr="00956452">
        <w:rPr>
          <w:rFonts w:ascii="Garamond" w:hAnsi="Garamond"/>
        </w:rPr>
        <w:t xml:space="preserve"> delivery prediction, enhanced driver assignment, and more effective logistics of food delivery platforms. </w:t>
      </w:r>
    </w:p>
    <w:p w14:paraId="031E4C58" w14:textId="17FF780F" w:rsidR="00717E99" w:rsidRDefault="00956452" w:rsidP="00956452">
      <w:pPr>
        <w:rPr>
          <w:rFonts w:ascii="Garamond" w:hAnsi="Garamond"/>
        </w:rPr>
      </w:pPr>
      <w:r w:rsidRPr="00956452">
        <w:rPr>
          <w:rFonts w:ascii="Garamond" w:hAnsi="Garamond"/>
        </w:rPr>
        <w:t xml:space="preserve">As this system continues to improve (through the integration of </w:t>
      </w:r>
      <w:r w:rsidR="00EC05D7">
        <w:rPr>
          <w:rFonts w:ascii="Garamond" w:hAnsi="Garamond"/>
        </w:rPr>
        <w:t>real-time</w:t>
      </w:r>
      <w:r w:rsidRPr="00956452">
        <w:rPr>
          <w:rFonts w:ascii="Garamond" w:hAnsi="Garamond"/>
        </w:rPr>
        <w:t xml:space="preserve"> data and improved machine learning models), it can greatly augment the delivery processes in the food delivery sector. </w:t>
      </w:r>
    </w:p>
    <w:p w14:paraId="5073F03D" w14:textId="3858AA68" w:rsidR="006351FF" w:rsidRPr="005135E2" w:rsidRDefault="006351FF" w:rsidP="00956452">
      <w:pPr>
        <w:rPr>
          <w:rFonts w:ascii="Garamond" w:hAnsi="Garamond"/>
        </w:rPr>
      </w:pPr>
    </w:p>
    <w:sectPr w:rsidR="006351FF" w:rsidRPr="005135E2" w:rsidSect="00E3019A">
      <w:pgSz w:w="11906" w:h="16838"/>
      <w:pgMar w:top="1418" w:right="1418" w:bottom="1418" w:left="2126"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4B6"/>
    <w:multiLevelType w:val="multilevel"/>
    <w:tmpl w:val="5BEA9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52692"/>
    <w:multiLevelType w:val="multilevel"/>
    <w:tmpl w:val="E9D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31758"/>
    <w:multiLevelType w:val="multilevel"/>
    <w:tmpl w:val="9F74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50552"/>
    <w:multiLevelType w:val="multilevel"/>
    <w:tmpl w:val="AE10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A7E14"/>
    <w:multiLevelType w:val="multilevel"/>
    <w:tmpl w:val="518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85FE8"/>
    <w:multiLevelType w:val="multilevel"/>
    <w:tmpl w:val="3256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05319"/>
    <w:multiLevelType w:val="multilevel"/>
    <w:tmpl w:val="69D0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AF17EA"/>
    <w:multiLevelType w:val="multilevel"/>
    <w:tmpl w:val="51C0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A34E4"/>
    <w:multiLevelType w:val="multilevel"/>
    <w:tmpl w:val="7B0A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F42C3"/>
    <w:multiLevelType w:val="multilevel"/>
    <w:tmpl w:val="D704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4019C6"/>
    <w:multiLevelType w:val="multilevel"/>
    <w:tmpl w:val="F2CA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E50E3"/>
    <w:multiLevelType w:val="multilevel"/>
    <w:tmpl w:val="C434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2F3453"/>
    <w:multiLevelType w:val="multilevel"/>
    <w:tmpl w:val="469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620A8"/>
    <w:multiLevelType w:val="multilevel"/>
    <w:tmpl w:val="0DA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3528E"/>
    <w:multiLevelType w:val="multilevel"/>
    <w:tmpl w:val="B86A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842893">
    <w:abstractNumId w:val="3"/>
  </w:num>
  <w:num w:numId="2" w16cid:durableId="830559306">
    <w:abstractNumId w:val="9"/>
  </w:num>
  <w:num w:numId="3" w16cid:durableId="121390379">
    <w:abstractNumId w:val="14"/>
  </w:num>
  <w:num w:numId="4" w16cid:durableId="796949877">
    <w:abstractNumId w:val="8"/>
  </w:num>
  <w:num w:numId="5" w16cid:durableId="1343387186">
    <w:abstractNumId w:val="12"/>
  </w:num>
  <w:num w:numId="6" w16cid:durableId="745037835">
    <w:abstractNumId w:val="5"/>
  </w:num>
  <w:num w:numId="7" w16cid:durableId="192962844">
    <w:abstractNumId w:val="11"/>
  </w:num>
  <w:num w:numId="8" w16cid:durableId="370879701">
    <w:abstractNumId w:val="4"/>
  </w:num>
  <w:num w:numId="9" w16cid:durableId="1773353785">
    <w:abstractNumId w:val="13"/>
  </w:num>
  <w:num w:numId="10" w16cid:durableId="2058818513">
    <w:abstractNumId w:val="6"/>
  </w:num>
  <w:num w:numId="11" w16cid:durableId="456070716">
    <w:abstractNumId w:val="0"/>
  </w:num>
  <w:num w:numId="12" w16cid:durableId="1717385825">
    <w:abstractNumId w:val="2"/>
  </w:num>
  <w:num w:numId="13" w16cid:durableId="732241826">
    <w:abstractNumId w:val="10"/>
  </w:num>
  <w:num w:numId="14" w16cid:durableId="84420293">
    <w:abstractNumId w:val="7"/>
  </w:num>
  <w:num w:numId="15" w16cid:durableId="2076583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19A"/>
    <w:rsid w:val="003B4F95"/>
    <w:rsid w:val="005135E2"/>
    <w:rsid w:val="006351FF"/>
    <w:rsid w:val="00717E99"/>
    <w:rsid w:val="00907AC0"/>
    <w:rsid w:val="00956452"/>
    <w:rsid w:val="00964ABC"/>
    <w:rsid w:val="00984BA3"/>
    <w:rsid w:val="00B62780"/>
    <w:rsid w:val="00E3019A"/>
    <w:rsid w:val="00EC0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963C"/>
  <w15:chartTrackingRefBased/>
  <w15:docId w15:val="{67CE6BC6-F776-4428-9519-D93B14A38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1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1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1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1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1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1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1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1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1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19A"/>
    <w:rPr>
      <w:rFonts w:eastAsiaTheme="majorEastAsia" w:cstheme="majorBidi"/>
      <w:color w:val="272727" w:themeColor="text1" w:themeTint="D8"/>
    </w:rPr>
  </w:style>
  <w:style w:type="paragraph" w:styleId="Title">
    <w:name w:val="Title"/>
    <w:basedOn w:val="Normal"/>
    <w:next w:val="Normal"/>
    <w:link w:val="TitleChar"/>
    <w:uiPriority w:val="10"/>
    <w:qFormat/>
    <w:rsid w:val="00E30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19A"/>
    <w:pPr>
      <w:spacing w:before="160"/>
      <w:jc w:val="center"/>
    </w:pPr>
    <w:rPr>
      <w:i/>
      <w:iCs/>
      <w:color w:val="404040" w:themeColor="text1" w:themeTint="BF"/>
    </w:rPr>
  </w:style>
  <w:style w:type="character" w:customStyle="1" w:styleId="QuoteChar">
    <w:name w:val="Quote Char"/>
    <w:basedOn w:val="DefaultParagraphFont"/>
    <w:link w:val="Quote"/>
    <w:uiPriority w:val="29"/>
    <w:rsid w:val="00E3019A"/>
    <w:rPr>
      <w:i/>
      <w:iCs/>
      <w:color w:val="404040" w:themeColor="text1" w:themeTint="BF"/>
    </w:rPr>
  </w:style>
  <w:style w:type="paragraph" w:styleId="ListParagraph">
    <w:name w:val="List Paragraph"/>
    <w:basedOn w:val="Normal"/>
    <w:uiPriority w:val="34"/>
    <w:qFormat/>
    <w:rsid w:val="00E3019A"/>
    <w:pPr>
      <w:ind w:left="720"/>
      <w:contextualSpacing/>
    </w:pPr>
  </w:style>
  <w:style w:type="character" w:styleId="IntenseEmphasis">
    <w:name w:val="Intense Emphasis"/>
    <w:basedOn w:val="DefaultParagraphFont"/>
    <w:uiPriority w:val="21"/>
    <w:qFormat/>
    <w:rsid w:val="00E3019A"/>
    <w:rPr>
      <w:i/>
      <w:iCs/>
      <w:color w:val="2F5496" w:themeColor="accent1" w:themeShade="BF"/>
    </w:rPr>
  </w:style>
  <w:style w:type="paragraph" w:styleId="IntenseQuote">
    <w:name w:val="Intense Quote"/>
    <w:basedOn w:val="Normal"/>
    <w:next w:val="Normal"/>
    <w:link w:val="IntenseQuoteChar"/>
    <w:uiPriority w:val="30"/>
    <w:qFormat/>
    <w:rsid w:val="00E301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19A"/>
    <w:rPr>
      <w:i/>
      <w:iCs/>
      <w:color w:val="2F5496" w:themeColor="accent1" w:themeShade="BF"/>
    </w:rPr>
  </w:style>
  <w:style w:type="character" w:styleId="IntenseReference">
    <w:name w:val="Intense Reference"/>
    <w:basedOn w:val="DefaultParagraphFont"/>
    <w:uiPriority w:val="32"/>
    <w:qFormat/>
    <w:rsid w:val="00E3019A"/>
    <w:rPr>
      <w:b/>
      <w:bCs/>
      <w:smallCaps/>
      <w:color w:val="2F5496" w:themeColor="accent1" w:themeShade="BF"/>
      <w:spacing w:val="5"/>
    </w:rPr>
  </w:style>
  <w:style w:type="paragraph" w:styleId="NormalWeb">
    <w:name w:val="Normal (Web)"/>
    <w:basedOn w:val="Normal"/>
    <w:uiPriority w:val="99"/>
    <w:semiHidden/>
    <w:unhideWhenUsed/>
    <w:rsid w:val="006351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1445</Words>
  <Characters>8238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thegauravporwal@gmail.com</dc:creator>
  <cp:keywords/>
  <dc:description/>
  <cp:lastModifiedBy>thegauravporwal@gmail.com</cp:lastModifiedBy>
  <cp:revision>1</cp:revision>
  <dcterms:created xsi:type="dcterms:W3CDTF">2026-03-12T20:33:00Z</dcterms:created>
  <dcterms:modified xsi:type="dcterms:W3CDTF">2026-03-12T21:32:00Z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b0a8362f-1667-40ba-a35e-679605dec8f5</vt:lpwstr>
  </property>
</Properties>
</file>