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7D8" w:rsidRPr="0099019B" w:rsidRDefault="003547D8" w:rsidP="00811766">
      <w:pPr>
        <w:autoSpaceDE w:val="0"/>
        <w:autoSpaceDN w:val="0"/>
        <w:adjustRightInd w:val="0"/>
        <w:spacing w:after="0" w:line="240" w:lineRule="auto"/>
        <w:ind w:left="-1170" w:right="-1170"/>
        <w:jc w:val="both"/>
        <w:rPr>
          <w:rFonts w:ascii="Times New Roman" w:hAnsi="Times New Roman" w:cs="Times New Roman"/>
          <w:color w:val="000000" w:themeColor="text1"/>
          <w:sz w:val="160"/>
          <w:szCs w:val="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19B">
        <w:rPr>
          <w:rFonts w:ascii="TimesNewRoman" w:hAnsi="TimesNewRoman" w:cs="TimesNewRoman"/>
          <w:color w:val="000000" w:themeColor="text1"/>
          <w:sz w:val="32"/>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Proceedings of the 2nd International Symposium on Computer, Communication, Control and Automation (ISCCCA-13)</w:t>
      </w:r>
    </w:p>
    <w:p w:rsidR="003547D8" w:rsidRDefault="003547D8" w:rsidP="00811766">
      <w:pPr>
        <w:autoSpaceDE w:val="0"/>
        <w:autoSpaceDN w:val="0"/>
        <w:adjustRightInd w:val="0"/>
        <w:spacing w:after="0" w:line="240" w:lineRule="auto"/>
        <w:ind w:left="-1170" w:right="-1170"/>
        <w:jc w:val="both"/>
        <w:rPr>
          <w:rFonts w:ascii="Times New Roman" w:hAnsi="Times New Roman" w:cs="Times New Roman"/>
          <w:sz w:val="40"/>
          <w:szCs w:val="19"/>
        </w:rPr>
      </w:pP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Times New Roman" w:hAnsi="Times New Roman" w:cs="Times New Roman"/>
          <w:sz w:val="40"/>
          <w:szCs w:val="19"/>
        </w:rPr>
        <w:t>III. DESIGN OF ALGORITHM</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
    <w:p w:rsidR="00811766" w:rsidRPr="00811766" w:rsidRDefault="00811766" w:rsidP="00811766">
      <w:pPr>
        <w:pStyle w:val="ListParagraph"/>
        <w:numPr>
          <w:ilvl w:val="0"/>
          <w:numId w:val="1"/>
        </w:numPr>
        <w:autoSpaceDE w:val="0"/>
        <w:autoSpaceDN w:val="0"/>
        <w:adjustRightInd w:val="0"/>
        <w:spacing w:after="0" w:line="240" w:lineRule="auto"/>
        <w:ind w:right="-1170"/>
        <w:jc w:val="both"/>
        <w:rPr>
          <w:rFonts w:ascii="Times New Roman" w:hAnsi="Times New Roman" w:cs="Times New Roman"/>
          <w:i/>
          <w:iCs/>
          <w:sz w:val="40"/>
          <w:szCs w:val="19"/>
        </w:rPr>
      </w:pPr>
      <w:r w:rsidRPr="00811766">
        <w:rPr>
          <w:rFonts w:ascii="Times New Roman" w:hAnsi="Times New Roman" w:cs="Times New Roman"/>
          <w:i/>
          <w:iCs/>
          <w:sz w:val="40"/>
          <w:szCs w:val="19"/>
        </w:rPr>
        <w:t>Related Concepts</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i/>
          <w:iCs/>
          <w:sz w:val="40"/>
          <w:szCs w:val="19"/>
        </w:rPr>
      </w:pP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Times New Roman" w:hAnsi="Times New Roman" w:cs="Times New Roman"/>
          <w:sz w:val="40"/>
          <w:szCs w:val="19"/>
        </w:rPr>
        <w:t>To resolve the close degree of students’</w:t>
      </w:r>
      <w:r>
        <w:rPr>
          <w:rFonts w:ascii="Times New Roman" w:hAnsi="Times New Roman" w:cs="Times New Roman"/>
          <w:sz w:val="40"/>
          <w:szCs w:val="19"/>
        </w:rPr>
        <w:t xml:space="preserve"> answers and the </w:t>
      </w:r>
      <w:r w:rsidRPr="00811766">
        <w:rPr>
          <w:rFonts w:ascii="Times New Roman" w:hAnsi="Times New Roman" w:cs="Times New Roman"/>
          <w:sz w:val="40"/>
          <w:szCs w:val="19"/>
        </w:rPr>
        <w:t>standard answer that the pro</w:t>
      </w:r>
      <w:r>
        <w:rPr>
          <w:rFonts w:ascii="Times New Roman" w:hAnsi="Times New Roman" w:cs="Times New Roman"/>
          <w:sz w:val="40"/>
          <w:szCs w:val="19"/>
        </w:rPr>
        <w:t xml:space="preserve">blem can be seen as the student </w:t>
      </w:r>
      <w:r w:rsidRPr="00811766">
        <w:rPr>
          <w:rFonts w:ascii="Times New Roman" w:hAnsi="Times New Roman" w:cs="Times New Roman"/>
          <w:sz w:val="40"/>
          <w:szCs w:val="19"/>
        </w:rPr>
        <w:t>answer and standard answe</w:t>
      </w:r>
      <w:r>
        <w:rPr>
          <w:rFonts w:ascii="Times New Roman" w:hAnsi="Times New Roman" w:cs="Times New Roman"/>
          <w:sz w:val="40"/>
          <w:szCs w:val="19"/>
        </w:rPr>
        <w:t xml:space="preserve">r string. The following will to </w:t>
      </w:r>
      <w:r w:rsidRPr="00811766">
        <w:rPr>
          <w:rFonts w:ascii="Times New Roman" w:hAnsi="Times New Roman" w:cs="Times New Roman"/>
          <w:sz w:val="40"/>
          <w:szCs w:val="19"/>
        </w:rPr>
        <w:t>define t</w:t>
      </w:r>
      <w:r>
        <w:rPr>
          <w:rFonts w:ascii="Times New Roman" w:hAnsi="Times New Roman" w:cs="Times New Roman"/>
          <w:sz w:val="40"/>
          <w:szCs w:val="19"/>
        </w:rPr>
        <w:t xml:space="preserve">he concept of one-way nearness. </w:t>
      </w:r>
      <w:r w:rsidRPr="00811766">
        <w:rPr>
          <w:rFonts w:ascii="Times New Roman" w:hAnsi="Times New Roman" w:cs="Times New Roman"/>
          <w:sz w:val="40"/>
          <w:szCs w:val="19"/>
        </w:rPr>
        <w:t>Decomposed into an st</w:t>
      </w:r>
      <w:r>
        <w:rPr>
          <w:rFonts w:ascii="Times New Roman" w:hAnsi="Times New Roman" w:cs="Times New Roman"/>
          <w:sz w:val="40"/>
          <w:szCs w:val="19"/>
        </w:rPr>
        <w:t xml:space="preserve">ring to a single character, and they form an ordered </w:t>
      </w:r>
      <w:r w:rsidRPr="00811766">
        <w:rPr>
          <w:rFonts w:ascii="Times New Roman" w:hAnsi="Times New Roman" w:cs="Times New Roman"/>
          <w:sz w:val="40"/>
          <w:szCs w:val="19"/>
        </w:rPr>
        <w:t>co</w:t>
      </w:r>
      <w:r>
        <w:rPr>
          <w:rFonts w:ascii="Times New Roman" w:hAnsi="Times New Roman" w:cs="Times New Roman"/>
          <w:sz w:val="40"/>
          <w:szCs w:val="19"/>
        </w:rPr>
        <w:t xml:space="preserve">llection is called a fuzzy set, </w:t>
      </w:r>
      <w:r w:rsidRPr="00811766">
        <w:rPr>
          <w:rFonts w:ascii="Times New Roman" w:hAnsi="Times New Roman" w:cs="Times New Roman"/>
          <w:sz w:val="40"/>
          <w:szCs w:val="19"/>
        </w:rPr>
        <w:t>U</w:t>
      </w:r>
      <w:proofErr w:type="gramStart"/>
      <w:r w:rsidRPr="00811766">
        <w:rPr>
          <w:rFonts w:ascii="Times New Roman" w:hAnsi="Times New Roman" w:cs="Times New Roman"/>
          <w:sz w:val="40"/>
          <w:szCs w:val="19"/>
        </w:rPr>
        <w:t>={</w:t>
      </w:r>
      <w:proofErr w:type="gramEnd"/>
      <w:r w:rsidRPr="00811766">
        <w:rPr>
          <w:rFonts w:ascii="Times New Roman" w:hAnsi="Times New Roman" w:cs="Times New Roman"/>
          <w:sz w:val="40"/>
          <w:szCs w:val="19"/>
        </w:rPr>
        <w:t>u</w:t>
      </w:r>
      <w:r w:rsidRPr="00811766">
        <w:rPr>
          <w:rFonts w:ascii="Times New Roman" w:hAnsi="Times New Roman" w:cs="Times New Roman"/>
          <w:sz w:val="28"/>
          <w:szCs w:val="13"/>
        </w:rPr>
        <w:t>1</w:t>
      </w:r>
      <w:r w:rsidRPr="00811766">
        <w:rPr>
          <w:rFonts w:ascii="Times New Roman" w:hAnsi="Times New Roman" w:cs="Times New Roman"/>
          <w:sz w:val="40"/>
          <w:szCs w:val="19"/>
        </w:rPr>
        <w:t>,u</w:t>
      </w:r>
      <w:r w:rsidRPr="00811766">
        <w:rPr>
          <w:rFonts w:ascii="Times New Roman" w:hAnsi="Times New Roman" w:cs="Times New Roman"/>
          <w:sz w:val="28"/>
          <w:szCs w:val="13"/>
        </w:rPr>
        <w:t>2</w:t>
      </w:r>
      <w:r w:rsidRPr="00811766">
        <w:rPr>
          <w:rFonts w:ascii="Times New Roman" w:hAnsi="Times New Roman" w:cs="Times New Roman"/>
          <w:sz w:val="40"/>
          <w:szCs w:val="19"/>
        </w:rPr>
        <w:t>, u</w:t>
      </w:r>
      <w:r w:rsidRPr="00811766">
        <w:rPr>
          <w:rFonts w:ascii="Times New Roman" w:hAnsi="Times New Roman" w:cs="Times New Roman"/>
          <w:sz w:val="28"/>
          <w:szCs w:val="13"/>
        </w:rPr>
        <w:t>3</w:t>
      </w:r>
      <w:r w:rsidRPr="00811766">
        <w:rPr>
          <w:rFonts w:ascii="Times New Roman" w:hAnsi="Times New Roman" w:cs="Times New Roman"/>
          <w:sz w:val="40"/>
          <w:szCs w:val="19"/>
        </w:rPr>
        <w:t>,</w:t>
      </w:r>
      <w:r w:rsidRPr="00811766">
        <w:rPr>
          <w:rFonts w:ascii="SimSun" w:eastAsia="SimSun" w:hAnsi="Times New Roman" w:cs="SimSun" w:hint="eastAsia"/>
          <w:sz w:val="40"/>
          <w:szCs w:val="19"/>
        </w:rPr>
        <w:t>…</w:t>
      </w:r>
      <w:r w:rsidRPr="00811766">
        <w:rPr>
          <w:rFonts w:ascii="Times New Roman" w:hAnsi="Times New Roman" w:cs="Times New Roman"/>
          <w:sz w:val="40"/>
          <w:szCs w:val="19"/>
        </w:rPr>
        <w:t>,u</w:t>
      </w:r>
      <w:r w:rsidRPr="00811766">
        <w:rPr>
          <w:rFonts w:ascii="Times New Roman" w:hAnsi="Times New Roman" w:cs="Times New Roman"/>
          <w:sz w:val="28"/>
          <w:szCs w:val="13"/>
        </w:rPr>
        <w:t>n</w:t>
      </w:r>
      <w:r w:rsidRPr="00811766">
        <w:rPr>
          <w:rFonts w:ascii="Times New Roman" w:hAnsi="Times New Roman" w:cs="Times New Roman"/>
          <w:sz w:val="40"/>
          <w:szCs w:val="19"/>
        </w:rPr>
        <w:t>} is cal</w:t>
      </w:r>
      <w:r>
        <w:rPr>
          <w:rFonts w:ascii="Times New Roman" w:hAnsi="Times New Roman" w:cs="Times New Roman"/>
          <w:sz w:val="40"/>
          <w:szCs w:val="19"/>
        </w:rPr>
        <w:t xml:space="preserve">led the domain. On the domain U </w:t>
      </w:r>
      <w:r w:rsidRPr="00811766">
        <w:rPr>
          <w:rFonts w:ascii="Times New Roman" w:hAnsi="Times New Roman" w:cs="Times New Roman"/>
          <w:sz w:val="40"/>
          <w:szCs w:val="19"/>
        </w:rPr>
        <w:t xml:space="preserve">of all fuzzy subset consisting denoted as </w:t>
      </w:r>
      <w:proofErr w:type="gramStart"/>
      <w:r w:rsidRPr="00811766">
        <w:rPr>
          <w:rFonts w:ascii="Times New Roman" w:hAnsi="Times New Roman" w:cs="Times New Roman"/>
          <w:sz w:val="40"/>
          <w:szCs w:val="19"/>
        </w:rPr>
        <w:t>F(</w:t>
      </w:r>
      <w:proofErr w:type="gramEnd"/>
      <w:r w:rsidRPr="00811766">
        <w:rPr>
          <w:rFonts w:ascii="Times New Roman" w:hAnsi="Times New Roman" w:cs="Times New Roman"/>
          <w:sz w:val="40"/>
          <w:szCs w:val="19"/>
        </w:rPr>
        <w:t>U)(Also</w:t>
      </w:r>
      <w:r>
        <w:rPr>
          <w:rFonts w:ascii="Times New Roman" w:hAnsi="Times New Roman" w:cs="Times New Roman"/>
          <w:sz w:val="40"/>
          <w:szCs w:val="19"/>
        </w:rPr>
        <w:t xml:space="preserve"> called fuzzy power set)[3].</w:t>
      </w:r>
      <w:r w:rsidRPr="00811766">
        <w:rPr>
          <w:rFonts w:ascii="Times New Roman" w:hAnsi="Times New Roman" w:cs="Times New Roman"/>
          <w:sz w:val="40"/>
          <w:szCs w:val="19"/>
        </w:rPr>
        <w:t>To measure the closeness o</w:t>
      </w:r>
      <w:r>
        <w:rPr>
          <w:rFonts w:ascii="Times New Roman" w:hAnsi="Times New Roman" w:cs="Times New Roman"/>
          <w:sz w:val="40"/>
          <w:szCs w:val="19"/>
        </w:rPr>
        <w:t xml:space="preserve">f two fuzzy sets, introduce the </w:t>
      </w:r>
      <w:r w:rsidRPr="00811766">
        <w:rPr>
          <w:rFonts w:ascii="Times New Roman" w:hAnsi="Times New Roman" w:cs="Times New Roman"/>
          <w:sz w:val="40"/>
          <w:szCs w:val="19"/>
        </w:rPr>
        <w:t>concept of a one-way approach degree [5].</w:t>
      </w: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b/>
          <w:bCs/>
          <w:sz w:val="40"/>
          <w:szCs w:val="19"/>
        </w:rPr>
      </w:pPr>
    </w:p>
    <w:p w:rsidR="00811766" w:rsidRPr="00811766" w:rsidRDefault="00811766" w:rsidP="00811766">
      <w:pPr>
        <w:autoSpaceDE w:val="0"/>
        <w:autoSpaceDN w:val="0"/>
        <w:adjustRightInd w:val="0"/>
        <w:spacing w:after="0" w:line="240" w:lineRule="auto"/>
        <w:ind w:left="-1170" w:right="-1170"/>
        <w:jc w:val="both"/>
        <w:rPr>
          <w:rFonts w:ascii="SimSun" w:eastAsia="SimSun" w:hAnsi="Times New Roman" w:cs="SimSun"/>
          <w:sz w:val="40"/>
          <w:szCs w:val="19"/>
        </w:rPr>
      </w:pPr>
      <w:r w:rsidRPr="00811766">
        <w:rPr>
          <w:rFonts w:ascii="Times New Roman" w:hAnsi="Times New Roman" w:cs="Times New Roman"/>
          <w:b/>
          <w:bCs/>
          <w:sz w:val="40"/>
          <w:szCs w:val="19"/>
        </w:rPr>
        <w:t xml:space="preserve">Definition 1. </w:t>
      </w:r>
      <w:r w:rsidRPr="00811766">
        <w:rPr>
          <w:rFonts w:ascii="Times New Roman" w:hAnsi="Times New Roman" w:cs="Times New Roman"/>
          <w:sz w:val="40"/>
          <w:szCs w:val="19"/>
        </w:rPr>
        <w:t>Let U={U1,U2,U3,</w:t>
      </w:r>
      <w:r w:rsidRPr="00811766">
        <w:rPr>
          <w:rFonts w:ascii="SimSun" w:eastAsia="SimSun" w:hAnsi="Times New Roman" w:cs="SimSun" w:hint="eastAsia"/>
          <w:sz w:val="40"/>
          <w:szCs w:val="19"/>
        </w:rPr>
        <w:t>…</w:t>
      </w:r>
      <w:r w:rsidRPr="00811766">
        <w:rPr>
          <w:rFonts w:ascii="Times New Roman" w:hAnsi="Times New Roman" w:cs="Times New Roman"/>
          <w:sz w:val="40"/>
          <w:szCs w:val="19"/>
        </w:rPr>
        <w:t>,Un},A,B</w:t>
      </w:r>
      <w:r w:rsidRPr="00811766">
        <w:rPr>
          <w:rFonts w:ascii="SimSun" w:eastAsia="SimSun" w:hAnsi="Times New Roman" w:cs="SimSun" w:hint="eastAsia"/>
          <w:sz w:val="40"/>
          <w:szCs w:val="19"/>
        </w:rPr>
        <w:t>∈</w:t>
      </w:r>
      <w:r w:rsidRPr="00811766">
        <w:rPr>
          <w:rFonts w:ascii="Times New Roman" w:hAnsi="Times New Roman" w:cs="Times New Roman"/>
          <w:sz w:val="40"/>
          <w:szCs w:val="19"/>
        </w:rPr>
        <w:t>F( U)</w:t>
      </w:r>
      <w:r w:rsidRPr="00811766">
        <w:rPr>
          <w:rFonts w:ascii="SimSun" w:eastAsia="SimSun" w:hAnsi="Times New Roman" w:cs="SimSun" w:hint="eastAsia"/>
          <w:sz w:val="40"/>
          <w:szCs w:val="19"/>
        </w:rPr>
        <w:t>。</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Times New Roman" w:hAnsi="Times New Roman" w:cs="Times New Roman"/>
          <w:sz w:val="40"/>
          <w:szCs w:val="19"/>
        </w:rPr>
        <w:t xml:space="preserve">If the mapping </w:t>
      </w:r>
      <w:proofErr w:type="gramStart"/>
      <w:r w:rsidRPr="00811766">
        <w:rPr>
          <w:rFonts w:ascii="SimSun" w:eastAsia="SimSun" w:hAnsi="Times New Roman" w:cs="SimSun" w:hint="eastAsia"/>
          <w:sz w:val="40"/>
          <w:szCs w:val="19"/>
        </w:rPr>
        <w:t>δ</w:t>
      </w:r>
      <w:r w:rsidRPr="00811766">
        <w:rPr>
          <w:rFonts w:ascii="SimSun" w:eastAsia="SimSun" w:hAnsi="Times New Roman" w:cs="SimSun"/>
          <w:sz w:val="40"/>
          <w:szCs w:val="19"/>
        </w:rPr>
        <w:t xml:space="preserve"> </w:t>
      </w:r>
      <w:r w:rsidRPr="00811766">
        <w:rPr>
          <w:rFonts w:ascii="Times New Roman" w:hAnsi="Times New Roman" w:cs="Times New Roman"/>
          <w:sz w:val="40"/>
          <w:szCs w:val="19"/>
        </w:rPr>
        <w:t>:F</w:t>
      </w:r>
      <w:proofErr w:type="gramEnd"/>
      <w:r w:rsidRPr="00811766">
        <w:rPr>
          <w:rFonts w:ascii="Times New Roman" w:hAnsi="Times New Roman" w:cs="Times New Roman"/>
          <w:sz w:val="40"/>
          <w:szCs w:val="19"/>
        </w:rPr>
        <w:t xml:space="preserve">( U) </w:t>
      </w:r>
      <w:r w:rsidRPr="00811766">
        <w:rPr>
          <w:rFonts w:ascii="SimSun" w:eastAsia="SimSun" w:hAnsi="Times New Roman" w:cs="SimSun" w:hint="eastAsia"/>
          <w:sz w:val="40"/>
          <w:szCs w:val="19"/>
        </w:rPr>
        <w:t>×</w:t>
      </w:r>
      <w:r w:rsidRPr="00811766">
        <w:rPr>
          <w:rFonts w:ascii="SimSun" w:eastAsia="SimSun" w:hAnsi="Times New Roman" w:cs="SimSun"/>
          <w:sz w:val="40"/>
          <w:szCs w:val="19"/>
        </w:rPr>
        <w:t xml:space="preserve"> </w:t>
      </w:r>
      <w:r w:rsidRPr="00811766">
        <w:rPr>
          <w:rFonts w:ascii="Times New Roman" w:hAnsi="Times New Roman" w:cs="Times New Roman"/>
          <w:sz w:val="40"/>
          <w:szCs w:val="19"/>
        </w:rPr>
        <w:t xml:space="preserve">F( U) </w:t>
      </w:r>
      <w:r w:rsidRPr="00811766">
        <w:rPr>
          <w:rFonts w:ascii="SimSun" w:eastAsia="SimSun" w:hAnsi="Times New Roman" w:cs="SimSun" w:hint="eastAsia"/>
          <w:sz w:val="40"/>
          <w:szCs w:val="19"/>
        </w:rPr>
        <w:t>→</w:t>
      </w:r>
      <w:r w:rsidRPr="00811766">
        <w:rPr>
          <w:rFonts w:ascii="SimSun" w:eastAsia="SimSun" w:hAnsi="Times New Roman" w:cs="SimSun"/>
          <w:sz w:val="40"/>
          <w:szCs w:val="19"/>
        </w:rPr>
        <w:t xml:space="preserve"> </w:t>
      </w:r>
      <w:r w:rsidRPr="00811766">
        <w:rPr>
          <w:rFonts w:ascii="Times New Roman" w:hAnsi="Times New Roman" w:cs="Times New Roman"/>
          <w:sz w:val="40"/>
          <w:szCs w:val="19"/>
        </w:rPr>
        <w:t>[0,1],satisfies the</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roofErr w:type="gramStart"/>
      <w:r w:rsidRPr="00811766">
        <w:rPr>
          <w:rFonts w:ascii="Times New Roman" w:hAnsi="Times New Roman" w:cs="Times New Roman"/>
          <w:sz w:val="40"/>
          <w:szCs w:val="19"/>
        </w:rPr>
        <w:t>condition</w:t>
      </w:r>
      <w:proofErr w:type="gramEnd"/>
      <w:r w:rsidRPr="00811766">
        <w:rPr>
          <w:rFonts w:ascii="Times New Roman" w:hAnsi="Times New Roman" w:cs="Times New Roman"/>
          <w:sz w:val="40"/>
          <w:szCs w:val="19"/>
        </w:rPr>
        <w:t>:</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Symbol" w:hAnsi="Symbol" w:cs="Symbol"/>
          <w:sz w:val="40"/>
          <w:szCs w:val="19"/>
        </w:rPr>
        <w:t></w:t>
      </w:r>
      <w:r w:rsidRPr="00811766">
        <w:rPr>
          <w:rFonts w:ascii="Symbol" w:hAnsi="Symbol" w:cs="Symbol"/>
          <w:sz w:val="40"/>
          <w:szCs w:val="19"/>
        </w:rPr>
        <w:t></w:t>
      </w:r>
      <w:proofErr w:type="gramStart"/>
      <w:r w:rsidRPr="00811766">
        <w:rPr>
          <w:rFonts w:ascii="SimSun" w:eastAsia="SimSun" w:hAnsi="Times New Roman" w:cs="SimSun" w:hint="eastAsia"/>
          <w:sz w:val="40"/>
          <w:szCs w:val="19"/>
        </w:rPr>
        <w:t>δ</w:t>
      </w:r>
      <w:r w:rsidRPr="00811766">
        <w:rPr>
          <w:rFonts w:ascii="Times New Roman" w:hAnsi="Times New Roman" w:cs="Times New Roman"/>
          <w:sz w:val="40"/>
          <w:szCs w:val="19"/>
        </w:rPr>
        <w:t>(</w:t>
      </w:r>
      <w:proofErr w:type="gramEnd"/>
      <w:r w:rsidRPr="00811766">
        <w:rPr>
          <w:rFonts w:ascii="Times New Roman" w:hAnsi="Times New Roman" w:cs="Times New Roman"/>
          <w:sz w:val="40"/>
          <w:szCs w:val="19"/>
        </w:rPr>
        <w:t>A,A)=1</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Symbol" w:hAnsi="Symbol" w:cs="Symbol"/>
          <w:sz w:val="40"/>
          <w:szCs w:val="19"/>
        </w:rPr>
        <w:t></w:t>
      </w:r>
      <w:r w:rsidRPr="00811766">
        <w:rPr>
          <w:rFonts w:ascii="Symbol" w:hAnsi="Symbol" w:cs="Symbol"/>
          <w:sz w:val="40"/>
          <w:szCs w:val="19"/>
        </w:rPr>
        <w:t></w:t>
      </w:r>
      <w:proofErr w:type="gramStart"/>
      <w:r w:rsidRPr="00811766">
        <w:rPr>
          <w:rFonts w:ascii="SimSun" w:eastAsia="SimSun" w:hAnsi="Times New Roman" w:cs="SimSun" w:hint="eastAsia"/>
          <w:sz w:val="40"/>
          <w:szCs w:val="19"/>
        </w:rPr>
        <w:t>δ</w:t>
      </w:r>
      <w:r w:rsidRPr="00811766">
        <w:rPr>
          <w:rFonts w:ascii="Times New Roman" w:hAnsi="Times New Roman" w:cs="Times New Roman"/>
          <w:sz w:val="40"/>
          <w:szCs w:val="19"/>
        </w:rPr>
        <w:t>(</w:t>
      </w:r>
      <w:proofErr w:type="gramEnd"/>
      <w:r w:rsidRPr="00811766">
        <w:rPr>
          <w:rFonts w:ascii="Times New Roman" w:hAnsi="Times New Roman" w:cs="Times New Roman"/>
          <w:sz w:val="40"/>
          <w:szCs w:val="19"/>
        </w:rPr>
        <w:t>B,B)=1</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Symbol" w:hAnsi="Symbol" w:cs="Symbol"/>
          <w:sz w:val="40"/>
          <w:szCs w:val="19"/>
        </w:rPr>
        <w:t></w:t>
      </w:r>
      <w:r w:rsidRPr="00811766">
        <w:rPr>
          <w:rFonts w:ascii="Symbol" w:hAnsi="Symbol" w:cs="Symbol"/>
          <w:sz w:val="40"/>
          <w:szCs w:val="19"/>
        </w:rPr>
        <w:t></w:t>
      </w:r>
      <w:r w:rsidRPr="00811766">
        <w:rPr>
          <w:rFonts w:ascii="Times New Roman" w:hAnsi="Times New Roman" w:cs="Times New Roman"/>
          <w:sz w:val="40"/>
          <w:szCs w:val="19"/>
        </w:rPr>
        <w:t>If the A B C or A B C, t</w:t>
      </w:r>
      <w:bookmarkStart w:id="0" w:name="_GoBack"/>
      <w:bookmarkEnd w:id="0"/>
      <w:r w:rsidRPr="00811766">
        <w:rPr>
          <w:rFonts w:ascii="Times New Roman" w:hAnsi="Times New Roman" w:cs="Times New Roman"/>
          <w:sz w:val="40"/>
          <w:szCs w:val="19"/>
        </w:rPr>
        <w:t xml:space="preserve">hen </w:t>
      </w:r>
      <w:proofErr w:type="gramStart"/>
      <w:r w:rsidRPr="00811766">
        <w:rPr>
          <w:rFonts w:ascii="SimSun" w:eastAsia="SimSun" w:hAnsi="Times New Roman" w:cs="SimSun" w:hint="eastAsia"/>
          <w:sz w:val="40"/>
          <w:szCs w:val="19"/>
        </w:rPr>
        <w:t>δ</w:t>
      </w:r>
      <w:r w:rsidRPr="00811766">
        <w:rPr>
          <w:rFonts w:ascii="Times New Roman" w:hAnsi="Times New Roman" w:cs="Times New Roman"/>
          <w:sz w:val="40"/>
          <w:szCs w:val="19"/>
        </w:rPr>
        <w:t>(</w:t>
      </w:r>
      <w:proofErr w:type="gramEnd"/>
      <w:r w:rsidRPr="00811766">
        <w:rPr>
          <w:rFonts w:ascii="Times New Roman" w:hAnsi="Times New Roman" w:cs="Times New Roman"/>
          <w:sz w:val="40"/>
          <w:szCs w:val="19"/>
        </w:rPr>
        <w:t>A,B)</w:t>
      </w:r>
      <w:r w:rsidRPr="00811766">
        <w:rPr>
          <w:rFonts w:ascii="SimSun" w:eastAsia="SimSun" w:hAnsi="Times New Roman" w:cs="SimSun" w:hint="eastAsia"/>
          <w:sz w:val="40"/>
          <w:szCs w:val="19"/>
        </w:rPr>
        <w:t>≥δ</w:t>
      </w:r>
      <w:r w:rsidRPr="00811766">
        <w:rPr>
          <w:rFonts w:ascii="Times New Roman" w:hAnsi="Times New Roman" w:cs="Times New Roman"/>
          <w:sz w:val="40"/>
          <w:szCs w:val="19"/>
        </w:rPr>
        <w:t>(A,C) and</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roofErr w:type="gramStart"/>
      <w:r w:rsidRPr="00811766">
        <w:rPr>
          <w:rFonts w:ascii="Times New Roman" w:hAnsi="Times New Roman" w:cs="Times New Roman"/>
          <w:sz w:val="40"/>
          <w:szCs w:val="19"/>
        </w:rPr>
        <w:t>said</w:t>
      </w:r>
      <w:proofErr w:type="gramEnd"/>
      <w:r w:rsidRPr="00811766">
        <w:rPr>
          <w:rFonts w:ascii="Times New Roman" w:hAnsi="Times New Roman" w:cs="Times New Roman"/>
          <w:sz w:val="40"/>
          <w:szCs w:val="19"/>
        </w:rPr>
        <w:t xml:space="preserve"> </w:t>
      </w:r>
      <w:r w:rsidRPr="00811766">
        <w:rPr>
          <w:rFonts w:ascii="SimSun" w:eastAsia="SimSun" w:hAnsi="Times New Roman" w:cs="SimSun" w:hint="eastAsia"/>
          <w:sz w:val="40"/>
          <w:szCs w:val="19"/>
        </w:rPr>
        <w:t>δ</w:t>
      </w:r>
      <w:r w:rsidRPr="00811766">
        <w:rPr>
          <w:rFonts w:ascii="SimSun" w:eastAsia="SimSun" w:hAnsi="Times New Roman" w:cs="SimSun"/>
          <w:sz w:val="40"/>
          <w:szCs w:val="19"/>
        </w:rPr>
        <w:t xml:space="preserve"> </w:t>
      </w:r>
      <w:r w:rsidRPr="00811766">
        <w:rPr>
          <w:rFonts w:ascii="Times New Roman" w:hAnsi="Times New Roman" w:cs="Times New Roman"/>
          <w:sz w:val="40"/>
          <w:szCs w:val="19"/>
        </w:rPr>
        <w:t>(A,B),A is close to the B unidirectional</w:t>
      </w:r>
    </w:p>
    <w:p w:rsidR="00811766" w:rsidRPr="00811766" w:rsidRDefault="00811766" w:rsidP="00811766">
      <w:pPr>
        <w:autoSpaceDE w:val="0"/>
        <w:autoSpaceDN w:val="0"/>
        <w:adjustRightInd w:val="0"/>
        <w:spacing w:after="0" w:line="240" w:lineRule="auto"/>
        <w:ind w:left="-1170" w:right="-1170"/>
        <w:jc w:val="both"/>
        <w:rPr>
          <w:rFonts w:ascii="SimSun" w:eastAsia="SimSun" w:hAnsi="Times New Roman" w:cs="SimSun"/>
          <w:sz w:val="40"/>
          <w:szCs w:val="19"/>
        </w:rPr>
      </w:pPr>
      <w:proofErr w:type="gramStart"/>
      <w:r w:rsidRPr="00811766">
        <w:rPr>
          <w:rFonts w:ascii="Times New Roman" w:hAnsi="Times New Roman" w:cs="Times New Roman"/>
          <w:sz w:val="40"/>
          <w:szCs w:val="19"/>
        </w:rPr>
        <w:t>closeness</w:t>
      </w:r>
      <w:proofErr w:type="gramEnd"/>
      <w:r w:rsidRPr="00811766">
        <w:rPr>
          <w:rFonts w:ascii="Times New Roman" w:hAnsi="Times New Roman" w:cs="Times New Roman"/>
          <w:sz w:val="40"/>
          <w:szCs w:val="19"/>
        </w:rPr>
        <w:t xml:space="preserve"> degree</w:t>
      </w:r>
      <w:r w:rsidRPr="00811766">
        <w:rPr>
          <w:rFonts w:ascii="SimSun" w:eastAsia="SimSun" w:hAnsi="Times New Roman" w:cs="SimSun" w:hint="eastAsia"/>
          <w:sz w:val="40"/>
          <w:szCs w:val="19"/>
        </w:rPr>
        <w:t>。</w:t>
      </w: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b/>
          <w:bCs/>
          <w:sz w:val="40"/>
          <w:szCs w:val="19"/>
        </w:rPr>
      </w:pP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Times New Roman" w:hAnsi="Times New Roman" w:cs="Times New Roman"/>
          <w:b/>
          <w:bCs/>
          <w:sz w:val="40"/>
          <w:szCs w:val="19"/>
        </w:rPr>
        <w:t xml:space="preserve">Definition 2. </w:t>
      </w:r>
      <w:r w:rsidRPr="00811766">
        <w:rPr>
          <w:rFonts w:ascii="Times New Roman" w:hAnsi="Times New Roman" w:cs="Times New Roman"/>
          <w:sz w:val="40"/>
          <w:szCs w:val="19"/>
        </w:rPr>
        <w:t>Let A</w:t>
      </w:r>
      <w:proofErr w:type="gramStart"/>
      <w:r w:rsidRPr="00811766">
        <w:rPr>
          <w:rFonts w:ascii="Times New Roman" w:hAnsi="Times New Roman" w:cs="Times New Roman"/>
          <w:sz w:val="40"/>
          <w:szCs w:val="19"/>
        </w:rPr>
        <w:t>,B</w:t>
      </w:r>
      <w:proofErr w:type="gramEnd"/>
      <w:r w:rsidRPr="00811766">
        <w:rPr>
          <w:rFonts w:ascii="Times New Roman" w:hAnsi="Times New Roman" w:cs="Times New Roman"/>
          <w:sz w:val="40"/>
          <w:szCs w:val="19"/>
        </w:rPr>
        <w:t xml:space="preserve"> is the string, A contain n</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roofErr w:type="gramStart"/>
      <w:r w:rsidRPr="00811766">
        <w:rPr>
          <w:rFonts w:ascii="Times New Roman" w:hAnsi="Times New Roman" w:cs="Times New Roman"/>
          <w:sz w:val="40"/>
          <w:szCs w:val="19"/>
        </w:rPr>
        <w:t>characters</w:t>
      </w:r>
      <w:proofErr w:type="gramEnd"/>
      <w:r w:rsidRPr="00811766">
        <w:rPr>
          <w:rFonts w:ascii="Times New Roman" w:hAnsi="Times New Roman" w:cs="Times New Roman"/>
          <w:sz w:val="40"/>
          <w:szCs w:val="19"/>
        </w:rPr>
        <w:t xml:space="preserve">, </w:t>
      </w:r>
      <w:r w:rsidRPr="00811766">
        <w:rPr>
          <w:rFonts w:ascii="SimSun" w:eastAsia="SimSun" w:hAnsi="Times New Roman" w:cs="SimSun" w:hint="eastAsia"/>
          <w:sz w:val="40"/>
          <w:szCs w:val="19"/>
        </w:rPr>
        <w:t>δ</w:t>
      </w:r>
      <w:r w:rsidRPr="00811766">
        <w:rPr>
          <w:rFonts w:ascii="Times New Roman" w:hAnsi="Times New Roman" w:cs="Times New Roman"/>
          <w:sz w:val="40"/>
          <w:szCs w:val="19"/>
        </w:rPr>
        <w:t>(A,B) represent A close to the B unidirectional</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roofErr w:type="gramStart"/>
      <w:r w:rsidRPr="00811766">
        <w:rPr>
          <w:rFonts w:ascii="Times New Roman" w:hAnsi="Times New Roman" w:cs="Times New Roman"/>
          <w:sz w:val="40"/>
          <w:szCs w:val="19"/>
        </w:rPr>
        <w:t>closeness</w:t>
      </w:r>
      <w:proofErr w:type="gramEnd"/>
      <w:r w:rsidRPr="00811766">
        <w:rPr>
          <w:rFonts w:ascii="Times New Roman" w:hAnsi="Times New Roman" w:cs="Times New Roman"/>
          <w:sz w:val="40"/>
          <w:szCs w:val="19"/>
        </w:rPr>
        <w:t>. In accordance with the order from left to right,</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roofErr w:type="gramStart"/>
      <w:r w:rsidRPr="00811766">
        <w:rPr>
          <w:rFonts w:ascii="Times New Roman" w:hAnsi="Times New Roman" w:cs="Times New Roman"/>
          <w:sz w:val="40"/>
          <w:szCs w:val="19"/>
        </w:rPr>
        <w:t>the</w:t>
      </w:r>
      <w:proofErr w:type="gramEnd"/>
      <w:r w:rsidRPr="00811766">
        <w:rPr>
          <w:rFonts w:ascii="Times New Roman" w:hAnsi="Times New Roman" w:cs="Times New Roman"/>
          <w:sz w:val="40"/>
          <w:szCs w:val="19"/>
        </w:rPr>
        <w:t xml:space="preserve"> effective sum number of set A in each element in the Set</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Times New Roman" w:hAnsi="Times New Roman" w:cs="Times New Roman"/>
          <w:sz w:val="40"/>
          <w:szCs w:val="19"/>
        </w:rPr>
        <w:lastRenderedPageBreak/>
        <w:t xml:space="preserve">B refers to </w:t>
      </w:r>
      <w:proofErr w:type="spellStart"/>
      <w:r w:rsidRPr="00811766">
        <w:rPr>
          <w:rFonts w:ascii="Times New Roman" w:hAnsi="Times New Roman" w:cs="Times New Roman"/>
          <w:sz w:val="40"/>
          <w:szCs w:val="19"/>
        </w:rPr>
        <w:t>m</w:t>
      </w:r>
      <w:proofErr w:type="gramStart"/>
      <w:r w:rsidRPr="00811766">
        <w:rPr>
          <w:rFonts w:ascii="Times New Roman" w:hAnsi="Times New Roman" w:cs="Times New Roman"/>
          <w:sz w:val="40"/>
          <w:szCs w:val="19"/>
        </w:rPr>
        <w:t>,</w:t>
      </w:r>
      <w:r w:rsidRPr="00811766">
        <w:rPr>
          <w:rFonts w:ascii="SimSun" w:eastAsia="SimSun" w:hAnsi="Times New Roman" w:cs="SimSun" w:hint="eastAsia"/>
          <w:sz w:val="40"/>
          <w:szCs w:val="19"/>
        </w:rPr>
        <w:t>δ</w:t>
      </w:r>
      <w:proofErr w:type="spellEnd"/>
      <w:proofErr w:type="gramEnd"/>
      <w:r w:rsidRPr="00811766">
        <w:rPr>
          <w:rFonts w:ascii="Times New Roman" w:hAnsi="Times New Roman" w:cs="Times New Roman"/>
          <w:sz w:val="40"/>
          <w:szCs w:val="19"/>
        </w:rPr>
        <w:t>(A,B)=m/n. It is easy to verify that it meets</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roofErr w:type="gramStart"/>
      <w:r w:rsidRPr="00811766">
        <w:rPr>
          <w:rFonts w:ascii="Times New Roman" w:hAnsi="Times New Roman" w:cs="Times New Roman"/>
          <w:sz w:val="40"/>
          <w:szCs w:val="19"/>
        </w:rPr>
        <w:t>the</w:t>
      </w:r>
      <w:proofErr w:type="gramEnd"/>
      <w:r w:rsidRPr="00811766">
        <w:rPr>
          <w:rFonts w:ascii="Times New Roman" w:hAnsi="Times New Roman" w:cs="Times New Roman"/>
          <w:sz w:val="40"/>
          <w:szCs w:val="19"/>
        </w:rPr>
        <w:t xml:space="preserve"> definition of a one-way approach degree.</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r w:rsidRPr="00811766">
        <w:rPr>
          <w:rFonts w:ascii="Times New Roman" w:hAnsi="Times New Roman" w:cs="Times New Roman"/>
          <w:sz w:val="40"/>
          <w:szCs w:val="19"/>
        </w:rPr>
        <w:t>The introduction of a one-way approach degree in the</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roofErr w:type="gramStart"/>
      <w:r w:rsidRPr="00811766">
        <w:rPr>
          <w:rFonts w:ascii="Times New Roman" w:hAnsi="Times New Roman" w:cs="Times New Roman"/>
          <w:sz w:val="40"/>
          <w:szCs w:val="19"/>
        </w:rPr>
        <w:t>scoring</w:t>
      </w:r>
      <w:proofErr w:type="gramEnd"/>
      <w:r w:rsidRPr="00811766">
        <w:rPr>
          <w:rFonts w:ascii="Times New Roman" w:hAnsi="Times New Roman" w:cs="Times New Roman"/>
          <w:sz w:val="40"/>
          <w:szCs w:val="19"/>
        </w:rPr>
        <w:t xml:space="preserve"> of subjective questions, the standard answer string</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28"/>
          <w:szCs w:val="13"/>
        </w:rPr>
      </w:pPr>
      <w:proofErr w:type="gramStart"/>
      <w:r w:rsidRPr="00811766">
        <w:rPr>
          <w:rFonts w:ascii="Times New Roman" w:hAnsi="Times New Roman" w:cs="Times New Roman"/>
          <w:sz w:val="40"/>
          <w:szCs w:val="19"/>
        </w:rPr>
        <w:t>denoted</w:t>
      </w:r>
      <w:proofErr w:type="gramEnd"/>
      <w:r w:rsidRPr="00811766">
        <w:rPr>
          <w:rFonts w:ascii="Times New Roman" w:hAnsi="Times New Roman" w:cs="Times New Roman"/>
          <w:sz w:val="40"/>
          <w:szCs w:val="19"/>
        </w:rPr>
        <w:t xml:space="preserve"> by A</w:t>
      </w:r>
      <w:r w:rsidRPr="00811766">
        <w:rPr>
          <w:rFonts w:ascii="Times New Roman" w:hAnsi="Times New Roman" w:cs="Times New Roman"/>
          <w:sz w:val="28"/>
          <w:szCs w:val="13"/>
        </w:rPr>
        <w:t>0</w:t>
      </w:r>
      <w:r w:rsidRPr="00811766">
        <w:rPr>
          <w:rFonts w:ascii="Times New Roman" w:hAnsi="Times New Roman" w:cs="Times New Roman"/>
          <w:sz w:val="40"/>
          <w:szCs w:val="19"/>
        </w:rPr>
        <w:t>, students answer string is denoted by A, A</w:t>
      </w:r>
      <w:r w:rsidRPr="00811766">
        <w:rPr>
          <w:rFonts w:ascii="Times New Roman" w:hAnsi="Times New Roman" w:cs="Times New Roman"/>
          <w:sz w:val="28"/>
          <w:szCs w:val="13"/>
        </w:rPr>
        <w:t>0</w:t>
      </w: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roofErr w:type="gramStart"/>
      <w:r w:rsidRPr="00811766">
        <w:rPr>
          <w:rFonts w:ascii="Times New Roman" w:hAnsi="Times New Roman" w:cs="Times New Roman"/>
          <w:sz w:val="40"/>
          <w:szCs w:val="19"/>
        </w:rPr>
        <w:t>and</w:t>
      </w:r>
      <w:proofErr w:type="gramEnd"/>
      <w:r w:rsidRPr="00811766">
        <w:rPr>
          <w:rFonts w:ascii="Times New Roman" w:hAnsi="Times New Roman" w:cs="Times New Roman"/>
          <w:sz w:val="40"/>
          <w:szCs w:val="19"/>
        </w:rPr>
        <w:t xml:space="preserve"> A are two fuzzy sets. So the standard answer the A</w:t>
      </w:r>
      <w:r w:rsidRPr="00811766">
        <w:rPr>
          <w:rFonts w:ascii="Times New Roman" w:hAnsi="Times New Roman" w:cs="Times New Roman"/>
          <w:sz w:val="28"/>
          <w:szCs w:val="13"/>
        </w:rPr>
        <w:t xml:space="preserve">0 </w:t>
      </w:r>
      <w:r w:rsidRPr="00811766">
        <w:rPr>
          <w:rFonts w:ascii="Times New Roman" w:hAnsi="Times New Roman" w:cs="Times New Roman"/>
          <w:sz w:val="40"/>
          <w:szCs w:val="19"/>
        </w:rPr>
        <w:t>and</w:t>
      </w:r>
    </w:p>
    <w:p w:rsidR="00811766" w:rsidRPr="00811766" w:rsidRDefault="00811766" w:rsidP="00811766">
      <w:pPr>
        <w:autoSpaceDE w:val="0"/>
        <w:autoSpaceDN w:val="0"/>
        <w:adjustRightInd w:val="0"/>
        <w:spacing w:after="0" w:line="240" w:lineRule="auto"/>
        <w:ind w:left="-1170" w:right="-1170"/>
        <w:jc w:val="both"/>
        <w:rPr>
          <w:rFonts w:ascii="SimSun" w:eastAsia="SimSun" w:hAnsi="Times New Roman" w:cs="SimSun"/>
          <w:sz w:val="40"/>
          <w:szCs w:val="19"/>
        </w:rPr>
      </w:pPr>
      <w:proofErr w:type="gramStart"/>
      <w:r w:rsidRPr="00811766">
        <w:rPr>
          <w:rFonts w:ascii="Times New Roman" w:hAnsi="Times New Roman" w:cs="Times New Roman"/>
          <w:sz w:val="40"/>
          <w:szCs w:val="19"/>
        </w:rPr>
        <w:t>students</w:t>
      </w:r>
      <w:proofErr w:type="gramEnd"/>
      <w:r w:rsidRPr="00811766">
        <w:rPr>
          <w:rFonts w:ascii="Times New Roman" w:hAnsi="Times New Roman" w:cs="Times New Roman"/>
          <w:sz w:val="40"/>
          <w:szCs w:val="19"/>
        </w:rPr>
        <w:t xml:space="preserve"> answer A, one-way approach degree </w:t>
      </w:r>
      <w:r w:rsidRPr="00811766">
        <w:rPr>
          <w:rFonts w:ascii="SimSun" w:eastAsia="SimSun" w:hAnsi="Times New Roman" w:cs="SimSun" w:hint="eastAsia"/>
          <w:sz w:val="40"/>
          <w:szCs w:val="19"/>
        </w:rPr>
        <w:t>δ</w:t>
      </w:r>
      <w:r w:rsidRPr="00811766">
        <w:rPr>
          <w:rFonts w:ascii="Times New Roman" w:hAnsi="Times New Roman" w:cs="Times New Roman"/>
          <w:sz w:val="40"/>
          <w:szCs w:val="19"/>
        </w:rPr>
        <w:t>(A</w:t>
      </w:r>
      <w:r w:rsidRPr="00811766">
        <w:rPr>
          <w:rFonts w:ascii="Times New Roman" w:hAnsi="Times New Roman" w:cs="Times New Roman"/>
          <w:sz w:val="28"/>
          <w:szCs w:val="13"/>
        </w:rPr>
        <w:t>0</w:t>
      </w:r>
      <w:r w:rsidRPr="00811766">
        <w:rPr>
          <w:rFonts w:ascii="Times New Roman" w:hAnsi="Times New Roman" w:cs="Times New Roman"/>
          <w:sz w:val="40"/>
          <w:szCs w:val="19"/>
        </w:rPr>
        <w:t>,A)</w:t>
      </w:r>
      <w:r w:rsidRPr="00811766">
        <w:rPr>
          <w:rFonts w:ascii="SimSun" w:eastAsia="SimSun" w:hAnsi="Times New Roman" w:cs="SimSun" w:hint="eastAsia"/>
          <w:sz w:val="40"/>
          <w:szCs w:val="19"/>
        </w:rPr>
        <w:t>。</w:t>
      </w: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i/>
          <w:iCs/>
          <w:sz w:val="40"/>
          <w:szCs w:val="19"/>
        </w:rPr>
      </w:pPr>
    </w:p>
    <w:p w:rsidR="00811766" w:rsidRPr="00811766" w:rsidRDefault="00811766" w:rsidP="00811766">
      <w:pPr>
        <w:autoSpaceDE w:val="0"/>
        <w:autoSpaceDN w:val="0"/>
        <w:adjustRightInd w:val="0"/>
        <w:spacing w:after="0" w:line="240" w:lineRule="auto"/>
        <w:ind w:left="-1170" w:right="-1170"/>
        <w:jc w:val="both"/>
        <w:rPr>
          <w:rFonts w:ascii="Times New Roman" w:hAnsi="Times New Roman" w:cs="Times New Roman"/>
          <w:i/>
          <w:iCs/>
          <w:sz w:val="40"/>
          <w:szCs w:val="19"/>
        </w:rPr>
      </w:pPr>
      <w:r w:rsidRPr="00811766">
        <w:rPr>
          <w:rFonts w:ascii="Times New Roman" w:hAnsi="Times New Roman" w:cs="Times New Roman"/>
          <w:i/>
          <w:iCs/>
          <w:sz w:val="40"/>
          <w:szCs w:val="19"/>
        </w:rPr>
        <w:t>B. An</w:t>
      </w:r>
      <w:r>
        <w:rPr>
          <w:rFonts w:ascii="Times New Roman" w:hAnsi="Times New Roman" w:cs="Times New Roman"/>
          <w:i/>
          <w:iCs/>
          <w:sz w:val="40"/>
          <w:szCs w:val="19"/>
        </w:rPr>
        <w:t>al</w:t>
      </w:r>
      <w:r w:rsidRPr="00811766">
        <w:rPr>
          <w:rFonts w:ascii="Times New Roman" w:hAnsi="Times New Roman" w:cs="Times New Roman"/>
          <w:i/>
          <w:iCs/>
          <w:sz w:val="40"/>
          <w:szCs w:val="19"/>
        </w:rPr>
        <w:t>ysis o</w:t>
      </w:r>
      <w:r>
        <w:rPr>
          <w:rFonts w:ascii="Times New Roman" w:hAnsi="Times New Roman" w:cs="Times New Roman"/>
          <w:i/>
          <w:iCs/>
          <w:sz w:val="40"/>
          <w:szCs w:val="19"/>
        </w:rPr>
        <w:t>f Algo</w:t>
      </w:r>
      <w:r w:rsidRPr="00811766">
        <w:rPr>
          <w:rFonts w:ascii="Times New Roman" w:hAnsi="Times New Roman" w:cs="Times New Roman"/>
          <w:i/>
          <w:iCs/>
          <w:sz w:val="40"/>
          <w:szCs w:val="19"/>
        </w:rPr>
        <w:t>rith</w:t>
      </w:r>
      <w:r>
        <w:rPr>
          <w:rFonts w:ascii="Times New Roman" w:hAnsi="Times New Roman" w:cs="Times New Roman"/>
          <w:i/>
          <w:iCs/>
          <w:sz w:val="40"/>
          <w:szCs w:val="19"/>
        </w:rPr>
        <w:t>m</w:t>
      </w:r>
      <w:r w:rsidRPr="00811766">
        <w:rPr>
          <w:rFonts w:ascii="Times New Roman" w:hAnsi="Times New Roman" w:cs="Times New Roman"/>
          <w:i/>
          <w:iCs/>
          <w:sz w:val="40"/>
          <w:szCs w:val="19"/>
        </w:rPr>
        <w:t xml:space="preserve"> Thinking</w:t>
      </w: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sz w:val="40"/>
          <w:szCs w:val="19"/>
        </w:rPr>
      </w:pP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sz w:val="36"/>
          <w:szCs w:val="19"/>
        </w:rPr>
      </w:pPr>
      <w:r w:rsidRPr="00811766">
        <w:rPr>
          <w:rFonts w:ascii="Times New Roman" w:hAnsi="Times New Roman" w:cs="Times New Roman"/>
          <w:sz w:val="40"/>
          <w:szCs w:val="19"/>
        </w:rPr>
        <w:t xml:space="preserve">Generally, teachers in </w:t>
      </w:r>
      <w:r>
        <w:rPr>
          <w:rFonts w:ascii="Times New Roman" w:hAnsi="Times New Roman" w:cs="Times New Roman"/>
          <w:sz w:val="40"/>
          <w:szCs w:val="19"/>
        </w:rPr>
        <w:t xml:space="preserve">artificial reviewers subjective </w:t>
      </w:r>
      <w:r w:rsidRPr="00811766">
        <w:rPr>
          <w:rFonts w:ascii="Times New Roman" w:hAnsi="Times New Roman" w:cs="Times New Roman"/>
          <w:sz w:val="40"/>
          <w:szCs w:val="19"/>
        </w:rPr>
        <w:t>questions, first check the stud</w:t>
      </w:r>
      <w:r>
        <w:rPr>
          <w:rFonts w:ascii="Times New Roman" w:hAnsi="Times New Roman" w:cs="Times New Roman"/>
          <w:sz w:val="40"/>
          <w:szCs w:val="19"/>
        </w:rPr>
        <w:t xml:space="preserve">ent answers a few score points, </w:t>
      </w:r>
      <w:r w:rsidRPr="00811766">
        <w:rPr>
          <w:rFonts w:ascii="Times New Roman" w:hAnsi="Times New Roman" w:cs="Times New Roman"/>
          <w:sz w:val="40"/>
          <w:szCs w:val="19"/>
        </w:rPr>
        <w:t>score points as many high scores. Then look at the student’s</w:t>
      </w:r>
      <w:r>
        <w:rPr>
          <w:rFonts w:ascii="Times New Roman" w:hAnsi="Times New Roman" w:cs="Times New Roman"/>
          <w:sz w:val="40"/>
          <w:szCs w:val="19"/>
        </w:rPr>
        <w:t xml:space="preserve"> </w:t>
      </w:r>
      <w:r w:rsidRPr="00811766">
        <w:rPr>
          <w:rFonts w:ascii="Times New Roman" w:hAnsi="Times New Roman" w:cs="Times New Roman"/>
          <w:sz w:val="36"/>
          <w:szCs w:val="19"/>
        </w:rPr>
        <w:t>answer and standard answer close, close high the high score.</w:t>
      </w:r>
      <w:r>
        <w:rPr>
          <w:rFonts w:ascii="Times New Roman" w:hAnsi="Times New Roman" w:cs="Times New Roman"/>
          <w:sz w:val="40"/>
          <w:szCs w:val="19"/>
        </w:rPr>
        <w:t xml:space="preserve"> </w:t>
      </w:r>
      <w:r w:rsidRPr="00811766">
        <w:rPr>
          <w:rFonts w:ascii="Times New Roman" w:hAnsi="Times New Roman" w:cs="Times New Roman"/>
          <w:sz w:val="36"/>
          <w:szCs w:val="19"/>
        </w:rPr>
        <w:t>Finally, consider the students answer whether the language</w:t>
      </w:r>
      <w:r>
        <w:rPr>
          <w:rFonts w:ascii="Times New Roman" w:hAnsi="Times New Roman" w:cs="Times New Roman"/>
          <w:sz w:val="36"/>
          <w:szCs w:val="19"/>
        </w:rPr>
        <w:t xml:space="preserve"> </w:t>
      </w:r>
      <w:r w:rsidRPr="00811766">
        <w:rPr>
          <w:rFonts w:ascii="Times New Roman" w:hAnsi="Times New Roman" w:cs="Times New Roman"/>
          <w:sz w:val="36"/>
          <w:szCs w:val="19"/>
        </w:rPr>
        <w:t>fluent, clarity and other factors appropriate to adjust the</w:t>
      </w:r>
      <w:r>
        <w:rPr>
          <w:rFonts w:ascii="Times New Roman" w:hAnsi="Times New Roman" w:cs="Times New Roman"/>
          <w:sz w:val="40"/>
          <w:szCs w:val="19"/>
        </w:rPr>
        <w:t xml:space="preserve"> </w:t>
      </w:r>
      <w:r w:rsidRPr="00811766">
        <w:rPr>
          <w:rFonts w:ascii="Times New Roman" w:hAnsi="Times New Roman" w:cs="Times New Roman"/>
          <w:sz w:val="36"/>
          <w:szCs w:val="19"/>
        </w:rPr>
        <w:t>score.</w:t>
      </w: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sz w:val="36"/>
          <w:szCs w:val="19"/>
        </w:rPr>
      </w:pP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sz w:val="36"/>
          <w:szCs w:val="19"/>
        </w:rPr>
      </w:pPr>
      <w:r w:rsidRPr="00811766">
        <w:rPr>
          <w:rFonts w:ascii="Times New Roman" w:hAnsi="Times New Roman" w:cs="Times New Roman"/>
          <w:sz w:val="36"/>
          <w:szCs w:val="19"/>
        </w:rPr>
        <w:t>The rating rules give the corresponding score</w:t>
      </w:r>
      <w:r>
        <w:rPr>
          <w:rFonts w:ascii="Times New Roman" w:hAnsi="Times New Roman" w:cs="Times New Roman"/>
          <w:sz w:val="32"/>
          <w:szCs w:val="19"/>
        </w:rPr>
        <w:t xml:space="preserve"> </w:t>
      </w:r>
      <w:r w:rsidRPr="00811766">
        <w:rPr>
          <w:rFonts w:ascii="Times New Roman" w:hAnsi="Times New Roman" w:cs="Times New Roman"/>
          <w:sz w:val="36"/>
          <w:szCs w:val="19"/>
        </w:rPr>
        <w:t>which is based on correct answers key words requirements</w:t>
      </w:r>
      <w:r>
        <w:rPr>
          <w:rFonts w:ascii="Times New Roman" w:hAnsi="Times New Roman" w:cs="Times New Roman"/>
          <w:sz w:val="32"/>
          <w:szCs w:val="19"/>
        </w:rPr>
        <w:t xml:space="preserve"> </w:t>
      </w:r>
      <w:r w:rsidRPr="00811766">
        <w:rPr>
          <w:rFonts w:ascii="Times New Roman" w:hAnsi="Times New Roman" w:cs="Times New Roman"/>
          <w:sz w:val="36"/>
          <w:szCs w:val="19"/>
        </w:rPr>
        <w:t>corresponding to the keywords and score as much as possible.</w:t>
      </w:r>
    </w:p>
    <w:p w:rsidR="00811766" w:rsidRDefault="00811766" w:rsidP="00811766">
      <w:pPr>
        <w:autoSpaceDE w:val="0"/>
        <w:autoSpaceDN w:val="0"/>
        <w:adjustRightInd w:val="0"/>
        <w:spacing w:after="0" w:line="240" w:lineRule="auto"/>
        <w:ind w:left="-1170" w:right="-1170"/>
        <w:jc w:val="both"/>
        <w:rPr>
          <w:rFonts w:ascii="Times New Roman" w:hAnsi="Times New Roman" w:cs="Times New Roman"/>
          <w:sz w:val="36"/>
          <w:szCs w:val="19"/>
        </w:rPr>
      </w:pPr>
    </w:p>
    <w:p w:rsidR="00811766" w:rsidRPr="00811766" w:rsidRDefault="00811766" w:rsidP="00811766">
      <w:pPr>
        <w:pStyle w:val="ListParagraph"/>
        <w:numPr>
          <w:ilvl w:val="0"/>
          <w:numId w:val="1"/>
        </w:numPr>
        <w:autoSpaceDE w:val="0"/>
        <w:autoSpaceDN w:val="0"/>
        <w:adjustRightInd w:val="0"/>
        <w:spacing w:after="0" w:line="240" w:lineRule="auto"/>
        <w:ind w:right="-1170"/>
        <w:jc w:val="both"/>
        <w:rPr>
          <w:rFonts w:ascii="Times New Roman" w:hAnsi="Times New Roman" w:cs="Times New Roman"/>
          <w:i/>
          <w:iCs/>
          <w:sz w:val="40"/>
          <w:szCs w:val="19"/>
        </w:rPr>
      </w:pPr>
      <w:r w:rsidRPr="00811766">
        <w:rPr>
          <w:rFonts w:ascii="Times New Roman" w:hAnsi="Times New Roman" w:cs="Times New Roman"/>
          <w:i/>
          <w:iCs/>
          <w:sz w:val="40"/>
          <w:szCs w:val="19"/>
        </w:rPr>
        <w:t>Implementation of Algorithm</w:t>
      </w:r>
    </w:p>
    <w:p w:rsidR="002102E1" w:rsidRDefault="002102E1" w:rsidP="002102E1">
      <w:pPr>
        <w:autoSpaceDE w:val="0"/>
        <w:autoSpaceDN w:val="0"/>
        <w:adjustRightInd w:val="0"/>
        <w:spacing w:after="0" w:line="240" w:lineRule="auto"/>
        <w:rPr>
          <w:rFonts w:ascii="Times New Roman" w:hAnsi="Times New Roman" w:cs="Times New Roman"/>
          <w:sz w:val="72"/>
          <w:szCs w:val="19"/>
        </w:rPr>
      </w:pP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 xml:space="preserve">Function </w:t>
      </w:r>
      <w:proofErr w:type="gramStart"/>
      <w:r w:rsidRPr="002102E1">
        <w:rPr>
          <w:rFonts w:ascii="Times New Roman" w:hAnsi="Times New Roman" w:cs="Times New Roman"/>
          <w:sz w:val="36"/>
          <w:szCs w:val="19"/>
        </w:rPr>
        <w:t>near(</w:t>
      </w:r>
      <w:proofErr w:type="spellStart"/>
      <w:proofErr w:type="gramEnd"/>
      <w:r w:rsidRPr="002102E1">
        <w:rPr>
          <w:rFonts w:ascii="Times New Roman" w:hAnsi="Times New Roman" w:cs="Times New Roman"/>
          <w:sz w:val="36"/>
          <w:szCs w:val="19"/>
        </w:rPr>
        <w:t>a,b</w:t>
      </w:r>
      <w:proofErr w:type="spellEnd"/>
      <w:r w:rsidRPr="002102E1">
        <w:rPr>
          <w:rFonts w:ascii="Times New Roman" w:hAnsi="Times New Roman" w:cs="Times New Roman"/>
          <w:sz w:val="36"/>
          <w:szCs w:val="19"/>
        </w:rPr>
        <w:t>)</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m = 0</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ml</w:t>
      </w:r>
      <w:proofErr w:type="gramEnd"/>
      <w:r w:rsidRPr="002102E1">
        <w:rPr>
          <w:rFonts w:ascii="Times New Roman" w:hAnsi="Times New Roman" w:cs="Times New Roman"/>
          <w:sz w:val="36"/>
          <w:szCs w:val="19"/>
        </w:rPr>
        <w:t xml:space="preserve"> = 0</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a=</w:t>
      </w:r>
      <w:proofErr w:type="gramStart"/>
      <w:r w:rsidRPr="002102E1">
        <w:rPr>
          <w:rFonts w:ascii="Times New Roman" w:hAnsi="Times New Roman" w:cs="Times New Roman"/>
          <w:sz w:val="36"/>
          <w:szCs w:val="19"/>
        </w:rPr>
        <w:t>Trim(</w:t>
      </w:r>
      <w:proofErr w:type="gramEnd"/>
      <w:r w:rsidRPr="002102E1">
        <w:rPr>
          <w:rFonts w:ascii="Times New Roman" w:hAnsi="Times New Roman" w:cs="Times New Roman"/>
          <w:sz w:val="36"/>
          <w:szCs w:val="19"/>
        </w:rPr>
        <w:t>a)</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do</w:t>
      </w:r>
      <w:proofErr w:type="gramEnd"/>
      <w:r w:rsidRPr="002102E1">
        <w:rPr>
          <w:rFonts w:ascii="Times New Roman" w:hAnsi="Times New Roman" w:cs="Times New Roman"/>
          <w:sz w:val="36"/>
          <w:szCs w:val="19"/>
        </w:rPr>
        <w:t xml:space="preserve"> while(</w:t>
      </w:r>
      <w:proofErr w:type="spellStart"/>
      <w:r w:rsidRPr="002102E1">
        <w:rPr>
          <w:rFonts w:ascii="Times New Roman" w:hAnsi="Times New Roman" w:cs="Times New Roman"/>
          <w:sz w:val="36"/>
          <w:szCs w:val="19"/>
        </w:rPr>
        <w:t>len</w:t>
      </w:r>
      <w:proofErr w:type="spellEnd"/>
      <w:r w:rsidRPr="002102E1">
        <w:rPr>
          <w:rFonts w:ascii="Times New Roman" w:hAnsi="Times New Roman" w:cs="Times New Roman"/>
          <w:sz w:val="36"/>
          <w:szCs w:val="19"/>
        </w:rPr>
        <w:t>(a)&gt;0)</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a</w:t>
      </w:r>
      <w:proofErr w:type="gramEnd"/>
      <w:r w:rsidRPr="002102E1">
        <w:rPr>
          <w:rFonts w:ascii="Times New Roman" w:hAnsi="Times New Roman" w:cs="Times New Roman"/>
          <w:sz w:val="36"/>
          <w:szCs w:val="19"/>
        </w:rPr>
        <w:t xml:space="preserve"> </w:t>
      </w:r>
      <w:proofErr w:type="spellStart"/>
      <w:r w:rsidRPr="002102E1">
        <w:rPr>
          <w:rFonts w:ascii="Times New Roman" w:hAnsi="Times New Roman" w:cs="Times New Roman"/>
          <w:sz w:val="36"/>
          <w:szCs w:val="19"/>
        </w:rPr>
        <w:t>asc</w:t>
      </w:r>
      <w:proofErr w:type="spellEnd"/>
      <w:r w:rsidRPr="002102E1">
        <w:rPr>
          <w:rFonts w:ascii="Times New Roman" w:hAnsi="Times New Roman" w:cs="Times New Roman"/>
          <w:sz w:val="36"/>
          <w:szCs w:val="19"/>
        </w:rPr>
        <w:t>=</w:t>
      </w:r>
      <w:proofErr w:type="spellStart"/>
      <w:r w:rsidRPr="002102E1">
        <w:rPr>
          <w:rFonts w:ascii="Times New Roman" w:hAnsi="Times New Roman" w:cs="Times New Roman"/>
          <w:sz w:val="36"/>
          <w:szCs w:val="19"/>
        </w:rPr>
        <w:t>asc</w:t>
      </w:r>
      <w:proofErr w:type="spellEnd"/>
      <w:r w:rsidRPr="002102E1">
        <w:rPr>
          <w:rFonts w:ascii="Times New Roman" w:hAnsi="Times New Roman" w:cs="Times New Roman"/>
          <w:sz w:val="36"/>
          <w:szCs w:val="19"/>
        </w:rPr>
        <w:t>(a)</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if(</w:t>
      </w:r>
      <w:proofErr w:type="gramEnd"/>
      <w:r w:rsidRPr="002102E1">
        <w:rPr>
          <w:rFonts w:ascii="Times New Roman" w:hAnsi="Times New Roman" w:cs="Times New Roman"/>
          <w:sz w:val="36"/>
          <w:szCs w:val="19"/>
        </w:rPr>
        <w:t xml:space="preserve">a </w:t>
      </w:r>
      <w:proofErr w:type="spellStart"/>
      <w:r w:rsidRPr="002102E1">
        <w:rPr>
          <w:rFonts w:ascii="Times New Roman" w:hAnsi="Times New Roman" w:cs="Times New Roman"/>
          <w:sz w:val="36"/>
          <w:szCs w:val="19"/>
        </w:rPr>
        <w:t>asc</w:t>
      </w:r>
      <w:proofErr w:type="spellEnd"/>
      <w:r w:rsidRPr="002102E1">
        <w:rPr>
          <w:rFonts w:ascii="Times New Roman" w:hAnsi="Times New Roman" w:cs="Times New Roman"/>
          <w:sz w:val="36"/>
          <w:szCs w:val="19"/>
        </w:rPr>
        <w:t>&gt;255)</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k=2</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else</w:t>
      </w:r>
      <w:proofErr w:type="gramEnd"/>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lastRenderedPageBreak/>
        <w:t>k=1</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end</w:t>
      </w:r>
      <w:proofErr w:type="gramEnd"/>
      <w:r w:rsidRPr="002102E1">
        <w:rPr>
          <w:rFonts w:ascii="Times New Roman" w:hAnsi="Times New Roman" w:cs="Times New Roman"/>
          <w:sz w:val="36"/>
          <w:szCs w:val="19"/>
        </w:rPr>
        <w:t xml:space="preserve"> if</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a</w:t>
      </w:r>
      <w:proofErr w:type="gramEnd"/>
      <w:r w:rsidRPr="002102E1">
        <w:rPr>
          <w:rFonts w:ascii="Times New Roman" w:hAnsi="Times New Roman" w:cs="Times New Roman"/>
          <w:sz w:val="36"/>
          <w:szCs w:val="19"/>
        </w:rPr>
        <w:t xml:space="preserve"> char=left(</w:t>
      </w:r>
      <w:proofErr w:type="spellStart"/>
      <w:r w:rsidRPr="002102E1">
        <w:rPr>
          <w:rFonts w:ascii="Times New Roman" w:hAnsi="Times New Roman" w:cs="Times New Roman"/>
          <w:sz w:val="36"/>
          <w:szCs w:val="19"/>
        </w:rPr>
        <w:t>a,k</w:t>
      </w:r>
      <w:proofErr w:type="spellEnd"/>
      <w:r w:rsidRPr="002102E1">
        <w:rPr>
          <w:rFonts w:ascii="Times New Roman" w:hAnsi="Times New Roman" w:cs="Times New Roman"/>
          <w:sz w:val="36"/>
          <w:szCs w:val="19"/>
        </w:rPr>
        <w:t>)</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a=</w:t>
      </w:r>
      <w:proofErr w:type="gramStart"/>
      <w:r w:rsidRPr="002102E1">
        <w:rPr>
          <w:rFonts w:ascii="Times New Roman" w:hAnsi="Times New Roman" w:cs="Times New Roman"/>
          <w:sz w:val="36"/>
          <w:szCs w:val="19"/>
        </w:rPr>
        <w:t>mid(</w:t>
      </w:r>
      <w:proofErr w:type="spellStart"/>
      <w:proofErr w:type="gramEnd"/>
      <w:r w:rsidRPr="002102E1">
        <w:rPr>
          <w:rFonts w:ascii="Times New Roman" w:hAnsi="Times New Roman" w:cs="Times New Roman"/>
          <w:sz w:val="36"/>
          <w:szCs w:val="19"/>
        </w:rPr>
        <w:t>a,k,len</w:t>
      </w:r>
      <w:proofErr w:type="spellEnd"/>
      <w:r w:rsidRPr="002102E1">
        <w:rPr>
          <w:rFonts w:ascii="Times New Roman" w:hAnsi="Times New Roman" w:cs="Times New Roman"/>
          <w:sz w:val="36"/>
          <w:szCs w:val="19"/>
        </w:rPr>
        <w:t>(a)-k)</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l=</w:t>
      </w:r>
      <w:proofErr w:type="spellStart"/>
      <w:proofErr w:type="gramStart"/>
      <w:r w:rsidRPr="002102E1">
        <w:rPr>
          <w:rFonts w:ascii="Times New Roman" w:hAnsi="Times New Roman" w:cs="Times New Roman"/>
          <w:sz w:val="36"/>
          <w:szCs w:val="19"/>
        </w:rPr>
        <w:t>strcomp</w:t>
      </w:r>
      <w:proofErr w:type="spellEnd"/>
      <w:r w:rsidRPr="002102E1">
        <w:rPr>
          <w:rFonts w:ascii="Times New Roman" w:hAnsi="Times New Roman" w:cs="Times New Roman"/>
          <w:sz w:val="36"/>
          <w:szCs w:val="19"/>
        </w:rPr>
        <w:t>(</w:t>
      </w:r>
      <w:proofErr w:type="spellStart"/>
      <w:proofErr w:type="gramEnd"/>
      <w:r w:rsidRPr="002102E1">
        <w:rPr>
          <w:rFonts w:ascii="Times New Roman" w:hAnsi="Times New Roman" w:cs="Times New Roman"/>
          <w:sz w:val="36"/>
          <w:szCs w:val="19"/>
        </w:rPr>
        <w:t>b,a</w:t>
      </w:r>
      <w:proofErr w:type="spellEnd"/>
      <w:r w:rsidRPr="002102E1">
        <w:rPr>
          <w:rFonts w:ascii="Times New Roman" w:hAnsi="Times New Roman" w:cs="Times New Roman"/>
          <w:sz w:val="36"/>
          <w:szCs w:val="19"/>
        </w:rPr>
        <w:t xml:space="preserve"> char)</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if</w:t>
      </w:r>
      <w:proofErr w:type="gramEnd"/>
      <w:r w:rsidRPr="002102E1">
        <w:rPr>
          <w:rFonts w:ascii="Times New Roman" w:hAnsi="Times New Roman" w:cs="Times New Roman"/>
          <w:sz w:val="36"/>
          <w:szCs w:val="19"/>
        </w:rPr>
        <w:t xml:space="preserve"> (l&gt;0)</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m=m+1</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else</w:t>
      </w:r>
      <w:proofErr w:type="gramEnd"/>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m1=m1+1</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end</w:t>
      </w:r>
      <w:proofErr w:type="gramEnd"/>
      <w:r w:rsidRPr="002102E1">
        <w:rPr>
          <w:rFonts w:ascii="Times New Roman" w:hAnsi="Times New Roman" w:cs="Times New Roman"/>
          <w:sz w:val="36"/>
          <w:szCs w:val="19"/>
        </w:rPr>
        <w:t xml:space="preserve"> if</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loop</w:t>
      </w:r>
      <w:proofErr w:type="gramEnd"/>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spellStart"/>
      <w:r w:rsidRPr="002102E1">
        <w:rPr>
          <w:rFonts w:ascii="Times New Roman" w:hAnsi="Times New Roman" w:cs="Times New Roman"/>
          <w:sz w:val="36"/>
          <w:szCs w:val="19"/>
        </w:rPr>
        <w:t>i</w:t>
      </w:r>
      <w:proofErr w:type="spellEnd"/>
      <w:r w:rsidRPr="002102E1">
        <w:rPr>
          <w:rFonts w:ascii="Times New Roman" w:hAnsi="Times New Roman" w:cs="Times New Roman"/>
          <w:sz w:val="36"/>
          <w:szCs w:val="19"/>
        </w:rPr>
        <w:t>=m</w:t>
      </w:r>
      <w:proofErr w:type="gramStart"/>
      <w:r w:rsidRPr="002102E1">
        <w:rPr>
          <w:rFonts w:ascii="Times New Roman" w:hAnsi="Times New Roman" w:cs="Times New Roman"/>
          <w:sz w:val="36"/>
          <w:szCs w:val="19"/>
        </w:rPr>
        <w:t>/(</w:t>
      </w:r>
      <w:proofErr w:type="gramEnd"/>
      <w:r w:rsidRPr="002102E1">
        <w:rPr>
          <w:rFonts w:ascii="Times New Roman" w:hAnsi="Times New Roman" w:cs="Times New Roman"/>
          <w:sz w:val="36"/>
          <w:szCs w:val="19"/>
        </w:rPr>
        <w:t>m+m1)</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near=</w:t>
      </w:r>
      <w:proofErr w:type="spellStart"/>
      <w:proofErr w:type="gramEnd"/>
      <w:r w:rsidRPr="002102E1">
        <w:rPr>
          <w:rFonts w:ascii="Times New Roman" w:hAnsi="Times New Roman" w:cs="Times New Roman"/>
          <w:sz w:val="36"/>
          <w:szCs w:val="19"/>
        </w:rPr>
        <w:t>i</w:t>
      </w:r>
      <w:proofErr w:type="spellEnd"/>
    </w:p>
    <w:p w:rsid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End Function</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
    <w:p w:rsidR="002102E1" w:rsidRPr="002102E1" w:rsidRDefault="002102E1" w:rsidP="002102E1">
      <w:pPr>
        <w:pStyle w:val="ListParagraph"/>
        <w:numPr>
          <w:ilvl w:val="0"/>
          <w:numId w:val="1"/>
        </w:numPr>
        <w:autoSpaceDE w:val="0"/>
        <w:autoSpaceDN w:val="0"/>
        <w:adjustRightInd w:val="0"/>
        <w:spacing w:after="0" w:line="240" w:lineRule="auto"/>
        <w:ind w:right="-1170"/>
        <w:jc w:val="both"/>
        <w:rPr>
          <w:rFonts w:ascii="Times New Roman" w:hAnsi="Times New Roman" w:cs="Times New Roman"/>
          <w:i/>
          <w:iCs/>
          <w:sz w:val="40"/>
          <w:szCs w:val="19"/>
        </w:rPr>
      </w:pPr>
      <w:r w:rsidRPr="002102E1">
        <w:rPr>
          <w:rFonts w:ascii="Times New Roman" w:hAnsi="Times New Roman" w:cs="Times New Roman"/>
          <w:i/>
          <w:iCs/>
          <w:sz w:val="40"/>
          <w:szCs w:val="19"/>
        </w:rPr>
        <w:t>Subjective Questions Score</w:t>
      </w:r>
    </w:p>
    <w:p w:rsidR="002102E1" w:rsidRDefault="002102E1" w:rsidP="002102E1">
      <w:pPr>
        <w:pStyle w:val="ListParagraph"/>
        <w:autoSpaceDE w:val="0"/>
        <w:autoSpaceDN w:val="0"/>
        <w:adjustRightInd w:val="0"/>
        <w:spacing w:after="0" w:line="240" w:lineRule="auto"/>
        <w:ind w:left="-705" w:right="-1170"/>
        <w:jc w:val="both"/>
        <w:rPr>
          <w:rFonts w:ascii="Times New Roman" w:hAnsi="Times New Roman" w:cs="Times New Roman"/>
          <w:sz w:val="36"/>
          <w:szCs w:val="36"/>
        </w:rPr>
      </w:pPr>
    </w:p>
    <w:p w:rsidR="002102E1" w:rsidRDefault="002102E1" w:rsidP="002102E1">
      <w:pPr>
        <w:pStyle w:val="ListParagraph"/>
        <w:autoSpaceDE w:val="0"/>
        <w:autoSpaceDN w:val="0"/>
        <w:adjustRightInd w:val="0"/>
        <w:spacing w:after="0" w:line="240" w:lineRule="auto"/>
        <w:ind w:left="-705" w:right="-1170"/>
        <w:jc w:val="both"/>
        <w:rPr>
          <w:rFonts w:ascii="Times New Roman" w:hAnsi="Times New Roman" w:cs="Times New Roman"/>
          <w:sz w:val="36"/>
          <w:szCs w:val="36"/>
        </w:rPr>
      </w:pPr>
      <w:r>
        <w:rPr>
          <w:noProof/>
        </w:rPr>
        <w:drawing>
          <wp:inline distT="0" distB="0" distL="0" distR="0" wp14:anchorId="403BA313" wp14:editId="0EAA65D4">
            <wp:extent cx="5396948" cy="11034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1692" cy="1124882"/>
                    </a:xfrm>
                    <a:prstGeom prst="rect">
                      <a:avLst/>
                    </a:prstGeom>
                  </pic:spPr>
                </pic:pic>
              </a:graphicData>
            </a:graphic>
          </wp:inline>
        </w:drawing>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t>Each symbol is the following meaning:</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t>S: The student’s actual score. Calculated based on the</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student</w:t>
      </w:r>
      <w:proofErr w:type="gramEnd"/>
      <w:r w:rsidRPr="002102E1">
        <w:rPr>
          <w:rFonts w:ascii="Times New Roman" w:hAnsi="Times New Roman" w:cs="Times New Roman"/>
          <w:sz w:val="36"/>
          <w:szCs w:val="36"/>
        </w:rPr>
        <w:t xml:space="preserve"> respondents saved to the library.</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t>S0: Exam scores. The generated test paper when read</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from</w:t>
      </w:r>
      <w:proofErr w:type="gramEnd"/>
      <w:r w:rsidRPr="002102E1">
        <w:rPr>
          <w:rFonts w:ascii="Times New Roman" w:hAnsi="Times New Roman" w:cs="Times New Roman"/>
          <w:sz w:val="36"/>
          <w:szCs w:val="36"/>
        </w:rPr>
        <w:t xml:space="preserve"> the papers in the library.</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t>A: The student’s actual answer. Students turned in their</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poems</w:t>
      </w:r>
      <w:proofErr w:type="gramEnd"/>
      <w:r w:rsidRPr="002102E1">
        <w:rPr>
          <w:rFonts w:ascii="Times New Roman" w:hAnsi="Times New Roman" w:cs="Times New Roman"/>
          <w:sz w:val="36"/>
          <w:szCs w:val="36"/>
        </w:rPr>
        <w:t xml:space="preserve"> saved in student respondents’ library.</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t>A0: Standard answer of the questions. Generated when</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the</w:t>
      </w:r>
      <w:proofErr w:type="gramEnd"/>
      <w:r w:rsidRPr="002102E1">
        <w:rPr>
          <w:rFonts w:ascii="Times New Roman" w:hAnsi="Times New Roman" w:cs="Times New Roman"/>
          <w:sz w:val="36"/>
          <w:szCs w:val="36"/>
        </w:rPr>
        <w:t xml:space="preserve"> topic, read form the questions.</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t>P: The proportion of share of key words in the subject</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scores</w:t>
      </w:r>
      <w:proofErr w:type="gramEnd"/>
      <w:r w:rsidRPr="002102E1">
        <w:rPr>
          <w:rFonts w:ascii="Times New Roman" w:hAnsi="Times New Roman" w:cs="Times New Roman"/>
          <w:sz w:val="36"/>
          <w:szCs w:val="36"/>
        </w:rPr>
        <w:t xml:space="preserve">, 0 </w:t>
      </w:r>
      <w:r w:rsidRPr="002102E1">
        <w:rPr>
          <w:rFonts w:ascii="SimSun" w:eastAsia="SimSun" w:hAnsi="Times New Roman" w:cs="SimSun" w:hint="eastAsia"/>
          <w:sz w:val="36"/>
          <w:szCs w:val="36"/>
        </w:rPr>
        <w:t>≤</w:t>
      </w:r>
      <w:r w:rsidRPr="002102E1">
        <w:rPr>
          <w:rFonts w:ascii="SimSun" w:eastAsia="SimSun" w:hAnsi="Times New Roman" w:cs="SimSun"/>
          <w:sz w:val="36"/>
          <w:szCs w:val="36"/>
        </w:rPr>
        <w:t xml:space="preserve"> </w:t>
      </w:r>
      <w:r w:rsidRPr="002102E1">
        <w:rPr>
          <w:rFonts w:ascii="Times New Roman" w:hAnsi="Times New Roman" w:cs="Times New Roman"/>
          <w:sz w:val="36"/>
          <w:szCs w:val="36"/>
        </w:rPr>
        <w:t xml:space="preserve">P </w:t>
      </w:r>
      <w:r w:rsidRPr="002102E1">
        <w:rPr>
          <w:rFonts w:ascii="SimSun" w:eastAsia="SimSun" w:hAnsi="Times New Roman" w:cs="SimSun" w:hint="eastAsia"/>
          <w:sz w:val="36"/>
          <w:szCs w:val="36"/>
        </w:rPr>
        <w:t>≤</w:t>
      </w:r>
      <w:r w:rsidRPr="002102E1">
        <w:rPr>
          <w:rFonts w:ascii="SimSun" w:eastAsia="SimSun" w:hAnsi="Times New Roman" w:cs="SimSun"/>
          <w:sz w:val="36"/>
          <w:szCs w:val="36"/>
        </w:rPr>
        <w:t xml:space="preserve"> </w:t>
      </w:r>
      <w:r w:rsidRPr="002102E1">
        <w:rPr>
          <w:rFonts w:ascii="Times New Roman" w:hAnsi="Times New Roman" w:cs="Times New Roman"/>
          <w:sz w:val="36"/>
          <w:szCs w:val="36"/>
        </w:rPr>
        <w:t>1.The test paper generated also be rated</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modify</w:t>
      </w:r>
      <w:proofErr w:type="gramEnd"/>
      <w:r w:rsidRPr="002102E1">
        <w:rPr>
          <w:rFonts w:ascii="Times New Roman" w:hAnsi="Times New Roman" w:cs="Times New Roman"/>
          <w:sz w:val="36"/>
          <w:szCs w:val="36"/>
        </w:rPr>
        <w:t>, read form the papers in the library.</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lastRenderedPageBreak/>
        <w:t>1-P: The proportion occupied score of the factors other</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than</w:t>
      </w:r>
      <w:proofErr w:type="gramEnd"/>
      <w:r w:rsidRPr="002102E1">
        <w:rPr>
          <w:rFonts w:ascii="Times New Roman" w:hAnsi="Times New Roman" w:cs="Times New Roman"/>
          <w:sz w:val="36"/>
          <w:szCs w:val="36"/>
        </w:rPr>
        <w:t xml:space="preserve"> the keywords in the subject.</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t>Calculated by the program:</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r w:rsidRPr="002102E1">
        <w:rPr>
          <w:rFonts w:ascii="Times New Roman" w:hAnsi="Times New Roman" w:cs="Times New Roman"/>
          <w:sz w:val="36"/>
          <w:szCs w:val="36"/>
        </w:rPr>
        <w:t xml:space="preserve">Ki: The keywords no </w:t>
      </w:r>
      <w:proofErr w:type="spellStart"/>
      <w:r w:rsidRPr="002102E1">
        <w:rPr>
          <w:rFonts w:ascii="Times New Roman" w:hAnsi="Times New Roman" w:cs="Times New Roman"/>
          <w:sz w:val="36"/>
          <w:szCs w:val="36"/>
        </w:rPr>
        <w:t>i</w:t>
      </w:r>
      <w:proofErr w:type="spellEnd"/>
      <w:r w:rsidRPr="002102E1">
        <w:rPr>
          <w:rFonts w:ascii="Times New Roman" w:hAnsi="Times New Roman" w:cs="Times New Roman"/>
          <w:sz w:val="36"/>
          <w:szCs w:val="36"/>
        </w:rPr>
        <w:t>, 0</w:t>
      </w:r>
      <w:r w:rsidRPr="002102E1">
        <w:rPr>
          <w:rFonts w:ascii="SimSun" w:eastAsia="SimSun" w:hAnsi="Times New Roman" w:cs="SimSun" w:hint="eastAsia"/>
          <w:sz w:val="36"/>
          <w:szCs w:val="36"/>
        </w:rPr>
        <w:t>≤</w:t>
      </w:r>
      <w:r w:rsidRPr="002102E1">
        <w:rPr>
          <w:rFonts w:ascii="Times New Roman" w:hAnsi="Times New Roman" w:cs="Times New Roman"/>
          <w:sz w:val="36"/>
          <w:szCs w:val="36"/>
        </w:rPr>
        <w:t>i</w:t>
      </w:r>
      <w:r w:rsidRPr="002102E1">
        <w:rPr>
          <w:rFonts w:ascii="SimSun" w:eastAsia="SimSun" w:hAnsi="Times New Roman" w:cs="SimSun" w:hint="eastAsia"/>
          <w:sz w:val="36"/>
          <w:szCs w:val="36"/>
        </w:rPr>
        <w:t>≤</w:t>
      </w:r>
      <w:r w:rsidRPr="002102E1">
        <w:rPr>
          <w:rFonts w:ascii="Times New Roman" w:hAnsi="Times New Roman" w:cs="Times New Roman"/>
          <w:sz w:val="36"/>
          <w:szCs w:val="36"/>
        </w:rPr>
        <w:t>n.By the program split</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based</w:t>
      </w:r>
      <w:proofErr w:type="gramEnd"/>
      <w:r w:rsidRPr="002102E1">
        <w:rPr>
          <w:rFonts w:ascii="Times New Roman" w:hAnsi="Times New Roman" w:cs="Times New Roman"/>
          <w:sz w:val="36"/>
          <w:szCs w:val="36"/>
        </w:rPr>
        <w:t xml:space="preserve"> on the keywords in the exam;</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E(</w:t>
      </w:r>
      <w:proofErr w:type="spellStart"/>
      <w:proofErr w:type="gramEnd"/>
      <w:r w:rsidRPr="002102E1">
        <w:rPr>
          <w:rFonts w:ascii="Times New Roman" w:hAnsi="Times New Roman" w:cs="Times New Roman"/>
          <w:sz w:val="36"/>
          <w:szCs w:val="36"/>
        </w:rPr>
        <w:t>Ki,A</w:t>
      </w:r>
      <w:proofErr w:type="spellEnd"/>
      <w:r w:rsidRPr="002102E1">
        <w:rPr>
          <w:rFonts w:ascii="Times New Roman" w:hAnsi="Times New Roman" w:cs="Times New Roman"/>
          <w:sz w:val="36"/>
          <w:szCs w:val="36"/>
        </w:rPr>
        <w:t>): A one –way approach degree of keywords</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student</w:t>
      </w:r>
      <w:proofErr w:type="gramEnd"/>
      <w:r w:rsidRPr="002102E1">
        <w:rPr>
          <w:rFonts w:ascii="Times New Roman" w:hAnsi="Times New Roman" w:cs="Times New Roman"/>
          <w:sz w:val="36"/>
          <w:szCs w:val="36"/>
        </w:rPr>
        <w:t xml:space="preserve"> answers the </w:t>
      </w:r>
      <w:proofErr w:type="spellStart"/>
      <w:r w:rsidRPr="002102E1">
        <w:rPr>
          <w:rFonts w:ascii="Times New Roman" w:hAnsi="Times New Roman" w:cs="Times New Roman"/>
          <w:sz w:val="36"/>
          <w:szCs w:val="36"/>
        </w:rPr>
        <w:t>i</w:t>
      </w:r>
      <w:proofErr w:type="spellEnd"/>
      <w:r w:rsidRPr="002102E1">
        <w:rPr>
          <w:rFonts w:ascii="Times New Roman" w:hAnsi="Times New Roman" w:cs="Times New Roman"/>
          <w:sz w:val="36"/>
          <w:szCs w:val="36"/>
        </w:rPr>
        <w:t>, 0</w:t>
      </w:r>
      <w:r w:rsidRPr="002102E1">
        <w:rPr>
          <w:rFonts w:ascii="SimSun" w:eastAsia="SimSun" w:hAnsi="Times New Roman" w:cs="SimSun" w:hint="eastAsia"/>
          <w:sz w:val="36"/>
          <w:szCs w:val="36"/>
        </w:rPr>
        <w:t>≤</w:t>
      </w:r>
      <w:r w:rsidRPr="002102E1">
        <w:rPr>
          <w:rFonts w:ascii="Times New Roman" w:hAnsi="Times New Roman" w:cs="Times New Roman"/>
          <w:sz w:val="36"/>
          <w:szCs w:val="36"/>
        </w:rPr>
        <w:t>i</w:t>
      </w:r>
      <w:r w:rsidRPr="002102E1">
        <w:rPr>
          <w:rFonts w:ascii="SimSun" w:eastAsia="SimSun" w:hAnsi="Times New Roman" w:cs="SimSun" w:hint="eastAsia"/>
          <w:sz w:val="36"/>
          <w:szCs w:val="36"/>
        </w:rPr>
        <w:t>≤</w:t>
      </w:r>
      <w:r w:rsidRPr="002102E1">
        <w:rPr>
          <w:rFonts w:ascii="Times New Roman" w:hAnsi="Times New Roman" w:cs="Times New Roman"/>
          <w:sz w:val="36"/>
          <w:szCs w:val="36"/>
        </w:rPr>
        <w:t>n.Calculated by the program.</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E(</w:t>
      </w:r>
      <w:proofErr w:type="gramEnd"/>
      <w:r w:rsidRPr="002102E1">
        <w:rPr>
          <w:rFonts w:ascii="Times New Roman" w:hAnsi="Times New Roman" w:cs="Times New Roman"/>
          <w:sz w:val="36"/>
          <w:szCs w:val="36"/>
        </w:rPr>
        <w:t>K,A): A one-way approach degree of keywords with</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students</w:t>
      </w:r>
      <w:proofErr w:type="gramEnd"/>
      <w:r w:rsidRPr="002102E1">
        <w:rPr>
          <w:rFonts w:ascii="Times New Roman" w:hAnsi="Times New Roman" w:cs="Times New Roman"/>
          <w:sz w:val="36"/>
          <w:szCs w:val="36"/>
        </w:rPr>
        <w:t xml:space="preserve"> answer the threshold.</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36"/>
        </w:rPr>
      </w:pPr>
      <w:proofErr w:type="spellStart"/>
      <w:proofErr w:type="gramStart"/>
      <w:r w:rsidRPr="002102E1">
        <w:rPr>
          <w:rFonts w:ascii="SimSun" w:eastAsia="SimSun" w:hAnsi="Times New Roman" w:cs="SimSun" w:hint="eastAsia"/>
          <w:sz w:val="36"/>
          <w:szCs w:val="36"/>
        </w:rPr>
        <w:t>δ</w:t>
      </w:r>
      <w:r w:rsidRPr="002102E1">
        <w:rPr>
          <w:rFonts w:ascii="Times New Roman" w:hAnsi="Times New Roman" w:cs="Times New Roman"/>
          <w:sz w:val="36"/>
          <w:szCs w:val="36"/>
        </w:rPr>
        <w:t>a</w:t>
      </w:r>
      <w:proofErr w:type="spellEnd"/>
      <w:r w:rsidRPr="002102E1">
        <w:rPr>
          <w:rFonts w:ascii="Times New Roman" w:hAnsi="Times New Roman" w:cs="Times New Roman"/>
          <w:sz w:val="36"/>
          <w:szCs w:val="36"/>
        </w:rPr>
        <w:t>(</w:t>
      </w:r>
      <w:proofErr w:type="gramEnd"/>
      <w:r w:rsidRPr="002102E1">
        <w:rPr>
          <w:rFonts w:ascii="Times New Roman" w:hAnsi="Times New Roman" w:cs="Times New Roman"/>
          <w:sz w:val="36"/>
          <w:szCs w:val="36"/>
        </w:rPr>
        <w:t>A0,A): A one-way approach degree of the standard</w:t>
      </w:r>
    </w:p>
    <w:p w:rsidR="002102E1" w:rsidRDefault="002102E1" w:rsidP="002102E1">
      <w:pPr>
        <w:autoSpaceDE w:val="0"/>
        <w:autoSpaceDN w:val="0"/>
        <w:adjustRightInd w:val="0"/>
        <w:spacing w:after="0" w:line="240" w:lineRule="auto"/>
        <w:rPr>
          <w:rFonts w:ascii="Times New Roman" w:hAnsi="Times New Roman" w:cs="Times New Roman"/>
          <w:sz w:val="36"/>
          <w:szCs w:val="36"/>
        </w:rPr>
      </w:pPr>
      <w:proofErr w:type="gramStart"/>
      <w:r w:rsidRPr="002102E1">
        <w:rPr>
          <w:rFonts w:ascii="Times New Roman" w:hAnsi="Times New Roman" w:cs="Times New Roman"/>
          <w:sz w:val="36"/>
          <w:szCs w:val="36"/>
        </w:rPr>
        <w:t>answer</w:t>
      </w:r>
      <w:proofErr w:type="gramEnd"/>
      <w:r w:rsidRPr="002102E1">
        <w:rPr>
          <w:rFonts w:ascii="Times New Roman" w:hAnsi="Times New Roman" w:cs="Times New Roman"/>
          <w:sz w:val="36"/>
          <w:szCs w:val="36"/>
        </w:rPr>
        <w:t xml:space="preserve"> and student answer</w:t>
      </w:r>
    </w:p>
    <w:p w:rsidR="002102E1" w:rsidRDefault="002102E1" w:rsidP="002102E1">
      <w:pPr>
        <w:autoSpaceDE w:val="0"/>
        <w:autoSpaceDN w:val="0"/>
        <w:adjustRightInd w:val="0"/>
        <w:spacing w:after="0" w:line="240" w:lineRule="auto"/>
        <w:rPr>
          <w:rFonts w:ascii="Times New Roman" w:hAnsi="Times New Roman" w:cs="Times New Roman"/>
          <w:sz w:val="36"/>
          <w:szCs w:val="36"/>
        </w:rPr>
      </w:pPr>
    </w:p>
    <w:p w:rsidR="002102E1" w:rsidRDefault="002102E1" w:rsidP="002102E1">
      <w:pPr>
        <w:autoSpaceDE w:val="0"/>
        <w:autoSpaceDN w:val="0"/>
        <w:adjustRightInd w:val="0"/>
        <w:spacing w:after="0" w:line="240" w:lineRule="auto"/>
        <w:ind w:left="-1260"/>
        <w:rPr>
          <w:rFonts w:ascii="Times New Roman" w:hAnsi="Times New Roman" w:cs="Times New Roman"/>
          <w:sz w:val="36"/>
          <w:szCs w:val="36"/>
        </w:rPr>
      </w:pPr>
      <w:r w:rsidRPr="002102E1">
        <w:rPr>
          <w:rFonts w:ascii="Times New Roman" w:hAnsi="Times New Roman" w:cs="Times New Roman"/>
          <w:sz w:val="36"/>
          <w:szCs w:val="36"/>
        </w:rPr>
        <w:t>IV. DESIGN OF SYSTEM</w:t>
      </w:r>
    </w:p>
    <w:p w:rsidR="002102E1" w:rsidRPr="002102E1" w:rsidRDefault="002102E1" w:rsidP="002102E1">
      <w:pPr>
        <w:autoSpaceDE w:val="0"/>
        <w:autoSpaceDN w:val="0"/>
        <w:adjustRightInd w:val="0"/>
        <w:spacing w:after="0" w:line="240" w:lineRule="auto"/>
        <w:ind w:left="-1260"/>
        <w:rPr>
          <w:rFonts w:ascii="Times New Roman" w:hAnsi="Times New Roman" w:cs="Times New Roman"/>
          <w:sz w:val="36"/>
          <w:szCs w:val="36"/>
        </w:rPr>
      </w:pPr>
    </w:p>
    <w:p w:rsidR="002102E1" w:rsidRDefault="002102E1" w:rsidP="002102E1">
      <w:pPr>
        <w:pStyle w:val="ListParagraph"/>
        <w:numPr>
          <w:ilvl w:val="0"/>
          <w:numId w:val="2"/>
        </w:numPr>
        <w:autoSpaceDE w:val="0"/>
        <w:autoSpaceDN w:val="0"/>
        <w:adjustRightInd w:val="0"/>
        <w:spacing w:after="0" w:line="240" w:lineRule="auto"/>
        <w:ind w:right="-1170"/>
        <w:jc w:val="both"/>
        <w:rPr>
          <w:rFonts w:ascii="Times New Roman" w:hAnsi="Times New Roman" w:cs="Times New Roman"/>
          <w:i/>
          <w:iCs/>
          <w:sz w:val="40"/>
          <w:szCs w:val="40"/>
        </w:rPr>
      </w:pPr>
      <w:r w:rsidRPr="002102E1">
        <w:rPr>
          <w:rFonts w:ascii="Times New Roman" w:hAnsi="Times New Roman" w:cs="Times New Roman"/>
          <w:i/>
          <w:iCs/>
          <w:sz w:val="40"/>
          <w:szCs w:val="40"/>
        </w:rPr>
        <w:t>Process of System</w:t>
      </w:r>
    </w:p>
    <w:p w:rsidR="002102E1" w:rsidRDefault="002102E1" w:rsidP="002102E1">
      <w:pPr>
        <w:autoSpaceDE w:val="0"/>
        <w:autoSpaceDN w:val="0"/>
        <w:adjustRightInd w:val="0"/>
        <w:spacing w:after="0" w:line="240" w:lineRule="auto"/>
        <w:ind w:right="-1170"/>
        <w:jc w:val="both"/>
        <w:rPr>
          <w:rFonts w:ascii="Times New Roman" w:hAnsi="Times New Roman" w:cs="Times New Roman"/>
          <w:iCs/>
          <w:sz w:val="36"/>
          <w:szCs w:val="40"/>
        </w:rPr>
      </w:pP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r w:rsidRPr="002102E1">
        <w:rPr>
          <w:rFonts w:ascii="Times New Roman" w:hAnsi="Times New Roman" w:cs="Times New Roman"/>
          <w:sz w:val="36"/>
          <w:szCs w:val="19"/>
        </w:rPr>
        <w:t>It is easy to realize the comparison between the results</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of</w:t>
      </w:r>
      <w:proofErr w:type="gramEnd"/>
      <w:r w:rsidRPr="002102E1">
        <w:rPr>
          <w:rFonts w:ascii="Times New Roman" w:hAnsi="Times New Roman" w:cs="Times New Roman"/>
          <w:sz w:val="36"/>
          <w:szCs w:val="19"/>
        </w:rPr>
        <w:t xml:space="preserve"> its operation with the standard answers determination</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score</w:t>
      </w:r>
      <w:proofErr w:type="gramEnd"/>
      <w:r w:rsidRPr="002102E1">
        <w:rPr>
          <w:rFonts w:ascii="Times New Roman" w:hAnsi="Times New Roman" w:cs="Times New Roman"/>
          <w:sz w:val="36"/>
          <w:szCs w:val="19"/>
        </w:rPr>
        <w:t>. However, when the result of the program and the</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standard</w:t>
      </w:r>
      <w:proofErr w:type="gramEnd"/>
      <w:r w:rsidRPr="002102E1">
        <w:rPr>
          <w:rFonts w:ascii="Times New Roman" w:hAnsi="Times New Roman" w:cs="Times New Roman"/>
          <w:sz w:val="36"/>
          <w:szCs w:val="19"/>
        </w:rPr>
        <w:t xml:space="preserve"> answer does not match or unable to compile and</w:t>
      </w:r>
    </w:p>
    <w:p w:rsidR="002102E1" w:rsidRPr="002102E1" w:rsidRDefault="002102E1" w:rsidP="002102E1">
      <w:pPr>
        <w:autoSpaceDE w:val="0"/>
        <w:autoSpaceDN w:val="0"/>
        <w:adjustRightInd w:val="0"/>
        <w:spacing w:after="0" w:line="240" w:lineRule="auto"/>
        <w:rPr>
          <w:rFonts w:ascii="Times New Roman" w:hAnsi="Times New Roman" w:cs="Times New Roman"/>
          <w:sz w:val="36"/>
          <w:szCs w:val="19"/>
        </w:rPr>
      </w:pPr>
      <w:proofErr w:type="gramStart"/>
      <w:r w:rsidRPr="002102E1">
        <w:rPr>
          <w:rFonts w:ascii="Times New Roman" w:hAnsi="Times New Roman" w:cs="Times New Roman"/>
          <w:sz w:val="36"/>
          <w:szCs w:val="19"/>
        </w:rPr>
        <w:t>run</w:t>
      </w:r>
      <w:proofErr w:type="gramEnd"/>
      <w:r w:rsidRPr="002102E1">
        <w:rPr>
          <w:rFonts w:ascii="Times New Roman" w:hAnsi="Times New Roman" w:cs="Times New Roman"/>
          <w:sz w:val="36"/>
          <w:szCs w:val="19"/>
        </w:rPr>
        <w:t>, then how to detect its program ideas are the main points</w:t>
      </w:r>
    </w:p>
    <w:p w:rsidR="002102E1" w:rsidRPr="002102E1" w:rsidRDefault="002102E1" w:rsidP="002102E1">
      <w:pPr>
        <w:autoSpaceDE w:val="0"/>
        <w:autoSpaceDN w:val="0"/>
        <w:adjustRightInd w:val="0"/>
        <w:spacing w:after="0" w:line="240" w:lineRule="auto"/>
        <w:ind w:right="-1170"/>
        <w:jc w:val="both"/>
        <w:rPr>
          <w:rFonts w:ascii="Times New Roman" w:hAnsi="Times New Roman" w:cs="Times New Roman"/>
          <w:iCs/>
          <w:sz w:val="72"/>
          <w:szCs w:val="40"/>
        </w:rPr>
      </w:pPr>
      <w:proofErr w:type="gramStart"/>
      <w:r w:rsidRPr="002102E1">
        <w:rPr>
          <w:rFonts w:ascii="Times New Roman" w:hAnsi="Times New Roman" w:cs="Times New Roman"/>
          <w:sz w:val="36"/>
          <w:szCs w:val="19"/>
        </w:rPr>
        <w:t>of</w:t>
      </w:r>
      <w:proofErr w:type="gramEnd"/>
      <w:r w:rsidRPr="002102E1">
        <w:rPr>
          <w:rFonts w:ascii="Times New Roman" w:hAnsi="Times New Roman" w:cs="Times New Roman"/>
          <w:sz w:val="36"/>
          <w:szCs w:val="19"/>
        </w:rPr>
        <w:t xml:space="preserve"> the automatic scoring system.</w:t>
      </w:r>
    </w:p>
    <w:p w:rsidR="00C51B59" w:rsidRDefault="00C51B59" w:rsidP="002102E1">
      <w:pPr>
        <w:autoSpaceDE w:val="0"/>
        <w:autoSpaceDN w:val="0"/>
        <w:adjustRightInd w:val="0"/>
        <w:spacing w:after="0" w:line="240" w:lineRule="auto"/>
        <w:ind w:right="-1170"/>
        <w:jc w:val="both"/>
        <w:rPr>
          <w:rFonts w:ascii="Times New Roman" w:hAnsi="Times New Roman" w:cs="Times New Roman"/>
          <w:sz w:val="36"/>
          <w:szCs w:val="36"/>
        </w:rPr>
      </w:pPr>
    </w:p>
    <w:p w:rsidR="00C51B59" w:rsidRDefault="00C51B59" w:rsidP="002102E1">
      <w:pPr>
        <w:autoSpaceDE w:val="0"/>
        <w:autoSpaceDN w:val="0"/>
        <w:adjustRightInd w:val="0"/>
        <w:spacing w:after="0" w:line="240" w:lineRule="auto"/>
        <w:ind w:right="-1170"/>
        <w:jc w:val="both"/>
        <w:rPr>
          <w:rFonts w:ascii="Times New Roman" w:hAnsi="Times New Roman" w:cs="Times New Roman"/>
          <w:sz w:val="36"/>
          <w:szCs w:val="36"/>
        </w:rPr>
      </w:pPr>
    </w:p>
    <w:p w:rsidR="002102E1" w:rsidRDefault="002102E1" w:rsidP="002102E1">
      <w:pPr>
        <w:autoSpaceDE w:val="0"/>
        <w:autoSpaceDN w:val="0"/>
        <w:adjustRightInd w:val="0"/>
        <w:spacing w:after="0" w:line="240" w:lineRule="auto"/>
        <w:ind w:right="-1170"/>
        <w:jc w:val="both"/>
        <w:rPr>
          <w:rFonts w:ascii="Times New Roman" w:hAnsi="Times New Roman" w:cs="Times New Roman"/>
          <w:sz w:val="36"/>
          <w:szCs w:val="36"/>
        </w:rPr>
      </w:pPr>
      <w:r w:rsidRPr="002102E1">
        <w:rPr>
          <w:rFonts w:ascii="Times New Roman" w:hAnsi="Times New Roman" w:cs="Times New Roman"/>
          <w:noProof/>
          <w:sz w:val="36"/>
          <w:szCs w:val="36"/>
        </w:rPr>
        <w:lastRenderedPageBreak/>
        <w:drawing>
          <wp:inline distT="0" distB="0" distL="0" distR="0">
            <wp:extent cx="3608070" cy="3796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8070" cy="3796665"/>
                    </a:xfrm>
                    <a:prstGeom prst="rect">
                      <a:avLst/>
                    </a:prstGeom>
                    <a:noFill/>
                    <a:ln>
                      <a:noFill/>
                    </a:ln>
                  </pic:spPr>
                </pic:pic>
              </a:graphicData>
            </a:graphic>
          </wp:inline>
        </w:drawing>
      </w:r>
    </w:p>
    <w:p w:rsidR="009203A6" w:rsidRDefault="009203A6"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9203A6" w:rsidRDefault="009203A6"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6B6907" w:rsidRPr="006B6907" w:rsidRDefault="006B6907" w:rsidP="006B6907">
      <w:pPr>
        <w:autoSpaceDE w:val="0"/>
        <w:autoSpaceDN w:val="0"/>
        <w:adjustRightInd w:val="0"/>
        <w:spacing w:after="0" w:line="240" w:lineRule="auto"/>
        <w:jc w:val="center"/>
        <w:rPr>
          <w:rFonts w:ascii="Century Schoolbook" w:hAnsi="Century Schoolbook" w:cs="Century Schoolbook"/>
          <w:b/>
          <w:bCs/>
          <w:color w:val="0000CD"/>
          <w:sz w:val="48"/>
          <w:szCs w:val="28"/>
        </w:rPr>
      </w:pPr>
      <w:r w:rsidRPr="006B6907">
        <w:rPr>
          <w:rFonts w:ascii="Century Schoolbook" w:hAnsi="Century Schoolbook" w:cs="Century Schoolbook"/>
          <w:b/>
          <w:bCs/>
          <w:color w:val="660066"/>
          <w:sz w:val="48"/>
          <w:szCs w:val="28"/>
        </w:rPr>
        <w:t>I</w:t>
      </w:r>
      <w:r w:rsidRPr="006B6907">
        <w:rPr>
          <w:rFonts w:ascii="Century Schoolbook" w:hAnsi="Century Schoolbook" w:cs="Century Schoolbook"/>
          <w:b/>
          <w:bCs/>
          <w:color w:val="0000CD"/>
          <w:sz w:val="48"/>
          <w:szCs w:val="28"/>
        </w:rPr>
        <w:t xml:space="preserve">nternational </w:t>
      </w:r>
      <w:r w:rsidRPr="006B6907">
        <w:rPr>
          <w:rFonts w:ascii="Century Schoolbook" w:hAnsi="Century Schoolbook" w:cs="Century Schoolbook"/>
          <w:b/>
          <w:bCs/>
          <w:color w:val="660066"/>
          <w:sz w:val="48"/>
          <w:szCs w:val="28"/>
        </w:rPr>
        <w:t>J</w:t>
      </w:r>
      <w:r w:rsidRPr="006B6907">
        <w:rPr>
          <w:rFonts w:ascii="Century Schoolbook" w:hAnsi="Century Schoolbook" w:cs="Century Schoolbook"/>
          <w:b/>
          <w:bCs/>
          <w:color w:val="0000CD"/>
          <w:sz w:val="48"/>
          <w:szCs w:val="28"/>
        </w:rPr>
        <w:t xml:space="preserve">ournal of </w:t>
      </w:r>
      <w:r w:rsidRPr="006B6907">
        <w:rPr>
          <w:rFonts w:ascii="Century Schoolbook" w:hAnsi="Century Schoolbook" w:cs="Century Schoolbook"/>
          <w:b/>
          <w:bCs/>
          <w:color w:val="660066"/>
          <w:sz w:val="48"/>
          <w:szCs w:val="28"/>
        </w:rPr>
        <w:t>I</w:t>
      </w:r>
      <w:r w:rsidRPr="006B6907">
        <w:rPr>
          <w:rFonts w:ascii="Century Schoolbook" w:hAnsi="Century Schoolbook" w:cs="Century Schoolbook"/>
          <w:b/>
          <w:bCs/>
          <w:color w:val="0000CD"/>
          <w:sz w:val="48"/>
          <w:szCs w:val="28"/>
        </w:rPr>
        <w:t xml:space="preserve">nnovative </w:t>
      </w:r>
      <w:r w:rsidRPr="006B6907">
        <w:rPr>
          <w:rFonts w:ascii="Century Schoolbook" w:hAnsi="Century Schoolbook" w:cs="Century Schoolbook"/>
          <w:b/>
          <w:bCs/>
          <w:color w:val="660066"/>
          <w:sz w:val="48"/>
          <w:szCs w:val="28"/>
        </w:rPr>
        <w:t>R</w:t>
      </w:r>
      <w:r w:rsidRPr="006B6907">
        <w:rPr>
          <w:rFonts w:ascii="Century Schoolbook" w:hAnsi="Century Schoolbook" w:cs="Century Schoolbook"/>
          <w:b/>
          <w:bCs/>
          <w:color w:val="0000CD"/>
          <w:sz w:val="48"/>
          <w:szCs w:val="28"/>
        </w:rPr>
        <w:t xml:space="preserve">esearch in </w:t>
      </w:r>
      <w:r w:rsidRPr="006B6907">
        <w:rPr>
          <w:rFonts w:ascii="Century Schoolbook" w:hAnsi="Century Schoolbook" w:cs="Century Schoolbook"/>
          <w:b/>
          <w:bCs/>
          <w:color w:val="660066"/>
          <w:sz w:val="48"/>
          <w:szCs w:val="28"/>
        </w:rPr>
        <w:t>C</w:t>
      </w:r>
      <w:r w:rsidRPr="006B6907">
        <w:rPr>
          <w:rFonts w:ascii="Century Schoolbook" w:hAnsi="Century Schoolbook" w:cs="Century Schoolbook"/>
          <w:b/>
          <w:bCs/>
          <w:color w:val="0000CD"/>
          <w:sz w:val="48"/>
          <w:szCs w:val="28"/>
        </w:rPr>
        <w:t>omputer</w:t>
      </w:r>
    </w:p>
    <w:p w:rsidR="009203A6" w:rsidRPr="006B6907" w:rsidRDefault="006B6907" w:rsidP="006B6907">
      <w:pPr>
        <w:autoSpaceDE w:val="0"/>
        <w:autoSpaceDN w:val="0"/>
        <w:adjustRightInd w:val="0"/>
        <w:spacing w:after="0" w:line="240" w:lineRule="auto"/>
        <w:ind w:left="-90"/>
        <w:jc w:val="center"/>
        <w:rPr>
          <w:rFonts w:ascii="Times New Roman" w:hAnsi="Times New Roman" w:cs="Times New Roman"/>
          <w:iCs/>
          <w:sz w:val="72"/>
          <w:szCs w:val="20"/>
        </w:rPr>
      </w:pPr>
      <w:proofErr w:type="gramStart"/>
      <w:r w:rsidRPr="006B6907">
        <w:rPr>
          <w:rFonts w:ascii="Century Schoolbook" w:hAnsi="Century Schoolbook" w:cs="Century Schoolbook"/>
          <w:b/>
          <w:bCs/>
          <w:color w:val="0000CD"/>
          <w:sz w:val="48"/>
          <w:szCs w:val="28"/>
        </w:rPr>
        <w:t>and</w:t>
      </w:r>
      <w:proofErr w:type="gramEnd"/>
      <w:r w:rsidRPr="006B6907">
        <w:rPr>
          <w:rFonts w:ascii="Century Schoolbook" w:hAnsi="Century Schoolbook" w:cs="Century Schoolbook"/>
          <w:b/>
          <w:bCs/>
          <w:color w:val="0000CD"/>
          <w:sz w:val="48"/>
          <w:szCs w:val="28"/>
        </w:rPr>
        <w:t xml:space="preserve"> </w:t>
      </w:r>
      <w:r w:rsidRPr="006B6907">
        <w:rPr>
          <w:rFonts w:ascii="Century Schoolbook" w:hAnsi="Century Schoolbook" w:cs="Century Schoolbook"/>
          <w:b/>
          <w:bCs/>
          <w:color w:val="660066"/>
          <w:sz w:val="48"/>
          <w:szCs w:val="28"/>
        </w:rPr>
        <w:t>C</w:t>
      </w:r>
      <w:r w:rsidRPr="006B6907">
        <w:rPr>
          <w:rFonts w:ascii="Century Schoolbook" w:hAnsi="Century Schoolbook" w:cs="Century Schoolbook"/>
          <w:b/>
          <w:bCs/>
          <w:color w:val="0000CD"/>
          <w:sz w:val="48"/>
          <w:szCs w:val="28"/>
        </w:rPr>
        <w:t xml:space="preserve">ommunication </w:t>
      </w:r>
      <w:r w:rsidRPr="006B6907">
        <w:rPr>
          <w:rFonts w:ascii="Century Schoolbook" w:hAnsi="Century Schoolbook" w:cs="Century Schoolbook"/>
          <w:b/>
          <w:bCs/>
          <w:color w:val="660066"/>
          <w:sz w:val="48"/>
          <w:szCs w:val="28"/>
        </w:rPr>
        <w:t>E</w:t>
      </w:r>
      <w:r w:rsidRPr="006B6907">
        <w:rPr>
          <w:rFonts w:ascii="Century Schoolbook" w:hAnsi="Century Schoolbook" w:cs="Century Schoolbook"/>
          <w:b/>
          <w:bCs/>
          <w:color w:val="0000CD"/>
          <w:sz w:val="48"/>
          <w:szCs w:val="28"/>
        </w:rPr>
        <w:t>ngineering</w:t>
      </w:r>
    </w:p>
    <w:p w:rsidR="009203A6" w:rsidRPr="006B6907" w:rsidRDefault="009203A6" w:rsidP="009203A6">
      <w:pPr>
        <w:autoSpaceDE w:val="0"/>
        <w:autoSpaceDN w:val="0"/>
        <w:adjustRightInd w:val="0"/>
        <w:spacing w:after="0" w:line="240" w:lineRule="auto"/>
        <w:ind w:right="-1170"/>
        <w:jc w:val="both"/>
        <w:rPr>
          <w:rFonts w:ascii="Times New Roman" w:hAnsi="Times New Roman" w:cs="Times New Roman"/>
          <w:iCs/>
          <w:sz w:val="40"/>
          <w:szCs w:val="20"/>
        </w:rPr>
      </w:pPr>
    </w:p>
    <w:p w:rsidR="009203A6" w:rsidRPr="006B6907" w:rsidRDefault="006B6907" w:rsidP="004879BC">
      <w:pPr>
        <w:autoSpaceDE w:val="0"/>
        <w:autoSpaceDN w:val="0"/>
        <w:adjustRightInd w:val="0"/>
        <w:spacing w:after="0" w:line="240" w:lineRule="auto"/>
        <w:jc w:val="center"/>
        <w:rPr>
          <w:rFonts w:ascii="Times New Roman" w:hAnsi="Times New Roman" w:cs="Times New Roman"/>
          <w:iCs/>
          <w:sz w:val="40"/>
          <w:szCs w:val="20"/>
        </w:rPr>
      </w:pPr>
      <w:r w:rsidRPr="004879BC">
        <w:rPr>
          <w:rFonts w:ascii="Times New Roman" w:hAnsi="Times New Roman" w:cs="Times New Roman"/>
          <w:b/>
          <w:bCs/>
          <w:sz w:val="40"/>
          <w:szCs w:val="20"/>
        </w:rPr>
        <w:t>III. PROPOSED MODEL FOR ONLINE SUBJECTIVE EXAMINATION SYSTEM</w:t>
      </w:r>
    </w:p>
    <w:p w:rsidR="009203A6" w:rsidRDefault="009203A6"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t>In this work we will propose solution of aforementioned problems, precisely our system will solve the problem of</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deducing</w:t>
      </w:r>
      <w:proofErr w:type="gramEnd"/>
      <w:r w:rsidRPr="004879BC">
        <w:rPr>
          <w:rFonts w:ascii="Times New Roman" w:hAnsi="Times New Roman" w:cs="Times New Roman"/>
          <w:sz w:val="36"/>
          <w:szCs w:val="20"/>
        </w:rPr>
        <w:t xml:space="preserve"> knowledge represented by partially or grammatically incorrect sentences, we will interpret the meaning</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conveyed</w:t>
      </w:r>
      <w:proofErr w:type="gramEnd"/>
      <w:r w:rsidRPr="004879BC">
        <w:rPr>
          <w:rFonts w:ascii="Times New Roman" w:hAnsi="Times New Roman" w:cs="Times New Roman"/>
          <w:sz w:val="36"/>
          <w:szCs w:val="20"/>
        </w:rPr>
        <w:t xml:space="preserve"> by the student in different forms and sentences, propose a normalized strategy for grading the answers, ways</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to</w:t>
      </w:r>
      <w:proofErr w:type="gramEnd"/>
      <w:r w:rsidRPr="004879BC">
        <w:rPr>
          <w:rFonts w:ascii="Times New Roman" w:hAnsi="Times New Roman" w:cs="Times New Roman"/>
          <w:sz w:val="36"/>
          <w:szCs w:val="20"/>
        </w:rPr>
        <w:t xml:space="preserve"> interpret the mathematical formulas and expression however our system will be limited to </w:t>
      </w:r>
      <w:proofErr w:type="spellStart"/>
      <w:r w:rsidRPr="004879BC">
        <w:rPr>
          <w:rFonts w:ascii="Times New Roman" w:hAnsi="Times New Roman" w:cs="Times New Roman"/>
          <w:sz w:val="36"/>
          <w:szCs w:val="20"/>
        </w:rPr>
        <w:t>non mathematical</w:t>
      </w:r>
      <w:proofErr w:type="spellEnd"/>
      <w:r w:rsidRPr="004879BC">
        <w:rPr>
          <w:rFonts w:ascii="Times New Roman" w:hAnsi="Times New Roman" w:cs="Times New Roman"/>
          <w:sz w:val="36"/>
          <w:szCs w:val="20"/>
        </w:rPr>
        <w:t xml:space="preserve"> subjects</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lastRenderedPageBreak/>
        <w:t>only</w:t>
      </w:r>
      <w:proofErr w:type="gramEnd"/>
      <w:r w:rsidRPr="004879BC">
        <w:rPr>
          <w:rFonts w:ascii="Times New Roman" w:hAnsi="Times New Roman" w:cs="Times New Roman"/>
          <w:sz w:val="36"/>
          <w:szCs w:val="20"/>
        </w:rPr>
        <w:t>. The proposed architecture of the system is:</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t>Figure 1. Online Subjective Examination System model</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t>In order to calculate the function point from UML diagrams, we use the sequence diagrams and class diagrams.</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t>Because these diagrams includes the information about all functions and data manipulated in the system.</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spellStart"/>
      <w:r w:rsidRPr="004879BC">
        <w:rPr>
          <w:rFonts w:ascii="Times New Roman" w:hAnsi="Times New Roman" w:cs="Times New Roman"/>
          <w:sz w:val="36"/>
          <w:szCs w:val="20"/>
        </w:rPr>
        <w:t>i</w:t>
      </w:r>
      <w:proofErr w:type="spellEnd"/>
      <w:r w:rsidRPr="004879BC">
        <w:rPr>
          <w:rFonts w:ascii="Times New Roman" w:hAnsi="Times New Roman" w:cs="Times New Roman"/>
          <w:sz w:val="36"/>
          <w:szCs w:val="20"/>
        </w:rPr>
        <w:t xml:space="preserve">. </w:t>
      </w:r>
      <w:r w:rsidRPr="004879BC">
        <w:rPr>
          <w:rFonts w:ascii="Times New Roman" w:hAnsi="Times New Roman" w:cs="Times New Roman"/>
          <w:b/>
          <w:bCs/>
          <w:sz w:val="36"/>
          <w:szCs w:val="20"/>
        </w:rPr>
        <w:t>Pre-processing</w:t>
      </w:r>
      <w:r w:rsidRPr="004879BC">
        <w:rPr>
          <w:rFonts w:ascii="Times New Roman" w:hAnsi="Times New Roman" w:cs="Times New Roman"/>
          <w:sz w:val="36"/>
          <w:szCs w:val="20"/>
        </w:rPr>
        <w:t>: It is normalization of the text includes throwing unwanted words, stemming etc. However,</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this</w:t>
      </w:r>
      <w:proofErr w:type="gramEnd"/>
      <w:r w:rsidRPr="004879BC">
        <w:rPr>
          <w:rFonts w:ascii="Times New Roman" w:hAnsi="Times New Roman" w:cs="Times New Roman"/>
          <w:sz w:val="36"/>
          <w:szCs w:val="20"/>
        </w:rPr>
        <w:t xml:space="preserve"> is domain dependent process and manual rules are, created to suit ones need. All relational operators are separated</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by</w:t>
      </w:r>
      <w:proofErr w:type="gramEnd"/>
      <w:r w:rsidRPr="004879BC">
        <w:rPr>
          <w:rFonts w:ascii="Times New Roman" w:hAnsi="Times New Roman" w:cs="Times New Roman"/>
          <w:sz w:val="36"/>
          <w:szCs w:val="20"/>
        </w:rPr>
        <w:t xml:space="preserve"> white space. The preprocessing is dependent upon the parsing algorithm’s ability to recognize the sentence tags in</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desired</w:t>
      </w:r>
      <w:proofErr w:type="gramEnd"/>
      <w:r w:rsidRPr="004879BC">
        <w:rPr>
          <w:rFonts w:ascii="Times New Roman" w:hAnsi="Times New Roman" w:cs="Times New Roman"/>
          <w:sz w:val="36"/>
          <w:szCs w:val="20"/>
        </w:rPr>
        <w:t xml:space="preserve"> format. Split compound sentences to simple sentences.</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ii</w:t>
      </w:r>
      <w:proofErr w:type="gramEnd"/>
      <w:r w:rsidRPr="004879BC">
        <w:rPr>
          <w:rFonts w:ascii="Times New Roman" w:hAnsi="Times New Roman" w:cs="Times New Roman"/>
          <w:sz w:val="36"/>
          <w:szCs w:val="20"/>
        </w:rPr>
        <w:t xml:space="preserve">. </w:t>
      </w:r>
      <w:r w:rsidRPr="004879BC">
        <w:rPr>
          <w:rFonts w:ascii="Times New Roman" w:hAnsi="Times New Roman" w:cs="Times New Roman"/>
          <w:b/>
          <w:bCs/>
          <w:sz w:val="36"/>
          <w:szCs w:val="20"/>
        </w:rPr>
        <w:t>Part-of-Speech Tagging</w:t>
      </w:r>
      <w:r w:rsidRPr="004879BC">
        <w:rPr>
          <w:rFonts w:ascii="Times New Roman" w:hAnsi="Times New Roman" w:cs="Times New Roman"/>
          <w:sz w:val="36"/>
          <w:szCs w:val="20"/>
        </w:rPr>
        <w:t>: It assigning a part-of-speech to each word in a sentence, useful in information</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retrieval</w:t>
      </w:r>
      <w:proofErr w:type="gramEnd"/>
      <w:r w:rsidRPr="004879BC">
        <w:rPr>
          <w:rFonts w:ascii="Times New Roman" w:hAnsi="Times New Roman" w:cs="Times New Roman"/>
          <w:sz w:val="36"/>
          <w:szCs w:val="20"/>
        </w:rPr>
        <w:t>, word sense disambiguation and it helps in parsing by assigning unique tags to each word thus reducing</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number</w:t>
      </w:r>
      <w:proofErr w:type="gramEnd"/>
      <w:r w:rsidRPr="004879BC">
        <w:rPr>
          <w:rFonts w:ascii="Times New Roman" w:hAnsi="Times New Roman" w:cs="Times New Roman"/>
          <w:sz w:val="36"/>
          <w:szCs w:val="20"/>
        </w:rPr>
        <w:t xml:space="preserve"> of parses . We use POS tagger that uses a model trained on English data from the Wall Street Journal and the</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t>Brown corpus. The latest model created achieved more that 96% accuracy on unseen data. [3].</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t xml:space="preserve">iii. </w:t>
      </w:r>
      <w:r w:rsidRPr="004879BC">
        <w:rPr>
          <w:rFonts w:ascii="Times New Roman" w:hAnsi="Times New Roman" w:cs="Times New Roman"/>
          <w:b/>
          <w:bCs/>
          <w:sz w:val="36"/>
          <w:szCs w:val="20"/>
        </w:rPr>
        <w:t>Grading System</w:t>
      </w:r>
      <w:r w:rsidRPr="004879BC">
        <w:rPr>
          <w:rFonts w:ascii="Times New Roman" w:hAnsi="Times New Roman" w:cs="Times New Roman"/>
          <w:sz w:val="36"/>
          <w:szCs w:val="20"/>
        </w:rPr>
        <w:t>: The Indian Institutes of Technology are under control of the Government of India and</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therefor</w:t>
      </w:r>
      <w:proofErr w:type="gramEnd"/>
      <w:r w:rsidRPr="004879BC">
        <w:rPr>
          <w:rFonts w:ascii="Times New Roman" w:hAnsi="Times New Roman" w:cs="Times New Roman"/>
          <w:sz w:val="36"/>
          <w:szCs w:val="20"/>
        </w:rPr>
        <w:t xml:space="preserve"> have strict rules for grades. Depending on the course the evaluation is based on participation in class,</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attendance</w:t>
      </w:r>
      <w:proofErr w:type="gramEnd"/>
      <w:r w:rsidRPr="004879BC">
        <w:rPr>
          <w:rFonts w:ascii="Times New Roman" w:hAnsi="Times New Roman" w:cs="Times New Roman"/>
          <w:sz w:val="36"/>
          <w:szCs w:val="20"/>
        </w:rPr>
        <w:t>, quiz, exam and/or paper. Continuous evaluation is done by course instructors. The Evaluation System of</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t>IIT Madras is the Cumulative Grade Point Average with a scale from 0 to 10 which is converted to letters [4].</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t xml:space="preserve">iv. </w:t>
      </w:r>
      <w:r w:rsidRPr="004879BC">
        <w:rPr>
          <w:rFonts w:ascii="Times New Roman" w:hAnsi="Times New Roman" w:cs="Times New Roman"/>
          <w:b/>
          <w:bCs/>
          <w:sz w:val="36"/>
          <w:szCs w:val="20"/>
        </w:rPr>
        <w:t>Parse tree</w:t>
      </w:r>
      <w:r w:rsidRPr="004879BC">
        <w:rPr>
          <w:rFonts w:ascii="Times New Roman" w:hAnsi="Times New Roman" w:cs="Times New Roman"/>
          <w:sz w:val="36"/>
          <w:szCs w:val="20"/>
        </w:rPr>
        <w:t>: “A natural language parser takes a sentence as input and determines the labeled syntactic tree</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structure</w:t>
      </w:r>
      <w:proofErr w:type="gramEnd"/>
      <w:r w:rsidRPr="004879BC">
        <w:rPr>
          <w:rFonts w:ascii="Times New Roman" w:hAnsi="Times New Roman" w:cs="Times New Roman"/>
          <w:sz w:val="36"/>
          <w:szCs w:val="20"/>
        </w:rPr>
        <w:t xml:space="preserve"> that corresponds to the interpretation of the sentence” [</w:t>
      </w:r>
      <w:proofErr w:type="spellStart"/>
      <w:r w:rsidRPr="004879BC">
        <w:rPr>
          <w:rFonts w:ascii="Times New Roman" w:hAnsi="Times New Roman" w:cs="Times New Roman"/>
          <w:sz w:val="36"/>
          <w:szCs w:val="20"/>
        </w:rPr>
        <w:t>Ratnaparkhi</w:t>
      </w:r>
      <w:proofErr w:type="spellEnd"/>
      <w:r w:rsidRPr="004879BC">
        <w:rPr>
          <w:rFonts w:ascii="Times New Roman" w:hAnsi="Times New Roman" w:cs="Times New Roman"/>
          <w:sz w:val="36"/>
          <w:szCs w:val="20"/>
        </w:rPr>
        <w:t>, A. (1998). Maximum Entropy Models for</w:t>
      </w:r>
    </w:p>
    <w:p w:rsidR="004879BC" w:rsidRPr="004879BC"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r w:rsidRPr="004879BC">
        <w:rPr>
          <w:rFonts w:ascii="Times New Roman" w:hAnsi="Times New Roman" w:cs="Times New Roman"/>
          <w:sz w:val="36"/>
          <w:szCs w:val="20"/>
        </w:rPr>
        <w:lastRenderedPageBreak/>
        <w:t>Natural Language Ambiguity Resolution. Ph.D. thesis, University of Pennsylvania.]. We use shift reduce style parser</w:t>
      </w:r>
    </w:p>
    <w:p w:rsidR="00656F33" w:rsidRPr="00656F33" w:rsidRDefault="004879BC"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4879BC">
        <w:rPr>
          <w:rFonts w:ascii="Times New Roman" w:hAnsi="Times New Roman" w:cs="Times New Roman"/>
          <w:sz w:val="36"/>
          <w:szCs w:val="20"/>
        </w:rPr>
        <w:t>based</w:t>
      </w:r>
      <w:proofErr w:type="gramEnd"/>
      <w:r w:rsidRPr="004879BC">
        <w:rPr>
          <w:rFonts w:ascii="Times New Roman" w:hAnsi="Times New Roman" w:cs="Times New Roman"/>
          <w:sz w:val="36"/>
          <w:szCs w:val="20"/>
        </w:rPr>
        <w:t xml:space="preserve"> on </w:t>
      </w:r>
      <w:proofErr w:type="spellStart"/>
      <w:r w:rsidRPr="004879BC">
        <w:rPr>
          <w:rFonts w:ascii="Times New Roman" w:hAnsi="Times New Roman" w:cs="Times New Roman"/>
          <w:sz w:val="36"/>
          <w:szCs w:val="20"/>
        </w:rPr>
        <w:t>Adwait</w:t>
      </w:r>
      <w:proofErr w:type="spellEnd"/>
      <w:r w:rsidRPr="004879BC">
        <w:rPr>
          <w:rFonts w:ascii="Times New Roman" w:hAnsi="Times New Roman" w:cs="Times New Roman"/>
          <w:sz w:val="36"/>
          <w:szCs w:val="20"/>
        </w:rPr>
        <w:t xml:space="preserve"> </w:t>
      </w:r>
      <w:proofErr w:type="spellStart"/>
      <w:r w:rsidRPr="004879BC">
        <w:rPr>
          <w:rFonts w:ascii="Times New Roman" w:hAnsi="Times New Roman" w:cs="Times New Roman"/>
          <w:sz w:val="36"/>
          <w:szCs w:val="20"/>
        </w:rPr>
        <w:t>Ratnaparki's</w:t>
      </w:r>
      <w:proofErr w:type="spellEnd"/>
      <w:r w:rsidRPr="004879BC">
        <w:rPr>
          <w:rFonts w:ascii="Times New Roman" w:hAnsi="Times New Roman" w:cs="Times New Roman"/>
          <w:sz w:val="36"/>
          <w:szCs w:val="20"/>
        </w:rPr>
        <w:t xml:space="preserve"> 1998 thesis [</w:t>
      </w:r>
      <w:proofErr w:type="spellStart"/>
      <w:r w:rsidRPr="004879BC">
        <w:rPr>
          <w:rFonts w:ascii="Times New Roman" w:hAnsi="Times New Roman" w:cs="Times New Roman"/>
          <w:sz w:val="36"/>
          <w:szCs w:val="20"/>
        </w:rPr>
        <w:t>Ratnaparkhi</w:t>
      </w:r>
      <w:proofErr w:type="spellEnd"/>
      <w:r w:rsidRPr="004879BC">
        <w:rPr>
          <w:rFonts w:ascii="Times New Roman" w:hAnsi="Times New Roman" w:cs="Times New Roman"/>
          <w:sz w:val="36"/>
          <w:szCs w:val="20"/>
        </w:rPr>
        <w:t>, A. (1998). Maximum Entropy Models for Natural Language</w:t>
      </w:r>
      <w:r w:rsidR="00656F33">
        <w:rPr>
          <w:rFonts w:ascii="Times New Roman" w:hAnsi="Times New Roman" w:cs="Times New Roman"/>
          <w:sz w:val="36"/>
          <w:szCs w:val="20"/>
        </w:rPr>
        <w:t xml:space="preserve"> </w:t>
      </w:r>
      <w:r w:rsidR="00656F33" w:rsidRPr="00656F33">
        <w:rPr>
          <w:rFonts w:ascii="Times New Roman" w:hAnsi="Times New Roman" w:cs="Times New Roman"/>
          <w:sz w:val="36"/>
          <w:szCs w:val="20"/>
        </w:rPr>
        <w:t xml:space="preserve">Ambiguity Resolution. Ph.D. thesis, University of Pennsylvania.] </w:t>
      </w:r>
      <w:proofErr w:type="gramStart"/>
      <w:r w:rsidR="00656F33" w:rsidRPr="00656F33">
        <w:rPr>
          <w:rFonts w:ascii="Times New Roman" w:hAnsi="Times New Roman" w:cs="Times New Roman"/>
          <w:sz w:val="36"/>
          <w:szCs w:val="20"/>
        </w:rPr>
        <w:t>with</w:t>
      </w:r>
      <w:proofErr w:type="gramEnd"/>
      <w:r w:rsidR="00656F33" w:rsidRPr="00656F33">
        <w:rPr>
          <w:rFonts w:ascii="Times New Roman" w:hAnsi="Times New Roman" w:cs="Times New Roman"/>
          <w:sz w:val="36"/>
          <w:szCs w:val="20"/>
        </w:rPr>
        <w:t xml:space="preserve"> the help of tool based on Penn Treebank to</w:t>
      </w:r>
    </w:p>
    <w:p w:rsidR="004879BC" w:rsidRDefault="00656F33" w:rsidP="00656F33">
      <w:pPr>
        <w:autoSpaceDE w:val="0"/>
        <w:autoSpaceDN w:val="0"/>
        <w:adjustRightInd w:val="0"/>
        <w:spacing w:after="0" w:line="240" w:lineRule="auto"/>
        <w:ind w:left="-1080" w:right="-1170"/>
        <w:rPr>
          <w:rFonts w:ascii="Times New Roman" w:hAnsi="Times New Roman" w:cs="Times New Roman"/>
          <w:sz w:val="36"/>
          <w:szCs w:val="20"/>
        </w:rPr>
      </w:pPr>
      <w:proofErr w:type="gramStart"/>
      <w:r w:rsidRPr="00656F33">
        <w:rPr>
          <w:rFonts w:ascii="Times New Roman" w:hAnsi="Times New Roman" w:cs="Times New Roman"/>
          <w:sz w:val="36"/>
          <w:szCs w:val="20"/>
        </w:rPr>
        <w:t>generate</w:t>
      </w:r>
      <w:proofErr w:type="gramEnd"/>
      <w:r w:rsidRPr="00656F33">
        <w:rPr>
          <w:rFonts w:ascii="Times New Roman" w:hAnsi="Times New Roman" w:cs="Times New Roman"/>
          <w:sz w:val="36"/>
          <w:szCs w:val="20"/>
        </w:rPr>
        <w:t xml:space="preserve"> the parse trees of each statement</w:t>
      </w:r>
    </w:p>
    <w:p w:rsidR="00656F33" w:rsidRPr="00656F33" w:rsidRDefault="00656F33" w:rsidP="00656F33">
      <w:pPr>
        <w:autoSpaceDE w:val="0"/>
        <w:autoSpaceDN w:val="0"/>
        <w:adjustRightInd w:val="0"/>
        <w:spacing w:after="0" w:line="240" w:lineRule="auto"/>
        <w:ind w:left="-1080" w:right="-1170"/>
        <w:rPr>
          <w:rFonts w:ascii="Times New Roman" w:hAnsi="Times New Roman" w:cs="Times New Roman"/>
          <w:sz w:val="56"/>
          <w:szCs w:val="20"/>
        </w:rPr>
      </w:pPr>
    </w:p>
    <w:p w:rsidR="009203A6" w:rsidRDefault="00656F33" w:rsidP="009203A6">
      <w:pPr>
        <w:autoSpaceDE w:val="0"/>
        <w:autoSpaceDN w:val="0"/>
        <w:adjustRightInd w:val="0"/>
        <w:spacing w:after="0" w:line="240" w:lineRule="auto"/>
        <w:ind w:right="-1170"/>
        <w:jc w:val="both"/>
        <w:rPr>
          <w:rFonts w:ascii="Times New Roman" w:hAnsi="Times New Roman" w:cs="Times New Roman"/>
          <w:i/>
          <w:iCs/>
          <w:sz w:val="40"/>
          <w:szCs w:val="20"/>
        </w:rPr>
      </w:pPr>
      <w:r w:rsidRPr="00656F33">
        <w:rPr>
          <w:rFonts w:ascii="Times New Roman" w:hAnsi="Times New Roman" w:cs="Times New Roman"/>
          <w:i/>
          <w:iCs/>
          <w:noProof/>
          <w:sz w:val="40"/>
          <w:szCs w:val="20"/>
        </w:rPr>
        <w:drawing>
          <wp:inline distT="0" distB="0" distL="0" distR="0">
            <wp:extent cx="3727174" cy="5122176"/>
            <wp:effectExtent l="0" t="0" r="698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0717" cy="5127046"/>
                    </a:xfrm>
                    <a:prstGeom prst="rect">
                      <a:avLst/>
                    </a:prstGeom>
                    <a:noFill/>
                    <a:ln>
                      <a:noFill/>
                    </a:ln>
                  </pic:spPr>
                </pic:pic>
              </a:graphicData>
            </a:graphic>
          </wp:inline>
        </w:drawing>
      </w:r>
    </w:p>
    <w:p w:rsidR="003547D8" w:rsidRDefault="003547D8"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3547D8" w:rsidRDefault="003547D8"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3547D8" w:rsidRDefault="003547D8"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3547D8" w:rsidRDefault="003547D8"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3547D8" w:rsidRDefault="003547D8"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3547D8" w:rsidRDefault="003547D8"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87425A" w:rsidRPr="0099019B" w:rsidRDefault="0087425A" w:rsidP="0087425A">
      <w:pPr>
        <w:tabs>
          <w:tab w:val="left" w:pos="90"/>
        </w:tabs>
        <w:ind w:left="270" w:right="90"/>
        <w:jc w:val="center"/>
        <w:rPr>
          <w:i/>
          <w:iCs/>
          <w:color w:val="000000" w:themeColor="text1"/>
          <w:sz w:val="2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19B">
        <w:rPr>
          <w:i/>
          <w:iCs/>
          <w:color w:val="000000" w:themeColor="text1"/>
          <w:sz w:val="28"/>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International Journal of Computer Applications (0975 – 8887) Volume 56– No.14, October 2012</w:t>
      </w:r>
    </w:p>
    <w:p w:rsidR="0087425A" w:rsidRPr="0099019B" w:rsidRDefault="0087425A" w:rsidP="0087425A">
      <w:pPr>
        <w:tabs>
          <w:tab w:val="left" w:pos="90"/>
        </w:tabs>
        <w:ind w:left="270" w:right="90"/>
        <w:jc w:val="center"/>
        <w:rPr>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19B">
        <w:rPr>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w:t>
      </w:r>
      <w:proofErr w:type="spellStart"/>
      <w:r w:rsidRPr="0099019B">
        <w:rPr>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Babasaheb</w:t>
      </w:r>
      <w:proofErr w:type="spellEnd"/>
      <w:r w:rsidRPr="0099019B">
        <w:rPr>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019B">
        <w:rPr>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Ambedkar</w:t>
      </w:r>
      <w:proofErr w:type="spellEnd"/>
      <w:r w:rsidRPr="0099019B">
        <w:rPr>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9019B">
        <w:rPr>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Marathwada</w:t>
      </w:r>
      <w:proofErr w:type="spellEnd"/>
      <w:r w:rsidRPr="0099019B">
        <w:rPr>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University, Aurangabad, MS, India</w:t>
      </w:r>
    </w:p>
    <w:p w:rsidR="0087425A" w:rsidRDefault="0087425A" w:rsidP="0087425A">
      <w:pPr>
        <w:pStyle w:val="Default"/>
        <w:ind w:left="-1260" w:right="-1260"/>
        <w:rPr>
          <w:b/>
          <w:bCs/>
          <w:sz w:val="36"/>
          <w:szCs w:val="23"/>
        </w:rPr>
      </w:pPr>
      <w:r w:rsidRPr="0087425A">
        <w:rPr>
          <w:b/>
          <w:bCs/>
          <w:sz w:val="36"/>
          <w:szCs w:val="23"/>
        </w:rPr>
        <w:t xml:space="preserve">3. INFERENCE PROCESS </w:t>
      </w:r>
    </w:p>
    <w:p w:rsidR="0087425A" w:rsidRPr="0087425A" w:rsidRDefault="0087425A" w:rsidP="0087425A">
      <w:pPr>
        <w:pStyle w:val="Default"/>
        <w:ind w:left="-1260" w:right="-1260"/>
        <w:rPr>
          <w:sz w:val="36"/>
          <w:szCs w:val="23"/>
        </w:rPr>
      </w:pPr>
    </w:p>
    <w:p w:rsidR="0087425A" w:rsidRPr="0087425A" w:rsidRDefault="0087425A" w:rsidP="0087425A">
      <w:pPr>
        <w:pStyle w:val="Default"/>
        <w:ind w:left="-1260" w:right="-1260"/>
        <w:rPr>
          <w:sz w:val="36"/>
          <w:szCs w:val="18"/>
        </w:rPr>
      </w:pPr>
      <w:r w:rsidRPr="0087425A">
        <w:rPr>
          <w:sz w:val="36"/>
          <w:szCs w:val="18"/>
        </w:rPr>
        <w:t xml:space="preserve">The inference process follows the following steps. </w:t>
      </w:r>
    </w:p>
    <w:p w:rsidR="0087425A" w:rsidRPr="0087425A" w:rsidRDefault="0087425A" w:rsidP="0087425A">
      <w:pPr>
        <w:pStyle w:val="Default"/>
        <w:spacing w:after="12"/>
        <w:ind w:left="-1260" w:right="-1260"/>
        <w:rPr>
          <w:sz w:val="36"/>
          <w:szCs w:val="18"/>
        </w:rPr>
      </w:pPr>
      <w:r w:rsidRPr="0087425A">
        <w:rPr>
          <w:sz w:val="36"/>
          <w:szCs w:val="18"/>
        </w:rPr>
        <w:t xml:space="preserve">1) First the question style checked if it is yes / no format than the model answer related to those questions are called up for appropriate matching. </w:t>
      </w:r>
    </w:p>
    <w:p w:rsidR="0087425A" w:rsidRPr="0087425A" w:rsidRDefault="0087425A" w:rsidP="0087425A">
      <w:pPr>
        <w:pStyle w:val="Default"/>
        <w:spacing w:after="12"/>
        <w:ind w:left="-1260" w:right="-1260"/>
        <w:rPr>
          <w:sz w:val="36"/>
          <w:szCs w:val="18"/>
        </w:rPr>
      </w:pPr>
      <w:r w:rsidRPr="0087425A">
        <w:rPr>
          <w:sz w:val="36"/>
          <w:szCs w:val="18"/>
        </w:rPr>
        <w:t xml:space="preserve">2) If it is one word answers then again the model answer are called up and a matching process is carried out. In case of spell mistake we applied hamming distance to calculate the rate of error, if its distance from the model answer is less than two we accept it as correct else the word is rejected an the answer is accessed as wrong. </w:t>
      </w:r>
    </w:p>
    <w:p w:rsidR="0087425A" w:rsidRPr="0087425A" w:rsidRDefault="0087425A" w:rsidP="0087425A">
      <w:pPr>
        <w:pStyle w:val="Default"/>
        <w:ind w:left="-1260" w:right="-1260"/>
        <w:rPr>
          <w:sz w:val="36"/>
          <w:szCs w:val="18"/>
        </w:rPr>
      </w:pPr>
      <w:r w:rsidRPr="0087425A">
        <w:rPr>
          <w:sz w:val="36"/>
          <w:szCs w:val="18"/>
        </w:rPr>
        <w:t>3) One sentence based answer have to firstly check if they are in the same sequence [sequential form] as in the given model answer. Then we evaluate it as correct but for following case the process ignores if conjunctions or prepositions like ‘is’, ‘the’, ‘an’, ‘and’ if are missing are ignored and term the candidate answer as correct.</w:t>
      </w:r>
    </w:p>
    <w:p w:rsidR="0087425A" w:rsidRPr="0087425A" w:rsidRDefault="0087425A" w:rsidP="0087425A">
      <w:pPr>
        <w:pStyle w:val="Default"/>
        <w:spacing w:after="27"/>
        <w:ind w:left="-1260" w:right="-990"/>
        <w:rPr>
          <w:sz w:val="36"/>
          <w:szCs w:val="36"/>
        </w:rPr>
      </w:pPr>
      <w:r w:rsidRPr="0087425A">
        <w:rPr>
          <w:sz w:val="36"/>
          <w:szCs w:val="36"/>
        </w:rPr>
        <w:t xml:space="preserve">4) If sentential form is different then we check for its synonym representation provided in our knowledge base system. </w:t>
      </w:r>
    </w:p>
    <w:p w:rsidR="0087425A" w:rsidRPr="0087425A" w:rsidRDefault="0087425A" w:rsidP="0087425A">
      <w:pPr>
        <w:pStyle w:val="Default"/>
        <w:spacing w:after="27"/>
        <w:ind w:left="-1260" w:right="-990"/>
        <w:rPr>
          <w:sz w:val="36"/>
          <w:szCs w:val="36"/>
        </w:rPr>
      </w:pPr>
      <w:r w:rsidRPr="0087425A">
        <w:rPr>
          <w:sz w:val="36"/>
          <w:szCs w:val="36"/>
        </w:rPr>
        <w:t xml:space="preserve"> </w:t>
      </w:r>
      <w:proofErr w:type="gramStart"/>
      <w:r w:rsidRPr="0087425A">
        <w:rPr>
          <w:sz w:val="36"/>
          <w:szCs w:val="36"/>
        </w:rPr>
        <w:t>If</w:t>
      </w:r>
      <w:proofErr w:type="gramEnd"/>
      <w:r w:rsidRPr="0087425A">
        <w:rPr>
          <w:sz w:val="36"/>
          <w:szCs w:val="36"/>
        </w:rPr>
        <w:t xml:space="preserve"> sentential words used like “part” can be written as component such cases are checked using </w:t>
      </w:r>
      <w:proofErr w:type="spellStart"/>
      <w:r w:rsidRPr="0087425A">
        <w:rPr>
          <w:sz w:val="36"/>
          <w:szCs w:val="36"/>
        </w:rPr>
        <w:t>WordNet</w:t>
      </w:r>
      <w:proofErr w:type="spellEnd"/>
      <w:r w:rsidRPr="0087425A">
        <w:rPr>
          <w:sz w:val="36"/>
          <w:szCs w:val="36"/>
        </w:rPr>
        <w:t xml:space="preserve"> dictionary if appropriate meaning match is found the answer is accepted else rejected. </w:t>
      </w:r>
    </w:p>
    <w:p w:rsidR="0087425A" w:rsidRDefault="0087425A" w:rsidP="0087425A">
      <w:pPr>
        <w:pStyle w:val="Default"/>
        <w:ind w:left="-1260" w:right="-990"/>
        <w:rPr>
          <w:sz w:val="36"/>
          <w:szCs w:val="36"/>
        </w:rPr>
      </w:pPr>
      <w:r w:rsidRPr="0087425A">
        <w:rPr>
          <w:sz w:val="36"/>
          <w:szCs w:val="36"/>
        </w:rPr>
        <w:t xml:space="preserve"> The whole sentence, sentential meaning is checked with already stored information in our knowledge base, if those representations have same semantic structure then it is termed to be right else wrong. For considering the model answer in differential form are written and those are termed by ranking using the confidence factor provided using appropriate references like books articles for that answer. </w:t>
      </w:r>
    </w:p>
    <w:p w:rsidR="0087425A" w:rsidRDefault="0087425A" w:rsidP="0087425A">
      <w:pPr>
        <w:pStyle w:val="Default"/>
        <w:ind w:left="-1260" w:right="-990"/>
        <w:rPr>
          <w:sz w:val="36"/>
          <w:szCs w:val="36"/>
        </w:rPr>
      </w:pPr>
    </w:p>
    <w:p w:rsidR="0087425A" w:rsidRPr="0087425A" w:rsidRDefault="0087425A" w:rsidP="0087425A">
      <w:pPr>
        <w:pStyle w:val="Default"/>
        <w:ind w:left="-1260" w:right="-990"/>
        <w:rPr>
          <w:sz w:val="36"/>
          <w:szCs w:val="36"/>
        </w:rPr>
      </w:pPr>
    </w:p>
    <w:p w:rsidR="0087425A" w:rsidRPr="0087425A" w:rsidRDefault="0087425A" w:rsidP="0087425A">
      <w:pPr>
        <w:pStyle w:val="Default"/>
        <w:ind w:left="-1260" w:right="-990"/>
        <w:rPr>
          <w:sz w:val="36"/>
          <w:szCs w:val="36"/>
        </w:rPr>
      </w:pPr>
      <w:r w:rsidRPr="0087425A">
        <w:rPr>
          <w:b/>
          <w:bCs/>
          <w:sz w:val="36"/>
          <w:szCs w:val="36"/>
        </w:rPr>
        <w:lastRenderedPageBreak/>
        <w:t xml:space="preserve">3.1 Assessment Process </w:t>
      </w:r>
    </w:p>
    <w:p w:rsidR="0087425A" w:rsidRDefault="0087425A" w:rsidP="0087425A">
      <w:pPr>
        <w:pStyle w:val="Default"/>
        <w:ind w:left="-1260" w:right="-990"/>
        <w:rPr>
          <w:sz w:val="36"/>
          <w:szCs w:val="36"/>
        </w:rPr>
      </w:pPr>
    </w:p>
    <w:p w:rsidR="0087425A" w:rsidRPr="0087425A" w:rsidRDefault="0087425A" w:rsidP="0087425A">
      <w:pPr>
        <w:pStyle w:val="Default"/>
        <w:ind w:left="-1260" w:right="-990"/>
        <w:rPr>
          <w:sz w:val="36"/>
          <w:szCs w:val="36"/>
        </w:rPr>
      </w:pPr>
      <w:r w:rsidRPr="0087425A">
        <w:rPr>
          <w:sz w:val="36"/>
          <w:szCs w:val="36"/>
        </w:rPr>
        <w:t xml:space="preserve">In our work we have considered Eight one word based, Twelve one sentence based question and Ten candidates were asked to answer the question, while evaluation in our work we have consider seven criteria that are related to </w:t>
      </w:r>
      <w:proofErr w:type="gramStart"/>
      <w:r w:rsidRPr="0087425A">
        <w:rPr>
          <w:sz w:val="36"/>
          <w:szCs w:val="36"/>
        </w:rPr>
        <w:t>discourse</w:t>
      </w:r>
      <w:proofErr w:type="gramEnd"/>
      <w:r w:rsidRPr="0087425A">
        <w:rPr>
          <w:sz w:val="36"/>
          <w:szCs w:val="36"/>
        </w:rPr>
        <w:t xml:space="preserve">. </w:t>
      </w:r>
    </w:p>
    <w:p w:rsidR="0087425A" w:rsidRPr="0087425A" w:rsidRDefault="0087425A" w:rsidP="0087425A">
      <w:pPr>
        <w:pStyle w:val="Default"/>
        <w:spacing w:after="27"/>
        <w:ind w:left="-1260" w:right="-990"/>
        <w:rPr>
          <w:sz w:val="36"/>
          <w:szCs w:val="36"/>
        </w:rPr>
      </w:pPr>
      <w:r w:rsidRPr="0087425A">
        <w:rPr>
          <w:sz w:val="36"/>
          <w:szCs w:val="36"/>
        </w:rPr>
        <w:t xml:space="preserve"> Cohesion - grammatical relationship between parts of a sentence essential for its interpretation. </w:t>
      </w:r>
    </w:p>
    <w:p w:rsidR="0087425A" w:rsidRPr="0087425A" w:rsidRDefault="0087425A" w:rsidP="0087425A">
      <w:pPr>
        <w:pStyle w:val="Default"/>
        <w:spacing w:after="27"/>
        <w:ind w:left="-1260" w:right="-990"/>
        <w:rPr>
          <w:sz w:val="36"/>
          <w:szCs w:val="36"/>
        </w:rPr>
      </w:pPr>
      <w:r w:rsidRPr="0087425A">
        <w:rPr>
          <w:sz w:val="36"/>
          <w:szCs w:val="36"/>
        </w:rPr>
        <w:t xml:space="preserve"> Coherence - the order of statements relates one another by sense. </w:t>
      </w:r>
    </w:p>
    <w:p w:rsidR="0087425A" w:rsidRPr="0087425A" w:rsidRDefault="0087425A" w:rsidP="0087425A">
      <w:pPr>
        <w:pStyle w:val="Default"/>
        <w:spacing w:after="27"/>
        <w:ind w:left="-1260" w:right="-990"/>
        <w:rPr>
          <w:sz w:val="36"/>
          <w:szCs w:val="36"/>
        </w:rPr>
      </w:pPr>
      <w:r w:rsidRPr="0087425A">
        <w:rPr>
          <w:sz w:val="36"/>
          <w:szCs w:val="36"/>
        </w:rPr>
        <w:t xml:space="preserve"> Intentionality - the message has to be conveyed deliberately and consciously. </w:t>
      </w:r>
    </w:p>
    <w:p w:rsidR="0087425A" w:rsidRPr="0087425A" w:rsidRDefault="0087425A" w:rsidP="0087425A">
      <w:pPr>
        <w:pStyle w:val="Default"/>
        <w:spacing w:after="27"/>
        <w:ind w:left="-1260" w:right="-990"/>
        <w:rPr>
          <w:sz w:val="36"/>
          <w:szCs w:val="36"/>
        </w:rPr>
      </w:pPr>
      <w:r w:rsidRPr="0087425A">
        <w:rPr>
          <w:sz w:val="36"/>
          <w:szCs w:val="36"/>
        </w:rPr>
        <w:t xml:space="preserve"> Acceptability - indicates that the communicative product needs to be satisfactory in that the audience approves it. </w:t>
      </w:r>
    </w:p>
    <w:p w:rsidR="0087425A" w:rsidRPr="0087425A" w:rsidRDefault="0087425A" w:rsidP="0087425A">
      <w:pPr>
        <w:pStyle w:val="Default"/>
        <w:spacing w:after="27"/>
        <w:ind w:left="-1260" w:right="-990"/>
        <w:rPr>
          <w:sz w:val="36"/>
          <w:szCs w:val="36"/>
        </w:rPr>
      </w:pPr>
      <w:r w:rsidRPr="0087425A">
        <w:rPr>
          <w:sz w:val="36"/>
          <w:szCs w:val="36"/>
        </w:rPr>
        <w:t xml:space="preserve"> </w:t>
      </w:r>
      <w:proofErr w:type="spellStart"/>
      <w:r w:rsidRPr="0087425A">
        <w:rPr>
          <w:sz w:val="36"/>
          <w:szCs w:val="36"/>
        </w:rPr>
        <w:t>Informativeness</w:t>
      </w:r>
      <w:proofErr w:type="spellEnd"/>
      <w:r w:rsidRPr="0087425A">
        <w:rPr>
          <w:sz w:val="36"/>
          <w:szCs w:val="36"/>
        </w:rPr>
        <w:t xml:space="preserve"> - some new information has to be included in the discourse. </w:t>
      </w:r>
    </w:p>
    <w:p w:rsidR="0087425A" w:rsidRPr="0087425A" w:rsidRDefault="0087425A" w:rsidP="0087425A">
      <w:pPr>
        <w:pStyle w:val="Default"/>
        <w:spacing w:after="27"/>
        <w:ind w:left="-1260" w:right="-990"/>
        <w:rPr>
          <w:sz w:val="36"/>
          <w:szCs w:val="36"/>
        </w:rPr>
      </w:pPr>
      <w:r w:rsidRPr="0087425A">
        <w:rPr>
          <w:sz w:val="36"/>
          <w:szCs w:val="36"/>
        </w:rPr>
        <w:t xml:space="preserve"> </w:t>
      </w:r>
      <w:proofErr w:type="spellStart"/>
      <w:r w:rsidRPr="0087425A">
        <w:rPr>
          <w:sz w:val="36"/>
          <w:szCs w:val="36"/>
        </w:rPr>
        <w:t>Situationality</w:t>
      </w:r>
      <w:proofErr w:type="spellEnd"/>
      <w:r w:rsidRPr="0087425A">
        <w:rPr>
          <w:sz w:val="36"/>
          <w:szCs w:val="36"/>
        </w:rPr>
        <w:t xml:space="preserve"> - circumstances in which the remark is made are important. </w:t>
      </w:r>
    </w:p>
    <w:p w:rsidR="0087425A" w:rsidRPr="0087425A" w:rsidRDefault="0087425A" w:rsidP="0087425A">
      <w:pPr>
        <w:pStyle w:val="Default"/>
        <w:ind w:left="-1260" w:right="-990"/>
        <w:rPr>
          <w:sz w:val="36"/>
          <w:szCs w:val="36"/>
        </w:rPr>
      </w:pPr>
      <w:r w:rsidRPr="0087425A">
        <w:rPr>
          <w:sz w:val="36"/>
          <w:szCs w:val="36"/>
        </w:rPr>
        <w:t xml:space="preserve"> Intertextuality - reference to the world outside the text or the interpreters' schemata </w:t>
      </w:r>
    </w:p>
    <w:p w:rsidR="0087425A" w:rsidRPr="0087425A" w:rsidRDefault="0087425A" w:rsidP="0087425A">
      <w:pPr>
        <w:pStyle w:val="Default"/>
        <w:ind w:left="-1260" w:right="-1260"/>
        <w:rPr>
          <w:sz w:val="36"/>
          <w:szCs w:val="18"/>
        </w:rPr>
      </w:pPr>
      <w:r w:rsidRPr="0087425A">
        <w:rPr>
          <w:sz w:val="36"/>
          <w:szCs w:val="18"/>
        </w:rPr>
        <w:t xml:space="preserve"> </w:t>
      </w:r>
    </w:p>
    <w:p w:rsidR="0087425A" w:rsidRPr="0087425A" w:rsidRDefault="0087425A" w:rsidP="0087425A">
      <w:pPr>
        <w:tabs>
          <w:tab w:val="left" w:pos="90"/>
        </w:tabs>
        <w:ind w:left="-1260" w:right="-1260"/>
        <w:rPr>
          <w:i/>
          <w:iCs/>
          <w:sz w:val="72"/>
          <w:szCs w:val="18"/>
        </w:rPr>
      </w:pPr>
    </w:p>
    <w:p w:rsidR="0087425A" w:rsidRDefault="0087425A">
      <w:pPr>
        <w:rPr>
          <w:rFonts w:ascii="Times New Roman" w:hAnsi="Times New Roman" w:cs="Times New Roman"/>
          <w:i/>
          <w:iCs/>
          <w:sz w:val="40"/>
          <w:szCs w:val="20"/>
        </w:rPr>
      </w:pPr>
    </w:p>
    <w:p w:rsidR="0087425A" w:rsidRDefault="0087425A">
      <w:pPr>
        <w:rPr>
          <w:rFonts w:ascii="Times New Roman" w:hAnsi="Times New Roman" w:cs="Times New Roman"/>
          <w:i/>
          <w:iCs/>
          <w:sz w:val="40"/>
          <w:szCs w:val="20"/>
        </w:rPr>
      </w:pPr>
    </w:p>
    <w:p w:rsidR="0087425A" w:rsidRDefault="0087425A">
      <w:pPr>
        <w:rPr>
          <w:rFonts w:ascii="Times New Roman" w:hAnsi="Times New Roman" w:cs="Times New Roman"/>
          <w:i/>
          <w:iCs/>
          <w:sz w:val="40"/>
          <w:szCs w:val="20"/>
        </w:rPr>
      </w:pPr>
    </w:p>
    <w:p w:rsidR="0087425A" w:rsidRDefault="0087425A">
      <w:pPr>
        <w:rPr>
          <w:rFonts w:ascii="Times New Roman" w:hAnsi="Times New Roman" w:cs="Times New Roman"/>
          <w:i/>
          <w:iCs/>
          <w:sz w:val="40"/>
          <w:szCs w:val="20"/>
        </w:rPr>
      </w:pPr>
    </w:p>
    <w:p w:rsidR="0087425A" w:rsidRDefault="0087425A">
      <w:pPr>
        <w:rPr>
          <w:rFonts w:ascii="Times New Roman" w:hAnsi="Times New Roman" w:cs="Times New Roman"/>
          <w:i/>
          <w:iCs/>
          <w:sz w:val="40"/>
          <w:szCs w:val="20"/>
        </w:rPr>
      </w:pPr>
    </w:p>
    <w:p w:rsidR="0087425A" w:rsidRDefault="0087425A">
      <w:pPr>
        <w:rPr>
          <w:rFonts w:ascii="Times New Roman" w:hAnsi="Times New Roman" w:cs="Times New Roman"/>
          <w:i/>
          <w:iCs/>
          <w:sz w:val="40"/>
          <w:szCs w:val="20"/>
        </w:rPr>
      </w:pPr>
    </w:p>
    <w:p w:rsidR="0087425A" w:rsidRDefault="0087425A">
      <w:pPr>
        <w:rPr>
          <w:rFonts w:ascii="Times New Roman" w:hAnsi="Times New Roman" w:cs="Times New Roman"/>
          <w:i/>
          <w:iCs/>
          <w:sz w:val="40"/>
          <w:szCs w:val="20"/>
        </w:rPr>
      </w:pPr>
    </w:p>
    <w:p w:rsidR="0087425A" w:rsidRDefault="0087425A">
      <w:pPr>
        <w:rPr>
          <w:rFonts w:ascii="Times New Roman" w:hAnsi="Times New Roman" w:cs="Times New Roman"/>
          <w:i/>
          <w:iCs/>
          <w:sz w:val="40"/>
          <w:szCs w:val="20"/>
        </w:rPr>
      </w:pPr>
    </w:p>
    <w:p w:rsidR="0087425A" w:rsidRDefault="0087425A"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1C15BD" w:rsidRDefault="001C15BD" w:rsidP="009203A6">
      <w:pPr>
        <w:autoSpaceDE w:val="0"/>
        <w:autoSpaceDN w:val="0"/>
        <w:adjustRightInd w:val="0"/>
        <w:spacing w:after="0" w:line="240" w:lineRule="auto"/>
        <w:ind w:right="-1170"/>
        <w:jc w:val="both"/>
        <w:rPr>
          <w:rFonts w:ascii="Times New Roman" w:hAnsi="Times New Roman" w:cs="Times New Roman"/>
          <w:i/>
          <w:iCs/>
          <w:sz w:val="40"/>
          <w:szCs w:val="20"/>
        </w:rPr>
      </w:pPr>
    </w:p>
    <w:p w:rsidR="009203A6" w:rsidRPr="0099019B" w:rsidRDefault="009203A6" w:rsidP="009203A6">
      <w:pPr>
        <w:autoSpaceDE w:val="0"/>
        <w:autoSpaceDN w:val="0"/>
        <w:adjustRightInd w:val="0"/>
        <w:spacing w:after="0" w:line="240" w:lineRule="auto"/>
        <w:ind w:right="-117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9019B">
        <w:rPr>
          <w:rFonts w:ascii="Times New Roman" w:hAnsi="Times New Roman" w:cs="Times New Roman"/>
          <w:i/>
          <w:iCs/>
          <w:color w:val="000000" w:themeColor="text1"/>
          <w:sz w:val="4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Flora Institute of Technology, Pune, Maharashtra, India</w:t>
      </w:r>
    </w:p>
    <w:p w:rsidR="009203A6" w:rsidRDefault="009203A6" w:rsidP="004879BC">
      <w:pPr>
        <w:autoSpaceDE w:val="0"/>
        <w:autoSpaceDN w:val="0"/>
        <w:adjustRightInd w:val="0"/>
        <w:spacing w:after="0" w:line="240" w:lineRule="auto"/>
        <w:ind w:right="-1170"/>
        <w:jc w:val="both"/>
        <w:rPr>
          <w:rFonts w:ascii="Times New Roman" w:hAnsi="Times New Roman" w:cs="Times New Roman"/>
          <w:i/>
          <w:iCs/>
          <w:sz w:val="40"/>
          <w:szCs w:val="20"/>
        </w:rPr>
      </w:pPr>
    </w:p>
    <w:p w:rsidR="00C51B59" w:rsidRPr="0087425A" w:rsidRDefault="009203A6" w:rsidP="0087425A">
      <w:pPr>
        <w:autoSpaceDE w:val="0"/>
        <w:autoSpaceDN w:val="0"/>
        <w:adjustRightInd w:val="0"/>
        <w:spacing w:after="0" w:line="240" w:lineRule="auto"/>
        <w:ind w:left="-1080" w:right="-1170"/>
        <w:jc w:val="both"/>
        <w:rPr>
          <w:rFonts w:ascii="Times New Roman" w:hAnsi="Times New Roman" w:cs="Times New Roman"/>
          <w:iCs/>
          <w:sz w:val="40"/>
          <w:szCs w:val="20"/>
        </w:rPr>
      </w:pPr>
      <w:r>
        <w:rPr>
          <w:rFonts w:ascii="Times New Roman" w:hAnsi="Times New Roman" w:cs="Times New Roman"/>
          <w:iCs/>
          <w:sz w:val="40"/>
          <w:szCs w:val="20"/>
        </w:rPr>
        <w:tab/>
      </w:r>
      <w:r>
        <w:rPr>
          <w:rFonts w:ascii="Times New Roman" w:hAnsi="Times New Roman" w:cs="Times New Roman"/>
          <w:iCs/>
          <w:sz w:val="40"/>
          <w:szCs w:val="20"/>
        </w:rPr>
        <w:tab/>
      </w:r>
      <w:r>
        <w:rPr>
          <w:rFonts w:ascii="Times New Roman" w:hAnsi="Times New Roman" w:cs="Times New Roman"/>
          <w:iCs/>
          <w:sz w:val="40"/>
          <w:szCs w:val="20"/>
        </w:rPr>
        <w:tab/>
      </w:r>
      <w:r>
        <w:rPr>
          <w:rFonts w:ascii="Times New Roman" w:hAnsi="Times New Roman" w:cs="Times New Roman"/>
          <w:iCs/>
          <w:sz w:val="40"/>
          <w:szCs w:val="20"/>
        </w:rPr>
        <w:tab/>
      </w:r>
      <w:r>
        <w:rPr>
          <w:rFonts w:ascii="Times New Roman" w:hAnsi="Times New Roman" w:cs="Times New Roman"/>
          <w:iCs/>
          <w:sz w:val="40"/>
          <w:szCs w:val="20"/>
        </w:rPr>
        <w:tab/>
        <w:t xml:space="preserve">                                   Implemented System</w:t>
      </w:r>
      <w:r w:rsidRPr="00C51B59">
        <w:rPr>
          <w:rFonts w:ascii="Times New Roman" w:hAnsi="Times New Roman" w:cs="Times New Roman"/>
          <w:noProof/>
          <w:sz w:val="36"/>
          <w:szCs w:val="36"/>
        </w:rPr>
        <w:drawing>
          <wp:anchor distT="0" distB="0" distL="114300" distR="114300" simplePos="0" relativeHeight="251658240" behindDoc="0" locked="0" layoutInCell="1" allowOverlap="1" wp14:anchorId="5E224353" wp14:editId="637DB871">
            <wp:simplePos x="0" y="0"/>
            <wp:positionH relativeFrom="column">
              <wp:posOffset>-39784</wp:posOffset>
            </wp:positionH>
            <wp:positionV relativeFrom="paragraph">
              <wp:posOffset>675806</wp:posOffset>
            </wp:positionV>
            <wp:extent cx="5943600" cy="4455795"/>
            <wp:effectExtent l="0" t="0" r="0" b="1905"/>
            <wp:wrapThrough wrapText="bothSides">
              <wp:wrapPolygon edited="0">
                <wp:start x="0" y="0"/>
                <wp:lineTo x="0" y="21517"/>
                <wp:lineTo x="21531" y="21517"/>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579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C51B59" w:rsidRPr="0087425A" w:rsidSect="003547D8">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ymbol">
    <w:altName w:val="Symbol"/>
    <w:panose1 w:val="05050102010706020507"/>
    <w:charset w:val="02"/>
    <w:family w:val="roman"/>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21B48"/>
    <w:multiLevelType w:val="hybridMultilevel"/>
    <w:tmpl w:val="02A6D9BC"/>
    <w:lvl w:ilvl="0" w:tplc="64EE739E">
      <w:start w:val="1"/>
      <w:numFmt w:val="upperLetter"/>
      <w:lvlText w:val="%1."/>
      <w:lvlJc w:val="left"/>
      <w:pPr>
        <w:ind w:left="-240" w:hanging="465"/>
      </w:pPr>
      <w:rPr>
        <w:rFonts w:hint="default"/>
      </w:rPr>
    </w:lvl>
    <w:lvl w:ilvl="1" w:tplc="04090019" w:tentative="1">
      <w:start w:val="1"/>
      <w:numFmt w:val="lowerLetter"/>
      <w:lvlText w:val="%2."/>
      <w:lvlJc w:val="left"/>
      <w:pPr>
        <w:ind w:left="375" w:hanging="360"/>
      </w:pPr>
    </w:lvl>
    <w:lvl w:ilvl="2" w:tplc="0409001B" w:tentative="1">
      <w:start w:val="1"/>
      <w:numFmt w:val="lowerRoman"/>
      <w:lvlText w:val="%3."/>
      <w:lvlJc w:val="right"/>
      <w:pPr>
        <w:ind w:left="1095" w:hanging="180"/>
      </w:pPr>
    </w:lvl>
    <w:lvl w:ilvl="3" w:tplc="0409000F" w:tentative="1">
      <w:start w:val="1"/>
      <w:numFmt w:val="decimal"/>
      <w:lvlText w:val="%4."/>
      <w:lvlJc w:val="left"/>
      <w:pPr>
        <w:ind w:left="1815" w:hanging="360"/>
      </w:pPr>
    </w:lvl>
    <w:lvl w:ilvl="4" w:tplc="04090019" w:tentative="1">
      <w:start w:val="1"/>
      <w:numFmt w:val="lowerLetter"/>
      <w:lvlText w:val="%5."/>
      <w:lvlJc w:val="left"/>
      <w:pPr>
        <w:ind w:left="2535" w:hanging="360"/>
      </w:pPr>
    </w:lvl>
    <w:lvl w:ilvl="5" w:tplc="0409001B" w:tentative="1">
      <w:start w:val="1"/>
      <w:numFmt w:val="lowerRoman"/>
      <w:lvlText w:val="%6."/>
      <w:lvlJc w:val="right"/>
      <w:pPr>
        <w:ind w:left="3255" w:hanging="180"/>
      </w:pPr>
    </w:lvl>
    <w:lvl w:ilvl="6" w:tplc="0409000F" w:tentative="1">
      <w:start w:val="1"/>
      <w:numFmt w:val="decimal"/>
      <w:lvlText w:val="%7."/>
      <w:lvlJc w:val="left"/>
      <w:pPr>
        <w:ind w:left="3975" w:hanging="360"/>
      </w:pPr>
    </w:lvl>
    <w:lvl w:ilvl="7" w:tplc="04090019" w:tentative="1">
      <w:start w:val="1"/>
      <w:numFmt w:val="lowerLetter"/>
      <w:lvlText w:val="%8."/>
      <w:lvlJc w:val="left"/>
      <w:pPr>
        <w:ind w:left="4695" w:hanging="360"/>
      </w:pPr>
    </w:lvl>
    <w:lvl w:ilvl="8" w:tplc="0409001B" w:tentative="1">
      <w:start w:val="1"/>
      <w:numFmt w:val="lowerRoman"/>
      <w:lvlText w:val="%9."/>
      <w:lvlJc w:val="right"/>
      <w:pPr>
        <w:ind w:left="5415" w:hanging="180"/>
      </w:pPr>
    </w:lvl>
  </w:abstractNum>
  <w:abstractNum w:abstractNumId="1">
    <w:nsid w:val="48676B4B"/>
    <w:multiLevelType w:val="hybridMultilevel"/>
    <w:tmpl w:val="82E059E0"/>
    <w:lvl w:ilvl="0" w:tplc="F7E47706">
      <w:start w:val="1"/>
      <w:numFmt w:val="upperLetter"/>
      <w:lvlText w:val="%1."/>
      <w:lvlJc w:val="left"/>
      <w:pPr>
        <w:ind w:left="-705" w:hanging="465"/>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73E"/>
    <w:rsid w:val="000C173E"/>
    <w:rsid w:val="001C15BD"/>
    <w:rsid w:val="002102E1"/>
    <w:rsid w:val="003547D8"/>
    <w:rsid w:val="004879BC"/>
    <w:rsid w:val="00656F33"/>
    <w:rsid w:val="006B6907"/>
    <w:rsid w:val="007B56B1"/>
    <w:rsid w:val="00811766"/>
    <w:rsid w:val="0087425A"/>
    <w:rsid w:val="009203A6"/>
    <w:rsid w:val="0099019B"/>
    <w:rsid w:val="00C51B59"/>
    <w:rsid w:val="00EB24B9"/>
    <w:rsid w:val="00ED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975FA-619F-489C-A609-4C8380091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766"/>
    <w:pPr>
      <w:ind w:left="720"/>
      <w:contextualSpacing/>
    </w:pPr>
  </w:style>
  <w:style w:type="paragraph" w:customStyle="1" w:styleId="Default">
    <w:name w:val="Default"/>
    <w:rsid w:val="0087425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1412</Words>
  <Characters>8052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2018-07-06T07:57:00Z</dcterms:created>
  <dcterms:modified xsi:type="dcterms:W3CDTF">2018-07-06T12:36:00Z</dcterms:modified>
</cp:coreProperties>
</file>