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018F3C"/>
    <w:p w14:paraId="27E09BE2">
      <w:pPr>
        <w:jc w:val="center"/>
      </w:pPr>
      <w:r>
        <w:rPr>
          <w:rFonts w:ascii="Times New Roman" w:hAnsi="Times New Roman"/>
          <w:sz w:val="20"/>
          <w:szCs w:val="20"/>
        </w:rPr>
        <w:drawing>
          <wp:inline distT="0" distB="0" distL="0" distR="0">
            <wp:extent cx="2258695" cy="764540"/>
            <wp:effectExtent l="0" t="0" r="8255" b="0"/>
            <wp:docPr id="1564744819" name="Picture 1" descr="VIT 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44819" name="Picture 1" descr="VIT new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258695" cy="764540"/>
                    </a:xfrm>
                    <a:prstGeom prst="rect">
                      <a:avLst/>
                    </a:prstGeom>
                    <a:noFill/>
                    <a:ln>
                      <a:noFill/>
                    </a:ln>
                  </pic:spPr>
                </pic:pic>
              </a:graphicData>
            </a:graphic>
          </wp:inline>
        </w:drawing>
      </w:r>
    </w:p>
    <w:p w14:paraId="6EC8F195">
      <w:pPr>
        <w:jc w:val="center"/>
      </w:pPr>
    </w:p>
    <w:p w14:paraId="2DE8E215">
      <w:pPr>
        <w:jc w:val="center"/>
      </w:pPr>
    </w:p>
    <w:p w14:paraId="5A360A55">
      <w:pPr>
        <w:jc w:val="center"/>
      </w:pPr>
      <w:r>
        <w:t>School of Computer Science and Engineering (SCOPE)</w:t>
      </w:r>
    </w:p>
    <w:p w14:paraId="66373C63">
      <w:pPr>
        <w:jc w:val="center"/>
      </w:pPr>
    </w:p>
    <w:p w14:paraId="7014962D">
      <w:pPr>
        <w:jc w:val="center"/>
      </w:pPr>
      <w:r>
        <w:t>Lab Report</w:t>
      </w:r>
    </w:p>
    <w:p w14:paraId="60D231FC">
      <w:pPr>
        <w:jc w:val="center"/>
      </w:pPr>
    </w:p>
    <w:p w14:paraId="7AD47147">
      <w:pPr>
        <w:jc w:val="center"/>
      </w:pPr>
    </w:p>
    <w:p w14:paraId="430A9DBD">
      <w:pPr>
        <w:jc w:val="center"/>
      </w:pPr>
      <w:r>
        <w:t>Submitted by</w:t>
      </w:r>
    </w:p>
    <w:p w14:paraId="095239B3">
      <w:pPr>
        <w:jc w:val="center"/>
        <w:rPr>
          <w:lang w:val="en-US"/>
        </w:rPr>
      </w:pPr>
      <w:r>
        <w:t>Reg.No.: 23</w:t>
      </w:r>
      <w:r>
        <w:rPr>
          <w:lang w:val="en-US"/>
        </w:rPr>
        <w:t>BAI10</w:t>
      </w:r>
      <w:r>
        <w:rPr>
          <w:rFonts w:hint="default"/>
          <w:lang w:val="en-US"/>
        </w:rPr>
        <w:t>8</w:t>
      </w:r>
      <w:r>
        <w:rPr>
          <w:lang w:val="en-US"/>
        </w:rPr>
        <w:t>3</w:t>
      </w:r>
    </w:p>
    <w:p w14:paraId="327C39EE">
      <w:pPr>
        <w:jc w:val="center"/>
        <w:rPr>
          <w:rFonts w:hint="default"/>
          <w:lang w:val="en-US"/>
        </w:rPr>
      </w:pPr>
      <w:r>
        <w:t xml:space="preserve">Name: </w:t>
      </w:r>
      <w:r>
        <w:rPr>
          <w:rFonts w:hint="default"/>
          <w:lang w:val="en-US"/>
        </w:rPr>
        <w:t>Kulin Mathur</w:t>
      </w:r>
    </w:p>
    <w:p w14:paraId="62C73840">
      <w:pPr>
        <w:jc w:val="center"/>
      </w:pPr>
      <w:r>
        <w:t>Submitted to:</w:t>
      </w:r>
    </w:p>
    <w:p w14:paraId="0FC5D275">
      <w:pPr>
        <w:jc w:val="center"/>
      </w:pPr>
      <w:r>
        <w:t>Dr.D.Jeya Mala, Professor, SCOPE</w:t>
      </w:r>
      <w:bookmarkStart w:id="0" w:name="_GoBack"/>
      <w:bookmarkEnd w:id="0"/>
    </w:p>
    <w:p w14:paraId="332798DD">
      <w:pPr>
        <w:jc w:val="center"/>
      </w:pPr>
    </w:p>
    <w:p w14:paraId="11201F45">
      <w:pPr>
        <w:jc w:val="center"/>
      </w:pPr>
    </w:p>
    <w:p w14:paraId="185C4A66">
      <w:pPr>
        <w:jc w:val="center"/>
      </w:pPr>
    </w:p>
    <w:p w14:paraId="279EE49A">
      <w:pPr>
        <w:jc w:val="center"/>
      </w:pPr>
    </w:p>
    <w:p w14:paraId="15B4AE9B">
      <w:pPr>
        <w:jc w:val="center"/>
      </w:pPr>
    </w:p>
    <w:p w14:paraId="4F9B2ECC">
      <w:pPr>
        <w:jc w:val="center"/>
      </w:pPr>
    </w:p>
    <w:p w14:paraId="0F5F34AF">
      <w:pPr>
        <w:jc w:val="center"/>
      </w:pPr>
    </w:p>
    <w:p w14:paraId="5274D89E">
      <w:pPr>
        <w:jc w:val="center"/>
      </w:pPr>
    </w:p>
    <w:p w14:paraId="67A70455">
      <w:pPr>
        <w:jc w:val="center"/>
      </w:pPr>
    </w:p>
    <w:p w14:paraId="0D5E100B">
      <w:pPr>
        <w:jc w:val="center"/>
      </w:pPr>
    </w:p>
    <w:p w14:paraId="6C9A1D55">
      <w:pPr>
        <w:jc w:val="center"/>
      </w:pPr>
    </w:p>
    <w:p w14:paraId="6F642D94">
      <w:pPr>
        <w:jc w:val="center"/>
      </w:pPr>
    </w:p>
    <w:p w14:paraId="71356F96">
      <w:pPr>
        <w:jc w:val="center"/>
      </w:pPr>
    </w:p>
    <w:p w14:paraId="2A06D231">
      <w:pPr>
        <w:jc w:val="center"/>
      </w:pPr>
    </w:p>
    <w:p w14:paraId="62BA6FA6">
      <w:pPr>
        <w:jc w:val="center"/>
      </w:pPr>
    </w:p>
    <w:p w14:paraId="255A28F2">
      <w:r>
        <w:t>Table of Contents</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3"/>
        <w:gridCol w:w="5216"/>
        <w:gridCol w:w="2452"/>
      </w:tblGrid>
      <w:tr w14:paraId="245B0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14:paraId="0EE18623">
            <w:pPr>
              <w:spacing w:after="0" w:line="240" w:lineRule="auto"/>
            </w:pPr>
            <w:r>
              <w:t>S.No.</w:t>
            </w:r>
          </w:p>
        </w:tc>
        <w:tc>
          <w:tcPr>
            <w:tcW w:w="5216" w:type="dxa"/>
          </w:tcPr>
          <w:p w14:paraId="7CE3A55B">
            <w:pPr>
              <w:spacing w:after="0" w:line="240" w:lineRule="auto"/>
            </w:pPr>
            <w:r>
              <w:t>Title of the Experiment</w:t>
            </w:r>
          </w:p>
        </w:tc>
        <w:tc>
          <w:tcPr>
            <w:tcW w:w="2452" w:type="dxa"/>
          </w:tcPr>
          <w:p w14:paraId="444BA08D">
            <w:pPr>
              <w:spacing w:after="0" w:line="240" w:lineRule="auto"/>
            </w:pPr>
            <w:r>
              <w:t>Page No.</w:t>
            </w:r>
          </w:p>
        </w:tc>
      </w:tr>
      <w:tr w14:paraId="48E31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14:paraId="53BD226B">
            <w:pPr>
              <w:numPr>
                <w:ilvl w:val="0"/>
                <w:numId w:val="1"/>
              </w:numPr>
              <w:spacing w:after="0" w:line="240" w:lineRule="auto"/>
            </w:pPr>
          </w:p>
        </w:tc>
        <w:tc>
          <w:tcPr>
            <w:tcW w:w="5216" w:type="dxa"/>
          </w:tcPr>
          <w:p w14:paraId="19DE440E">
            <w:pPr>
              <w:spacing w:after="0" w:line="240" w:lineRule="auto"/>
            </w:pPr>
            <w:r>
              <w:t xml:space="preserve">1 Solving Tic Tac Toe with Reinforcement learning </w:t>
            </w:r>
          </w:p>
        </w:tc>
        <w:tc>
          <w:tcPr>
            <w:tcW w:w="2452" w:type="dxa"/>
          </w:tcPr>
          <w:p w14:paraId="7EE5971D">
            <w:pPr>
              <w:spacing w:after="0" w:line="240" w:lineRule="auto"/>
            </w:pPr>
          </w:p>
        </w:tc>
      </w:tr>
      <w:tr w14:paraId="77A6B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14:paraId="4C2B4F1A">
            <w:pPr>
              <w:numPr>
                <w:ilvl w:val="0"/>
                <w:numId w:val="1"/>
              </w:numPr>
              <w:spacing w:after="0" w:line="240" w:lineRule="auto"/>
            </w:pPr>
          </w:p>
        </w:tc>
        <w:tc>
          <w:tcPr>
            <w:tcW w:w="5216" w:type="dxa"/>
          </w:tcPr>
          <w:p w14:paraId="34866B51">
            <w:pPr>
              <w:spacing w:after="0" w:line="240" w:lineRule="auto"/>
            </w:pPr>
            <w:r>
              <w:t xml:space="preserve">2 GRID WORLD - DYNAMIC PROGRAMMING </w:t>
            </w:r>
          </w:p>
        </w:tc>
        <w:tc>
          <w:tcPr>
            <w:tcW w:w="2452" w:type="dxa"/>
          </w:tcPr>
          <w:p w14:paraId="23CFD839">
            <w:pPr>
              <w:spacing w:after="0" w:line="240" w:lineRule="auto"/>
            </w:pPr>
          </w:p>
        </w:tc>
      </w:tr>
      <w:tr w14:paraId="4D791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14:paraId="51885C2B">
            <w:pPr>
              <w:numPr>
                <w:ilvl w:val="0"/>
                <w:numId w:val="1"/>
              </w:numPr>
              <w:spacing w:after="0" w:line="240" w:lineRule="auto"/>
            </w:pPr>
          </w:p>
        </w:tc>
        <w:tc>
          <w:tcPr>
            <w:tcW w:w="5216" w:type="dxa"/>
          </w:tcPr>
          <w:p w14:paraId="7744BE0D">
            <w:pPr>
              <w:spacing w:after="0" w:line="240" w:lineRule="auto"/>
            </w:pPr>
            <w:r>
              <w:t xml:space="preserve">3 GRID WORLD - MONTE CARLO </w:t>
            </w:r>
          </w:p>
        </w:tc>
        <w:tc>
          <w:tcPr>
            <w:tcW w:w="2452" w:type="dxa"/>
          </w:tcPr>
          <w:p w14:paraId="233BF029">
            <w:pPr>
              <w:spacing w:after="0" w:line="240" w:lineRule="auto"/>
            </w:pPr>
          </w:p>
        </w:tc>
      </w:tr>
      <w:tr w14:paraId="5B4A8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14:paraId="3A5C527E">
            <w:pPr>
              <w:numPr>
                <w:ilvl w:val="0"/>
                <w:numId w:val="1"/>
              </w:numPr>
              <w:spacing w:after="0" w:line="240" w:lineRule="auto"/>
            </w:pPr>
          </w:p>
        </w:tc>
        <w:tc>
          <w:tcPr>
            <w:tcW w:w="5216" w:type="dxa"/>
          </w:tcPr>
          <w:p w14:paraId="02D56C4A">
            <w:pPr>
              <w:spacing w:after="0" w:line="240" w:lineRule="auto"/>
            </w:pPr>
            <w:r>
              <w:t xml:space="preserve">4 GRID WORLD - TEMPORAL DIFFERENCE </w:t>
            </w:r>
          </w:p>
        </w:tc>
        <w:tc>
          <w:tcPr>
            <w:tcW w:w="2452" w:type="dxa"/>
          </w:tcPr>
          <w:p w14:paraId="50A8156B">
            <w:pPr>
              <w:spacing w:after="0" w:line="240" w:lineRule="auto"/>
            </w:pPr>
          </w:p>
        </w:tc>
      </w:tr>
      <w:tr w14:paraId="68EC1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14:paraId="5660B222">
            <w:pPr>
              <w:numPr>
                <w:ilvl w:val="0"/>
                <w:numId w:val="1"/>
              </w:numPr>
              <w:spacing w:after="0" w:line="240" w:lineRule="auto"/>
            </w:pPr>
          </w:p>
        </w:tc>
        <w:tc>
          <w:tcPr>
            <w:tcW w:w="5216" w:type="dxa"/>
          </w:tcPr>
          <w:p w14:paraId="569EAC73">
            <w:pPr>
              <w:spacing w:after="0" w:line="240" w:lineRule="auto"/>
            </w:pPr>
            <w:r>
              <w:t xml:space="preserve">5 Implementing Value iteration agents </w:t>
            </w:r>
          </w:p>
        </w:tc>
        <w:tc>
          <w:tcPr>
            <w:tcW w:w="2452" w:type="dxa"/>
          </w:tcPr>
          <w:p w14:paraId="204A9969">
            <w:pPr>
              <w:spacing w:after="0" w:line="240" w:lineRule="auto"/>
            </w:pPr>
          </w:p>
        </w:tc>
      </w:tr>
      <w:tr w14:paraId="0643F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14:paraId="455F8C8F">
            <w:pPr>
              <w:numPr>
                <w:ilvl w:val="0"/>
                <w:numId w:val="1"/>
              </w:numPr>
              <w:spacing w:after="0" w:line="240" w:lineRule="auto"/>
            </w:pPr>
          </w:p>
        </w:tc>
        <w:tc>
          <w:tcPr>
            <w:tcW w:w="5216" w:type="dxa"/>
          </w:tcPr>
          <w:p w14:paraId="7DA018C5">
            <w:pPr>
              <w:spacing w:after="0" w:line="240" w:lineRule="auto"/>
            </w:pPr>
            <w:r>
              <w:t xml:space="preserve">6 Policy Iteration for the Grid World </w:t>
            </w:r>
          </w:p>
        </w:tc>
        <w:tc>
          <w:tcPr>
            <w:tcW w:w="2452" w:type="dxa"/>
          </w:tcPr>
          <w:p w14:paraId="01E34112">
            <w:pPr>
              <w:spacing w:after="0" w:line="240" w:lineRule="auto"/>
            </w:pPr>
          </w:p>
        </w:tc>
      </w:tr>
      <w:tr w14:paraId="27E00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14:paraId="78F2909C">
            <w:pPr>
              <w:numPr>
                <w:ilvl w:val="0"/>
                <w:numId w:val="1"/>
              </w:numPr>
              <w:spacing w:after="0" w:line="240" w:lineRule="auto"/>
            </w:pPr>
          </w:p>
        </w:tc>
        <w:tc>
          <w:tcPr>
            <w:tcW w:w="5216" w:type="dxa"/>
          </w:tcPr>
          <w:p w14:paraId="0CA2A242">
            <w:pPr>
              <w:spacing w:after="0" w:line="240" w:lineRule="auto"/>
            </w:pPr>
            <w:r>
              <w:t xml:space="preserve">7 TD SARSA - Taxi-v2 </w:t>
            </w:r>
          </w:p>
        </w:tc>
        <w:tc>
          <w:tcPr>
            <w:tcW w:w="2452" w:type="dxa"/>
          </w:tcPr>
          <w:p w14:paraId="56377067">
            <w:pPr>
              <w:spacing w:after="0" w:line="240" w:lineRule="auto"/>
            </w:pPr>
          </w:p>
        </w:tc>
      </w:tr>
      <w:tr w14:paraId="01418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14:paraId="57D17A7B">
            <w:pPr>
              <w:numPr>
                <w:ilvl w:val="0"/>
                <w:numId w:val="1"/>
              </w:numPr>
              <w:spacing w:after="0" w:line="240" w:lineRule="auto"/>
            </w:pPr>
          </w:p>
        </w:tc>
        <w:tc>
          <w:tcPr>
            <w:tcW w:w="5216" w:type="dxa"/>
          </w:tcPr>
          <w:p w14:paraId="1A54B008">
            <w:pPr>
              <w:spacing w:after="0" w:line="240" w:lineRule="auto"/>
            </w:pPr>
            <w:r>
              <w:t xml:space="preserve">8 Q-Learning - Taxi-v2 </w:t>
            </w:r>
          </w:p>
        </w:tc>
        <w:tc>
          <w:tcPr>
            <w:tcW w:w="2452" w:type="dxa"/>
          </w:tcPr>
          <w:p w14:paraId="3DF1D33C">
            <w:pPr>
              <w:spacing w:after="0" w:line="240" w:lineRule="auto"/>
            </w:pPr>
          </w:p>
        </w:tc>
      </w:tr>
      <w:tr w14:paraId="093C3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14:paraId="498CDA69">
            <w:pPr>
              <w:numPr>
                <w:ilvl w:val="0"/>
                <w:numId w:val="1"/>
              </w:numPr>
              <w:spacing w:after="0" w:line="240" w:lineRule="auto"/>
            </w:pPr>
          </w:p>
        </w:tc>
        <w:tc>
          <w:tcPr>
            <w:tcW w:w="5216" w:type="dxa"/>
          </w:tcPr>
          <w:p w14:paraId="3BA3D300">
            <w:pPr>
              <w:spacing w:after="0" w:line="240" w:lineRule="auto"/>
            </w:pPr>
            <w:r>
              <w:t xml:space="preserve">9 DQN – implementation – financial markets </w:t>
            </w:r>
          </w:p>
        </w:tc>
        <w:tc>
          <w:tcPr>
            <w:tcW w:w="2452" w:type="dxa"/>
          </w:tcPr>
          <w:p w14:paraId="16E278AD">
            <w:pPr>
              <w:spacing w:after="0" w:line="240" w:lineRule="auto"/>
            </w:pPr>
          </w:p>
        </w:tc>
      </w:tr>
      <w:tr w14:paraId="3942A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14:paraId="66385A99">
            <w:pPr>
              <w:numPr>
                <w:ilvl w:val="0"/>
                <w:numId w:val="1"/>
              </w:numPr>
              <w:spacing w:after="0" w:line="240" w:lineRule="auto"/>
            </w:pPr>
          </w:p>
        </w:tc>
        <w:tc>
          <w:tcPr>
            <w:tcW w:w="5216" w:type="dxa"/>
          </w:tcPr>
          <w:p w14:paraId="1AF891B3">
            <w:pPr>
              <w:spacing w:after="0" w:line="240" w:lineRule="auto"/>
            </w:pPr>
            <w:r>
              <w:t xml:space="preserve">10 Double DQN </w:t>
            </w:r>
          </w:p>
        </w:tc>
        <w:tc>
          <w:tcPr>
            <w:tcW w:w="2452" w:type="dxa"/>
          </w:tcPr>
          <w:p w14:paraId="4CFA4C01">
            <w:pPr>
              <w:spacing w:after="0" w:line="240" w:lineRule="auto"/>
            </w:pPr>
          </w:p>
        </w:tc>
      </w:tr>
      <w:tr w14:paraId="1C1DD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14:paraId="4C7D7C68">
            <w:pPr>
              <w:numPr>
                <w:ilvl w:val="0"/>
                <w:numId w:val="1"/>
              </w:numPr>
              <w:spacing w:after="0" w:line="240" w:lineRule="auto"/>
            </w:pPr>
          </w:p>
        </w:tc>
        <w:tc>
          <w:tcPr>
            <w:tcW w:w="5216" w:type="dxa"/>
          </w:tcPr>
          <w:p w14:paraId="051A776E">
            <w:pPr>
              <w:spacing w:after="0" w:line="240" w:lineRule="auto"/>
            </w:pPr>
            <w:r>
              <w:t xml:space="preserve">11 REINFORCE with baseline </w:t>
            </w:r>
          </w:p>
        </w:tc>
        <w:tc>
          <w:tcPr>
            <w:tcW w:w="2452" w:type="dxa"/>
          </w:tcPr>
          <w:p w14:paraId="63645BAD">
            <w:pPr>
              <w:spacing w:after="0" w:line="240" w:lineRule="auto"/>
            </w:pPr>
          </w:p>
        </w:tc>
      </w:tr>
      <w:tr w14:paraId="30EB4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14:paraId="3FA1525A">
            <w:pPr>
              <w:numPr>
                <w:ilvl w:val="0"/>
                <w:numId w:val="1"/>
              </w:numPr>
              <w:spacing w:after="0" w:line="240" w:lineRule="auto"/>
            </w:pPr>
          </w:p>
        </w:tc>
        <w:tc>
          <w:tcPr>
            <w:tcW w:w="5216" w:type="dxa"/>
          </w:tcPr>
          <w:p w14:paraId="2AE117D8">
            <w:pPr>
              <w:spacing w:after="0" w:line="240" w:lineRule="auto"/>
            </w:pPr>
            <w:r>
              <w:t xml:space="preserve">12 Actor Critic Algorithms A2C A3C </w:t>
            </w:r>
          </w:p>
        </w:tc>
        <w:tc>
          <w:tcPr>
            <w:tcW w:w="2452" w:type="dxa"/>
          </w:tcPr>
          <w:p w14:paraId="185C8872">
            <w:pPr>
              <w:spacing w:after="0" w:line="240" w:lineRule="auto"/>
            </w:pPr>
          </w:p>
        </w:tc>
      </w:tr>
      <w:tr w14:paraId="14047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14:paraId="4C548EC1">
            <w:pPr>
              <w:numPr>
                <w:ilvl w:val="0"/>
                <w:numId w:val="1"/>
              </w:numPr>
              <w:spacing w:after="0" w:line="240" w:lineRule="auto"/>
            </w:pPr>
          </w:p>
        </w:tc>
        <w:tc>
          <w:tcPr>
            <w:tcW w:w="5216" w:type="dxa"/>
          </w:tcPr>
          <w:p w14:paraId="62F566BD">
            <w:pPr>
              <w:spacing w:after="0" w:line="240" w:lineRule="auto"/>
            </w:pPr>
            <w:r>
              <w:t>13 PPO Algorithm</w:t>
            </w:r>
          </w:p>
        </w:tc>
        <w:tc>
          <w:tcPr>
            <w:tcW w:w="2452" w:type="dxa"/>
          </w:tcPr>
          <w:p w14:paraId="7B735EB0">
            <w:pPr>
              <w:spacing w:after="0" w:line="240" w:lineRule="auto"/>
            </w:pPr>
          </w:p>
        </w:tc>
      </w:tr>
      <w:tr w14:paraId="253BA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14:paraId="09D7C4A5">
            <w:pPr>
              <w:numPr>
                <w:ilvl w:val="0"/>
                <w:numId w:val="1"/>
              </w:numPr>
              <w:spacing w:after="0" w:line="240" w:lineRule="auto"/>
            </w:pPr>
          </w:p>
        </w:tc>
        <w:tc>
          <w:tcPr>
            <w:tcW w:w="5216" w:type="dxa"/>
          </w:tcPr>
          <w:p w14:paraId="359F91E8">
            <w:pPr>
              <w:spacing w:after="0" w:line="240" w:lineRule="auto"/>
            </w:pPr>
            <w:r>
              <w:t xml:space="preserve">14 DDPG Algorithm – train ticket booking </w:t>
            </w:r>
          </w:p>
        </w:tc>
        <w:tc>
          <w:tcPr>
            <w:tcW w:w="2452" w:type="dxa"/>
          </w:tcPr>
          <w:p w14:paraId="45AD5250">
            <w:pPr>
              <w:spacing w:after="0" w:line="240" w:lineRule="auto"/>
            </w:pPr>
          </w:p>
        </w:tc>
      </w:tr>
      <w:tr w14:paraId="36605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14:paraId="7CE320B7">
            <w:pPr>
              <w:numPr>
                <w:ilvl w:val="0"/>
                <w:numId w:val="1"/>
              </w:numPr>
              <w:spacing w:after="0" w:line="240" w:lineRule="auto"/>
            </w:pPr>
          </w:p>
        </w:tc>
        <w:tc>
          <w:tcPr>
            <w:tcW w:w="5216" w:type="dxa"/>
          </w:tcPr>
          <w:p w14:paraId="306AFEAC">
            <w:pPr>
              <w:spacing w:after="0" w:line="240" w:lineRule="auto"/>
            </w:pPr>
            <w:r>
              <w:t xml:space="preserve">15 Multi-armed bandits </w:t>
            </w:r>
          </w:p>
        </w:tc>
        <w:tc>
          <w:tcPr>
            <w:tcW w:w="2452" w:type="dxa"/>
          </w:tcPr>
          <w:p w14:paraId="13B8DF6F">
            <w:pPr>
              <w:spacing w:after="0" w:line="240" w:lineRule="auto"/>
            </w:pPr>
          </w:p>
        </w:tc>
      </w:tr>
      <w:tr w14:paraId="03581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14:paraId="29AB9D1A">
            <w:pPr>
              <w:numPr>
                <w:ilvl w:val="0"/>
                <w:numId w:val="1"/>
              </w:numPr>
              <w:spacing w:after="0" w:line="240" w:lineRule="auto"/>
            </w:pPr>
          </w:p>
        </w:tc>
        <w:tc>
          <w:tcPr>
            <w:tcW w:w="5216" w:type="dxa"/>
          </w:tcPr>
          <w:p w14:paraId="37B6C091">
            <w:pPr>
              <w:spacing w:after="0" w:line="240" w:lineRule="auto"/>
            </w:pPr>
            <w:r>
              <w:t xml:space="preserve">16 Comparing TD(0) and constant alpha MC learning on the Random Walk Example </w:t>
            </w:r>
          </w:p>
        </w:tc>
        <w:tc>
          <w:tcPr>
            <w:tcW w:w="2452" w:type="dxa"/>
          </w:tcPr>
          <w:p w14:paraId="79065782">
            <w:pPr>
              <w:spacing w:after="0" w:line="240" w:lineRule="auto"/>
            </w:pPr>
          </w:p>
        </w:tc>
      </w:tr>
      <w:tr w14:paraId="5A943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14:paraId="65AEE84A">
            <w:pPr>
              <w:numPr>
                <w:ilvl w:val="0"/>
                <w:numId w:val="1"/>
              </w:numPr>
              <w:spacing w:after="0" w:line="240" w:lineRule="auto"/>
            </w:pPr>
          </w:p>
        </w:tc>
        <w:tc>
          <w:tcPr>
            <w:tcW w:w="5216" w:type="dxa"/>
          </w:tcPr>
          <w:p w14:paraId="02124A09">
            <w:pPr>
              <w:spacing w:after="0" w:line="240" w:lineRule="auto"/>
            </w:pPr>
            <w:r>
              <w:t xml:space="preserve">17 Comparison of the number of planning steps in Dyna maze planning </w:t>
            </w:r>
          </w:p>
        </w:tc>
        <w:tc>
          <w:tcPr>
            <w:tcW w:w="2452" w:type="dxa"/>
          </w:tcPr>
          <w:p w14:paraId="12AEE502">
            <w:pPr>
              <w:spacing w:after="0" w:line="240" w:lineRule="auto"/>
            </w:pPr>
          </w:p>
        </w:tc>
      </w:tr>
      <w:tr w14:paraId="160B8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14:paraId="0330550F">
            <w:pPr>
              <w:numPr>
                <w:ilvl w:val="0"/>
                <w:numId w:val="1"/>
              </w:numPr>
              <w:spacing w:after="0" w:line="240" w:lineRule="auto"/>
            </w:pPr>
          </w:p>
        </w:tc>
        <w:tc>
          <w:tcPr>
            <w:tcW w:w="5216" w:type="dxa"/>
          </w:tcPr>
          <w:p w14:paraId="703BDB44">
            <w:pPr>
              <w:spacing w:after="0" w:line="240" w:lineRule="auto"/>
            </w:pPr>
            <w:r>
              <w:t xml:space="preserve">18 Reinforcement learning with Mario Bros </w:t>
            </w:r>
          </w:p>
        </w:tc>
        <w:tc>
          <w:tcPr>
            <w:tcW w:w="2452" w:type="dxa"/>
          </w:tcPr>
          <w:p w14:paraId="4357B019">
            <w:pPr>
              <w:spacing w:after="0" w:line="240" w:lineRule="auto"/>
            </w:pPr>
          </w:p>
        </w:tc>
      </w:tr>
      <w:tr w14:paraId="4B70F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14:paraId="53EC9344">
            <w:pPr>
              <w:numPr>
                <w:ilvl w:val="0"/>
                <w:numId w:val="1"/>
              </w:numPr>
              <w:spacing w:after="0" w:line="240" w:lineRule="auto"/>
            </w:pPr>
          </w:p>
        </w:tc>
        <w:tc>
          <w:tcPr>
            <w:tcW w:w="5216" w:type="dxa"/>
          </w:tcPr>
          <w:p w14:paraId="35DA86AC">
            <w:pPr>
              <w:spacing w:after="0" w:line="240" w:lineRule="auto"/>
            </w:pPr>
            <w:r>
              <w:t xml:space="preserve">19 Crypto trading – Soft actor Critic algorithm </w:t>
            </w:r>
          </w:p>
        </w:tc>
        <w:tc>
          <w:tcPr>
            <w:tcW w:w="2452" w:type="dxa"/>
          </w:tcPr>
          <w:p w14:paraId="1B6D4EB3">
            <w:pPr>
              <w:spacing w:after="0" w:line="240" w:lineRule="auto"/>
            </w:pPr>
          </w:p>
        </w:tc>
      </w:tr>
      <w:tr w14:paraId="407BB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14:paraId="47C7647F">
            <w:pPr>
              <w:numPr>
                <w:ilvl w:val="0"/>
                <w:numId w:val="1"/>
              </w:numPr>
              <w:spacing w:after="0" w:line="240" w:lineRule="auto"/>
            </w:pPr>
          </w:p>
        </w:tc>
        <w:tc>
          <w:tcPr>
            <w:tcW w:w="5216" w:type="dxa"/>
          </w:tcPr>
          <w:p w14:paraId="47672C3C">
            <w:pPr>
              <w:spacing w:after="0" w:line="240" w:lineRule="auto"/>
            </w:pPr>
            <w:r>
              <w:t>20 Games with multiple RL Algorithms</w:t>
            </w:r>
          </w:p>
        </w:tc>
        <w:tc>
          <w:tcPr>
            <w:tcW w:w="2452" w:type="dxa"/>
          </w:tcPr>
          <w:p w14:paraId="5C18DA4E">
            <w:pPr>
              <w:spacing w:after="0" w:line="240" w:lineRule="auto"/>
            </w:pPr>
          </w:p>
        </w:tc>
      </w:tr>
    </w:tbl>
    <w:p w14:paraId="65A9DF1F"/>
    <w:p w14:paraId="40E197D5">
      <w:r>
        <w:tab/>
      </w:r>
      <w:r>
        <w:tab/>
      </w:r>
      <w:r>
        <w:tab/>
      </w:r>
      <w:r>
        <w:tab/>
      </w:r>
    </w:p>
    <w:p w14:paraId="298A8B9D">
      <w:r>
        <w:tab/>
      </w:r>
      <w:r>
        <w:tab/>
      </w:r>
      <w:r>
        <w:tab/>
      </w:r>
      <w:r>
        <w:tab/>
      </w:r>
    </w:p>
    <w:p w14:paraId="431AD995">
      <w:pPr>
        <w:jc w:val="center"/>
      </w:pPr>
    </w:p>
    <w:p w14:paraId="7819F0E8">
      <w:pPr>
        <w:jc w:val="center"/>
      </w:pPr>
    </w:p>
    <w:p w14:paraId="163BF4F0">
      <w:r>
        <w:t>Ex.No. 3</w:t>
      </w:r>
      <w:r>
        <w:tab/>
      </w:r>
      <w:r>
        <w:tab/>
      </w:r>
      <w:r>
        <w:tab/>
      </w:r>
    </w:p>
    <w:p w14:paraId="4F3B3009">
      <w:pPr>
        <w:spacing w:after="100" w:afterAutospacing="1" w:line="240" w:lineRule="auto"/>
        <w:rPr>
          <w:rFonts w:ascii="Arial" w:hAnsi="Arial" w:eastAsia="Times New Roman" w:cs="Arial"/>
          <w:kern w:val="0"/>
          <w:sz w:val="24"/>
          <w:szCs w:val="24"/>
          <w:lang w:eastAsia="en-IN"/>
          <w14:ligatures w14:val="none"/>
        </w:rPr>
      </w:pPr>
      <w:r>
        <w:rPr>
          <w:rFonts w:ascii="Times New Roman" w:hAnsi="Symbol" w:eastAsia="Times New Roman" w:cs="Times New Roman"/>
          <w:kern w:val="0"/>
          <w:sz w:val="24"/>
          <w:szCs w:val="24"/>
          <w:lang w:eastAsia="en-IN"/>
          <w14:ligatures w14:val="none"/>
        </w:rPr>
        <w:t></w:t>
      </w:r>
      <w:r>
        <w:rPr>
          <w:rFonts w:ascii="Times New Roman" w:hAnsi="Times New Roman" w:eastAsia="Times New Roman" w:cs="Times New Roman"/>
          <w:kern w:val="0"/>
          <w:sz w:val="24"/>
          <w:szCs w:val="24"/>
          <w:lang w:eastAsia="en-IN"/>
          <w14:ligatures w14:val="none"/>
        </w:rPr>
        <w:t xml:space="preserve">  </w:t>
      </w:r>
      <w:r>
        <w:rPr>
          <w:rFonts w:ascii="Arial" w:hAnsi="Arial" w:eastAsia="Times New Roman" w:cs="Arial"/>
          <w:b/>
          <w:bCs/>
          <w:kern w:val="0"/>
          <w:sz w:val="24"/>
          <w:szCs w:val="24"/>
          <w:lang w:eastAsia="en-IN"/>
          <w14:ligatures w14:val="none"/>
        </w:rPr>
        <w:t>Title:</w:t>
      </w:r>
      <w:r>
        <w:rPr>
          <w:rFonts w:ascii="Arial" w:hAnsi="Arial" w:eastAsia="Times New Roman" w:cs="Arial"/>
          <w:kern w:val="0"/>
          <w:sz w:val="24"/>
          <w:szCs w:val="24"/>
          <w:lang w:eastAsia="en-IN"/>
          <w14:ligatures w14:val="none"/>
        </w:rPr>
        <w:t xml:space="preserve"> Autonomous Retail Checkout Queue Optimization Using Reinforcement Learning (On-Policy First-Visit Monte Carlo Control)</w:t>
      </w:r>
    </w:p>
    <w:p w14:paraId="2CAEA5F5">
      <w:pPr>
        <w:spacing w:after="100" w:afterAutospacing="1" w:line="240" w:lineRule="auto"/>
        <w:rPr>
          <w:rFonts w:ascii="Arial" w:hAnsi="Arial" w:eastAsia="Times New Roman" w:cs="Arial"/>
          <w:kern w:val="0"/>
          <w:sz w:val="24"/>
          <w:szCs w:val="24"/>
          <w:lang w:eastAsia="en-IN"/>
          <w14:ligatures w14:val="none"/>
        </w:rPr>
      </w:pPr>
      <w:r>
        <w:rPr>
          <w:rFonts w:ascii="Times New Roman" w:hAnsi="Symbol" w:eastAsia="Times New Roman" w:cs="Times New Roman"/>
          <w:kern w:val="0"/>
          <w:sz w:val="24"/>
          <w:szCs w:val="24"/>
          <w:lang w:eastAsia="en-IN"/>
          <w14:ligatures w14:val="none"/>
        </w:rPr>
        <w:t></w:t>
      </w:r>
      <w:r>
        <w:rPr>
          <w:rFonts w:ascii="Times New Roman" w:hAnsi="Times New Roman" w:eastAsia="Times New Roman" w:cs="Times New Roman"/>
          <w:kern w:val="0"/>
          <w:sz w:val="24"/>
          <w:szCs w:val="24"/>
          <w:lang w:eastAsia="en-IN"/>
          <w14:ligatures w14:val="none"/>
        </w:rPr>
        <w:t xml:space="preserve">  </w:t>
      </w:r>
      <w:r>
        <w:rPr>
          <w:rFonts w:ascii="Arial" w:hAnsi="Arial" w:eastAsia="Times New Roman" w:cs="Arial"/>
          <w:b/>
          <w:bCs/>
          <w:kern w:val="0"/>
          <w:sz w:val="24"/>
          <w:szCs w:val="24"/>
          <w:lang w:eastAsia="en-IN"/>
          <w14:ligatures w14:val="none"/>
        </w:rPr>
        <w:t>Aim:</w:t>
      </w:r>
      <w:r>
        <w:rPr>
          <w:rFonts w:ascii="Arial" w:hAnsi="Arial" w:eastAsia="Times New Roman" w:cs="Arial"/>
          <w:kern w:val="0"/>
          <w:sz w:val="24"/>
          <w:szCs w:val="24"/>
          <w:lang w:eastAsia="en-IN"/>
          <w14:ligatures w14:val="none"/>
        </w:rPr>
        <w:t xml:space="preserve"> To design, implement, and evaluate a model-free Reinforcement Learning agent capable of dynamically routing incoming retail customers across asymmetric multi-server checkout queues to minimize total customer waiting time and reduce congestion variance using First-Visit Monte Carlo control with </w:t>
      </w:r>
      <m:oMath>
        <m:r>
          <m:rPr/>
          <w:rPr>
            <w:rFonts w:ascii="Cambria Math" w:hAnsi="Cambria Math" w:eastAsia="Times New Roman" w:cs="Arial"/>
            <w:kern w:val="0"/>
            <w:sz w:val="24"/>
            <w:szCs w:val="24"/>
            <w:lang w:eastAsia="en-IN"/>
            <w14:ligatures w14:val="none"/>
          </w:rPr>
          <m:t>ϵ</m:t>
        </m:r>
      </m:oMath>
      <w:r>
        <w:rPr>
          <w:rFonts w:ascii="Arial" w:hAnsi="Arial" w:eastAsia="Times New Roman" w:cs="Arial"/>
          <w:kern w:val="0"/>
          <w:sz w:val="24"/>
          <w:szCs w:val="24"/>
          <w:lang w:eastAsia="en-IN"/>
          <w14:ligatures w14:val="none"/>
        </w:rPr>
        <w:t>-greedy exploration.</w:t>
      </w:r>
    </w:p>
    <w:p w14:paraId="432175EE">
      <w:pPr>
        <w:spacing w:after="100" w:afterAutospacing="1" w:line="240" w:lineRule="auto"/>
        <w:rPr>
          <w:rFonts w:ascii="Arial" w:hAnsi="Arial" w:eastAsia="Times New Roman" w:cs="Arial"/>
          <w:kern w:val="0"/>
          <w:sz w:val="24"/>
          <w:szCs w:val="24"/>
          <w:lang w:eastAsia="en-IN"/>
          <w14:ligatures w14:val="none"/>
        </w:rPr>
      </w:pPr>
      <w:r>
        <w:rPr>
          <w:rFonts w:ascii="Times New Roman" w:hAnsi="Symbol" w:eastAsia="Times New Roman" w:cs="Times New Roman"/>
          <w:kern w:val="0"/>
          <w:sz w:val="24"/>
          <w:szCs w:val="24"/>
          <w:lang w:eastAsia="en-IN"/>
          <w14:ligatures w14:val="none"/>
        </w:rPr>
        <w:t></w:t>
      </w:r>
      <w:r>
        <w:rPr>
          <w:rFonts w:ascii="Times New Roman" w:hAnsi="Times New Roman" w:eastAsia="Times New Roman" w:cs="Times New Roman"/>
          <w:kern w:val="0"/>
          <w:sz w:val="24"/>
          <w:szCs w:val="24"/>
          <w:lang w:eastAsia="en-IN"/>
          <w14:ligatures w14:val="none"/>
        </w:rPr>
        <w:t xml:space="preserve">  </w:t>
      </w:r>
      <w:r>
        <w:rPr>
          <w:rFonts w:ascii="Arial" w:hAnsi="Arial" w:eastAsia="Times New Roman" w:cs="Arial"/>
          <w:b/>
          <w:bCs/>
          <w:kern w:val="0"/>
          <w:sz w:val="24"/>
          <w:szCs w:val="24"/>
          <w:lang w:eastAsia="en-IN"/>
          <w14:ligatures w14:val="none"/>
        </w:rPr>
        <w:t>Problem Statement:</w:t>
      </w:r>
      <w:r>
        <w:rPr>
          <w:rFonts w:ascii="Arial" w:hAnsi="Arial" w:eastAsia="Times New Roman" w:cs="Arial"/>
          <w:kern w:val="0"/>
          <w:sz w:val="24"/>
          <w:szCs w:val="24"/>
          <w:lang w:eastAsia="en-IN"/>
          <w14:ligatures w14:val="none"/>
        </w:rPr>
        <w:t xml:space="preserve"> In a retail supermarket environment with multiple checkout counters possessing non-homogeneous service rates (</w:t>
      </w:r>
      <m:oMath>
        <m:r>
          <m:rPr/>
          <w:rPr>
            <w:rFonts w:ascii="Cambria Math" w:hAnsi="Cambria Math" w:eastAsia="Times New Roman" w:cs="Arial"/>
            <w:kern w:val="0"/>
            <w:sz w:val="24"/>
            <w:szCs w:val="24"/>
            <w:lang w:eastAsia="en-IN"/>
            <w14:ligatures w14:val="none"/>
          </w:rPr>
          <m:t>μ</m:t>
        </m:r>
      </m:oMath>
      <w:r>
        <w:rPr>
          <w:rFonts w:ascii="Arial" w:hAnsi="Arial" w:eastAsia="Times New Roman" w:cs="Arial"/>
          <w:kern w:val="0"/>
          <w:sz w:val="24"/>
          <w:szCs w:val="24"/>
          <w:lang w:eastAsia="en-IN"/>
          <w14:ligatures w14:val="none"/>
        </w:rPr>
        <w:t xml:space="preserve">), static or random customer queue allocation leads to severe queue imbalances, extended waiting periods, and counter congestion. The challenge is to train an autonomous dispatching agent using episodic simulated customer traffic trajectories to learn an optimal queue-routing policy </w:t>
      </w:r>
      <m:oMath>
        <m:r>
          <m:rPr/>
          <w:rPr>
            <w:rFonts w:ascii="Cambria Math" w:hAnsi="Cambria Math" w:eastAsia="Times New Roman" w:cs="Arial"/>
            <w:kern w:val="0"/>
            <w:sz w:val="24"/>
            <w:szCs w:val="24"/>
            <w:lang w:eastAsia="en-IN"/>
            <w14:ligatures w14:val="none"/>
          </w:rPr>
          <m:t>Q</m:t>
        </m:r>
        <m:d>
          <m:dPr>
            <m:ctrlPr>
              <w:rPr>
                <w:rFonts w:ascii="Cambria Math" w:hAnsi="Cambria Math" w:eastAsia="Times New Roman" w:cs="Arial"/>
                <w:kern w:val="0"/>
                <w:sz w:val="24"/>
                <w:szCs w:val="24"/>
                <w:lang w:eastAsia="en-IN"/>
                <w14:ligatures w14:val="none"/>
              </w:rPr>
            </m:ctrlPr>
          </m:dPr>
          <m:e>
            <m:r>
              <m:rPr/>
              <w:rPr>
                <w:rFonts w:ascii="Cambria Math" w:hAnsi="Cambria Math" w:eastAsia="Times New Roman" w:cs="Arial"/>
                <w:kern w:val="0"/>
                <w:sz w:val="24"/>
                <w:szCs w:val="24"/>
                <w:lang w:eastAsia="en-IN"/>
                <w14:ligatures w14:val="none"/>
              </w:rPr>
              <m:t>s,a</m:t>
            </m:r>
            <m:ctrlPr>
              <w:rPr>
                <w:rFonts w:ascii="Cambria Math" w:hAnsi="Cambria Math" w:eastAsia="Times New Roman" w:cs="Arial"/>
                <w:kern w:val="0"/>
                <w:sz w:val="24"/>
                <w:szCs w:val="24"/>
                <w:lang w:eastAsia="en-IN"/>
                <w14:ligatures w14:val="none"/>
              </w:rPr>
            </m:ctrlPr>
          </m:e>
        </m:d>
      </m:oMath>
      <w:r>
        <w:rPr>
          <w:rFonts w:ascii="Arial" w:hAnsi="Arial" w:eastAsia="Times New Roman" w:cs="Arial"/>
          <w:kern w:val="0"/>
          <w:sz w:val="24"/>
          <w:szCs w:val="24"/>
          <w:lang w:eastAsia="en-IN"/>
          <w14:ligatures w14:val="none"/>
        </w:rPr>
        <w:t xml:space="preserve"> directly from sample returns without requiring prior knowledge of transition probabilities or cashier service rates.</w:t>
      </w:r>
    </w:p>
    <w:p w14:paraId="7655E73B">
      <w:pPr>
        <w:spacing w:after="100" w:afterAutospacing="1" w:line="240" w:lineRule="auto"/>
        <w:rPr>
          <w:rFonts w:ascii="Arial" w:hAnsi="Arial" w:eastAsia="Times New Roman" w:cs="Arial"/>
          <w:kern w:val="0"/>
          <w:sz w:val="24"/>
          <w:szCs w:val="24"/>
          <w:lang w:eastAsia="en-IN"/>
          <w14:ligatures w14:val="none"/>
        </w:rPr>
      </w:pPr>
      <w:r>
        <w:rPr>
          <w:rFonts w:ascii="Times New Roman" w:hAnsi="Symbol" w:eastAsia="Times New Roman" w:cs="Times New Roman"/>
          <w:kern w:val="0"/>
          <w:sz w:val="24"/>
          <w:szCs w:val="24"/>
          <w:lang w:eastAsia="en-IN"/>
          <w14:ligatures w14:val="none"/>
        </w:rPr>
        <w:t></w:t>
      </w:r>
      <w:r>
        <w:rPr>
          <w:rFonts w:ascii="Times New Roman" w:hAnsi="Times New Roman" w:eastAsia="Times New Roman" w:cs="Times New Roman"/>
          <w:kern w:val="0"/>
          <w:sz w:val="24"/>
          <w:szCs w:val="24"/>
          <w:lang w:eastAsia="en-IN"/>
          <w14:ligatures w14:val="none"/>
        </w:rPr>
        <w:t xml:space="preserve">  </w:t>
      </w:r>
      <w:r>
        <w:rPr>
          <w:rFonts w:ascii="Arial" w:hAnsi="Arial" w:eastAsia="Times New Roman" w:cs="Arial"/>
          <w:b/>
          <w:bCs/>
          <w:kern w:val="0"/>
          <w:sz w:val="24"/>
          <w:szCs w:val="24"/>
          <w:lang w:eastAsia="en-IN"/>
          <w14:ligatures w14:val="none"/>
        </w:rPr>
        <w:t>Reinforcement Learning Implementation:</w:t>
      </w:r>
      <w:r>
        <w:rPr>
          <w:rFonts w:ascii="Arial" w:hAnsi="Arial" w:eastAsia="Times New Roman" w:cs="Arial"/>
          <w:kern w:val="0"/>
          <w:sz w:val="24"/>
          <w:szCs w:val="24"/>
          <w:lang w:eastAsia="en-IN"/>
          <w14:ligatures w14:val="none"/>
        </w:rPr>
        <w:t xml:space="preserve"> On-Policy First-Visit Monte Carlo Control with tabular action-value (</w:t>
      </w:r>
      <m:oMath>
        <m:r>
          <m:rPr/>
          <w:rPr>
            <w:rFonts w:ascii="Cambria Math" w:hAnsi="Cambria Math" w:eastAsia="Times New Roman" w:cs="Arial"/>
            <w:kern w:val="0"/>
            <w:sz w:val="24"/>
            <w:szCs w:val="24"/>
            <w:lang w:eastAsia="en-IN"/>
            <w14:ligatures w14:val="none"/>
          </w:rPr>
          <m:t>Q</m:t>
        </m:r>
      </m:oMath>
      <w:r>
        <w:rPr>
          <w:rFonts w:ascii="Arial" w:hAnsi="Arial" w:eastAsia="Times New Roman" w:cs="Arial"/>
          <w:kern w:val="0"/>
          <w:sz w:val="24"/>
          <w:szCs w:val="24"/>
          <w:lang w:eastAsia="en-IN"/>
          <w14:ligatures w14:val="none"/>
        </w:rPr>
        <w:t xml:space="preserve">-table) estimation, incremental sample-mean updates, and decaying </w:t>
      </w:r>
      <m:oMath>
        <m:r>
          <m:rPr/>
          <w:rPr>
            <w:rFonts w:ascii="Cambria Math" w:hAnsi="Cambria Math" w:eastAsia="Times New Roman" w:cs="Arial"/>
            <w:kern w:val="0"/>
            <w:sz w:val="24"/>
            <w:szCs w:val="24"/>
            <w:lang w:eastAsia="en-IN"/>
            <w14:ligatures w14:val="none"/>
          </w:rPr>
          <m:t>ϵ</m:t>
        </m:r>
      </m:oMath>
      <w:r>
        <w:rPr>
          <w:rFonts w:ascii="Arial" w:hAnsi="Arial" w:eastAsia="Times New Roman" w:cs="Arial"/>
          <w:kern w:val="0"/>
          <w:sz w:val="24"/>
          <w:szCs w:val="24"/>
          <w:lang w:eastAsia="en-IN"/>
          <w14:ligatures w14:val="none"/>
        </w:rPr>
        <w:t>-greedy policy improvement.</w:t>
      </w:r>
    </w:p>
    <w:p w14:paraId="19C07C2A">
      <w:r>
        <w:rPr>
          <w:b/>
          <w:bCs/>
        </w:rPr>
        <w:t>Agent:</w:t>
      </w:r>
      <w:r>
        <w:t xml:space="preserve"> Autonomous Retail Checkout Dispatch Controller (Central Server / Gateway)</w:t>
      </w:r>
    </w:p>
    <w:p w14:paraId="08681E38">
      <w:r>
        <w:rPr>
          <w:b/>
          <w:bCs/>
        </w:rPr>
        <w:t>Role:</w:t>
      </w:r>
      <w:r>
        <w:t xml:space="preserve"> Central Queue Dispatcher allocating arriving retail customers across asymmetric checkout counters (Lanes 0, 1, and 2) to minimize congestion, reduce queue imbalances, and balance cashier workloads.</w:t>
      </w:r>
    </w:p>
    <w:p w14:paraId="1D5BFE59">
      <w:r>
        <w:rPr>
          <w:b/>
          <w:bCs/>
        </w:rPr>
        <w:t>Objectives:</w:t>
      </w:r>
      <w:r>
        <w:t xml:space="preserve"> Maximize cumulative episodic return by learning optimal queue assignment decisions through episodic return backtracking (First-Visit Monte Carlo updates) and incremental sample averaging of action-values.</w:t>
      </w:r>
    </w:p>
    <w:p w14:paraId="6D39520E">
      <w:r>
        <w:rPr>
          <w:b/>
          <w:bCs/>
        </w:rPr>
        <w:t>Environment:</w:t>
      </w:r>
    </w:p>
    <w:p w14:paraId="4B0DC5FE">
      <w:pPr>
        <w:numPr>
          <w:ilvl w:val="0"/>
          <w:numId w:val="2"/>
        </w:numPr>
      </w:pPr>
      <w:r>
        <w:rPr>
          <w:b/>
          <w:bCs/>
        </w:rPr>
        <w:t>Type of the environment:</w:t>
      </w:r>
      <w:r>
        <w:t xml:space="preserve"> Discrete-time, stochastic service departures, episodic, and fully observable.</w:t>
      </w:r>
    </w:p>
    <w:p w14:paraId="6A71721E">
      <w:pPr>
        <w:numPr>
          <w:ilvl w:val="0"/>
          <w:numId w:val="2"/>
        </w:numPr>
      </w:pPr>
      <w:r>
        <w:rPr>
          <w:b/>
          <w:bCs/>
        </w:rPr>
        <w:t>Actions:</w:t>
      </w:r>
      <w:r>
        <w:t xml:space="preserve"> Dispatching an incoming customer to Lane </w:t>
      </w:r>
      <m:oMath>
        <m:r>
          <m:rPr/>
          <w:rPr>
            <w:rFonts w:ascii="Cambria Math" w:hAnsi="Cambria Math"/>
          </w:rPr>
          <m:t>i</m:t>
        </m:r>
      </m:oMath>
      <w:r>
        <w:t xml:space="preserve">, where </w:t>
      </w:r>
      <m:oMath>
        <m:r>
          <m:rPr/>
          <w:rPr>
            <w:rFonts w:ascii="Cambria Math" w:hAnsi="Cambria Math"/>
          </w:rPr>
          <m:t>i∈</m:t>
        </m:r>
        <m:d>
          <m:dPr>
            <m:begChr m:val="{"/>
            <m:endChr m:val="}"/>
            <m:ctrlPr>
              <w:rPr>
                <w:rFonts w:ascii="Cambria Math" w:hAnsi="Cambria Math"/>
              </w:rPr>
            </m:ctrlPr>
          </m:dPr>
          <m:e>
            <m:r>
              <m:rPr/>
              <w:rPr>
                <w:rFonts w:ascii="Cambria Math" w:hAnsi="Cambria Math"/>
              </w:rPr>
              <m:t>0,1,2</m:t>
            </m:r>
            <m:ctrlPr>
              <w:rPr>
                <w:rFonts w:ascii="Cambria Math" w:hAnsi="Cambria Math"/>
              </w:rPr>
            </m:ctrlPr>
          </m:e>
        </m:d>
      </m:oMath>
      <w:r>
        <w:t>.</w:t>
      </w:r>
    </w:p>
    <w:p w14:paraId="1D33E8BB">
      <w:pPr>
        <w:numPr>
          <w:ilvl w:val="0"/>
          <w:numId w:val="2"/>
        </w:numPr>
      </w:pPr>
      <w:r>
        <w:rPr>
          <w:b/>
          <w:bCs/>
        </w:rPr>
        <w:t>States:</w:t>
      </w:r>
      <w:r>
        <w:t xml:space="preserve"> Discrete tuple </w:t>
      </w:r>
      <m:oMath>
        <m:d>
          <m:dPr>
            <m:ctrlPr>
              <w:rPr>
                <w:rFonts w:ascii="Cambria Math" w:hAnsi="Cambria Math"/>
              </w:rPr>
            </m:ctrlPr>
          </m:dPr>
          <m:e>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e>
        </m:d>
      </m:oMath>
      <w:r>
        <w:t xml:space="preserve"> where each </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d>
          <m:dPr>
            <m:begChr m:val="{"/>
            <m:endChr m:val="}"/>
            <m:ctrlPr>
              <w:rPr>
                <w:rFonts w:ascii="Cambria Math" w:hAnsi="Cambria Math"/>
              </w:rPr>
            </m:ctrlPr>
          </m:dPr>
          <m:e>
            <m:r>
              <m:rPr/>
              <w:rPr>
                <w:rFonts w:ascii="Cambria Math" w:hAnsi="Cambria Math"/>
              </w:rPr>
              <m:t>0,1,2,…,</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max</m:t>
                </m:r>
                <m:ctrlPr>
                  <w:rPr>
                    <w:rFonts w:ascii="Cambria Math" w:hAnsi="Cambria Math"/>
                  </w:rPr>
                </m:ctrlPr>
              </m:sub>
            </m:sSub>
            <m:ctrlPr>
              <w:rPr>
                <w:rFonts w:ascii="Cambria Math" w:hAnsi="Cambria Math"/>
              </w:rPr>
            </m:ctrlPr>
          </m:e>
        </m:d>
      </m:oMath>
      <w:r>
        <w:t xml:space="preserve"> represents the active queue length at Counter </w:t>
      </w:r>
      <m:oMath>
        <m:r>
          <m:rPr/>
          <w:rPr>
            <w:rFonts w:ascii="Cambria Math" w:hAnsi="Cambria Math"/>
          </w:rPr>
          <m:t>i</m:t>
        </m:r>
      </m:oMath>
      <w:r>
        <w:t>.</w:t>
      </w:r>
    </w:p>
    <w:p w14:paraId="6B73FCC3">
      <w:pPr>
        <w:numPr>
          <w:ilvl w:val="0"/>
          <w:numId w:val="2"/>
        </w:numPr>
      </w:pPr>
      <w:r>
        <w:rPr>
          <w:b/>
          <w:bCs/>
        </w:rPr>
        <w:t>Action Space:</w:t>
      </w:r>
      <w:r>
        <w:t xml:space="preserve"> Discrete set </w:t>
      </w:r>
      <m:oMath>
        <m:r>
          <m:rPr>
            <m:sty m:val="p"/>
            <m:scr m:val="script"/>
          </m:rPr>
          <w:rPr>
            <w:rFonts w:ascii="Cambria Math" w:hAnsi="Cambria Math"/>
          </w:rPr>
          <m:t>A</m:t>
        </m:r>
        <m:r>
          <m:rPr/>
          <w:rPr>
            <w:rFonts w:ascii="Cambria Math" w:hAnsi="Cambria Math"/>
          </w:rPr>
          <m:t>=</m:t>
        </m:r>
        <m:d>
          <m:dPr>
            <m:begChr m:val="{"/>
            <m:endChr m:val="}"/>
            <m:ctrlPr>
              <w:rPr>
                <w:rFonts w:ascii="Cambria Math" w:hAnsi="Cambria Math"/>
              </w:rPr>
            </m:ctrlPr>
          </m:dPr>
          <m:e>
            <m:r>
              <m:rPr/>
              <w:rPr>
                <w:rFonts w:ascii="Cambria Math" w:hAnsi="Cambria Math"/>
              </w:rPr>
              <m:t>0,1,2</m:t>
            </m:r>
            <m:ctrlPr>
              <w:rPr>
                <w:rFonts w:ascii="Cambria Math" w:hAnsi="Cambria Math"/>
              </w:rPr>
            </m:ctrlPr>
          </m:e>
        </m:d>
      </m:oMath>
      <w:r>
        <w:t xml:space="preserve"> corresponding to Cashier Lane 0, Lane 1, and Lane 2.</w:t>
      </w:r>
    </w:p>
    <w:p w14:paraId="5BB4B2D5">
      <w:pPr>
        <w:numPr>
          <w:ilvl w:val="0"/>
          <w:numId w:val="2"/>
        </w:numPr>
      </w:pPr>
      <w:r>
        <w:rPr>
          <w:b/>
          <w:bCs/>
        </w:rPr>
        <w:t>State Space:</w:t>
      </w:r>
      <w:r>
        <w:t xml:space="preserve"> Discrete 3D index space </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max</m:t>
                    </m:r>
                    <m:ctrlPr>
                      <w:rPr>
                        <w:rFonts w:ascii="Cambria Math" w:hAnsi="Cambria Math"/>
                      </w:rPr>
                    </m:ctrlPr>
                  </m:sub>
                </m:sSub>
                <m:r>
                  <m:rPr/>
                  <w:rPr>
                    <w:rFonts w:ascii="Cambria Math" w:hAnsi="Cambria Math"/>
                  </w:rPr>
                  <m:t>+1</m:t>
                </m:r>
                <m:ctrlPr>
                  <w:rPr>
                    <w:rFonts w:ascii="Cambria Math" w:hAnsi="Cambria Math"/>
                  </w:rPr>
                </m:ctrlPr>
              </m:e>
            </m:d>
            <m:ctrlPr>
              <w:rPr>
                <w:rFonts w:ascii="Cambria Math" w:hAnsi="Cambria Math"/>
              </w:rPr>
            </m:ctrlPr>
          </m:e>
          <m:sup>
            <m:r>
              <m:rPr/>
              <w:rPr>
                <w:rFonts w:ascii="Cambria Math" w:hAnsi="Cambria Math"/>
              </w:rPr>
              <m:t>3</m:t>
            </m:r>
            <m:ctrlPr>
              <w:rPr>
                <w:rFonts w:ascii="Cambria Math" w:hAnsi="Cambria Math"/>
              </w:rPr>
            </m:ctrlPr>
          </m:sup>
        </m:sSup>
        <m:r>
          <m:rPr/>
          <w:rPr>
            <w:rFonts w:ascii="Cambria Math" w:hAnsi="Cambria Math"/>
          </w:rPr>
          <m:t>=</m:t>
        </m:r>
        <m:sSup>
          <m:sSupPr>
            <m:ctrlPr>
              <w:rPr>
                <w:rFonts w:ascii="Cambria Math" w:hAnsi="Cambria Math"/>
              </w:rPr>
            </m:ctrlPr>
          </m:sSupPr>
          <m:e>
            <m:d>
              <m:dPr>
                <m:ctrlPr>
                  <w:rPr>
                    <w:rFonts w:ascii="Cambria Math" w:hAnsi="Cambria Math"/>
                  </w:rPr>
                </m:ctrlPr>
              </m:dPr>
              <m:e>
                <m:r>
                  <m:rPr/>
                  <w:rPr>
                    <w:rFonts w:ascii="Cambria Math" w:hAnsi="Cambria Math"/>
                  </w:rPr>
                  <m:t>5+1</m:t>
                </m:r>
                <m:ctrlPr>
                  <w:rPr>
                    <w:rFonts w:ascii="Cambria Math" w:hAnsi="Cambria Math"/>
                  </w:rPr>
                </m:ctrlPr>
              </m:e>
            </m:d>
            <m:ctrlPr>
              <w:rPr>
                <w:rFonts w:ascii="Cambria Math" w:hAnsi="Cambria Math"/>
              </w:rPr>
            </m:ctrlPr>
          </m:e>
          <m:sup>
            <m:r>
              <m:rPr/>
              <w:rPr>
                <w:rFonts w:ascii="Cambria Math" w:hAnsi="Cambria Math"/>
              </w:rPr>
              <m:t>3</m:t>
            </m:r>
            <m:ctrlPr>
              <w:rPr>
                <w:rFonts w:ascii="Cambria Math" w:hAnsi="Cambria Math"/>
              </w:rPr>
            </m:ctrlPr>
          </m:sup>
        </m:sSup>
        <m:r>
          <m:rPr/>
          <w:rPr>
            <w:rFonts w:ascii="Cambria Math" w:hAnsi="Cambria Math"/>
          </w:rPr>
          <m:t>=216</m:t>
        </m:r>
      </m:oMath>
      <w:r>
        <w:t xml:space="preserve"> states representing all valid combinations of queue lengths.</w:t>
      </w:r>
    </w:p>
    <w:p w14:paraId="3E3D8818">
      <w:r>
        <w:rPr>
          <w:b/>
          <w:bCs/>
        </w:rPr>
        <w:t>Reward Design:</w:t>
      </w:r>
    </w:p>
    <w:p w14:paraId="599ADE14">
      <w:pPr>
        <w:numPr>
          <w:ilvl w:val="0"/>
          <w:numId w:val="3"/>
        </w:numPr>
      </w:pPr>
      <w:r>
        <w:rPr>
          <w:b/>
          <w:bCs/>
        </w:rPr>
        <w:t>Queue Congestion Penalty:</w:t>
      </w:r>
      <w:r>
        <w:t xml:space="preserve"> </w:t>
      </w:r>
      <m:oMath>
        <m:r>
          <m:rPr/>
          <w:rPr>
            <w:rFonts w:ascii="Cambria Math" w:hAnsi="Cambria Math"/>
          </w:rPr>
          <m:t>−</m:t>
        </m:r>
        <m:nary>
          <m:naryPr>
            <m:chr m:val="∑"/>
            <m:limLoc m:val="undOvr"/>
            <m:ctrlPr>
              <w:rPr>
                <w:rFonts w:ascii="Cambria Math" w:hAnsi="Cambria Math"/>
              </w:rPr>
            </m:ctrlPr>
          </m:naryPr>
          <m:sub>
            <m:r>
              <m:rPr/>
              <w:rPr>
                <w:rFonts w:ascii="Cambria Math" w:hAnsi="Cambria Math"/>
              </w:rPr>
              <m:t>i=0</m:t>
            </m:r>
            <m:ctrlPr>
              <w:rPr>
                <w:rFonts w:ascii="Cambria Math" w:hAnsi="Cambria Math"/>
              </w:rPr>
            </m:ctrlPr>
          </m:sub>
          <m:sup>
            <m:r>
              <m:rPr/>
              <w:rPr>
                <w:rFonts w:ascii="Cambria Math" w:hAnsi="Cambria Math"/>
              </w:rPr>
              <m:t>2</m:t>
            </m:r>
            <m:ctrlPr>
              <w:rPr>
                <w:rFonts w:ascii="Cambria Math" w:hAnsi="Cambria Math"/>
              </w:rPr>
            </m:ctrlPr>
          </m:sup>
          <m:e>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nary>
      </m:oMath>
      <w:r>
        <w:t xml:space="preserve"> (penalizes total active customers waiting across all lines)</w:t>
      </w:r>
    </w:p>
    <w:p w14:paraId="25468B8B">
      <w:pPr>
        <w:numPr>
          <w:ilvl w:val="0"/>
          <w:numId w:val="3"/>
        </w:numPr>
      </w:pPr>
      <w:r>
        <w:rPr>
          <w:b/>
          <w:bCs/>
        </w:rPr>
        <w:t>Lane Imbalance Penalty:</w:t>
      </w:r>
      <w:r>
        <w:t xml:space="preserve"> </w:t>
      </w:r>
      <m:oMath>
        <m:r>
          <m:rPr/>
          <w:rPr>
            <w:rFonts w:ascii="Cambria Math" w:hAnsi="Cambria Math"/>
          </w:rPr>
          <m:t>−0.5⋅</m:t>
        </m:r>
        <m:func>
          <m:funcPr>
            <m:ctrlPr>
              <w:rPr>
                <w:rFonts w:ascii="Cambria Math" w:hAnsi="Cambria Math"/>
              </w:rPr>
            </m:ctrlPr>
          </m:funcPr>
          <m:fName>
            <m:r>
              <m:rPr>
                <m:sty m:val="p"/>
              </m:rPr>
              <w:rPr>
                <w:rFonts w:ascii="Cambria Math" w:hAnsi="Cambria Math"/>
              </w:rPr>
              <m:t>Var</m:t>
            </m:r>
            <m:ctrlPr>
              <w:rPr>
                <w:rFonts w:ascii="Cambria Math" w:hAnsi="Cambria Math"/>
              </w:rPr>
            </m:ctrlPr>
          </m:fName>
          <m:e>
            <m:d>
              <m:dPr>
                <m:ctrlPr>
                  <w:rPr>
                    <w:rFonts w:ascii="Cambria Math" w:hAnsi="Cambria Math"/>
                  </w:rPr>
                </m:ctrlPr>
              </m:dPr>
              <m:e>
                <m:r>
                  <m:rPr/>
                  <w:rPr>
                    <w:rFonts w:ascii="Cambria Math" w:hAnsi="Cambria Math"/>
                  </w:rPr>
                  <m:t>q</m:t>
                </m:r>
                <m:ctrlPr>
                  <w:rPr>
                    <w:rFonts w:ascii="Cambria Math" w:hAnsi="Cambria Math"/>
                  </w:rPr>
                </m:ctrlPr>
              </m:e>
            </m:d>
            <m:ctrlPr>
              <w:rPr>
                <w:rFonts w:ascii="Cambria Math" w:hAnsi="Cambria Math"/>
              </w:rPr>
            </m:ctrlPr>
          </m:e>
        </m:func>
      </m:oMath>
      <w:r>
        <w:t xml:space="preserve"> (penalizes uneven distribution of workloads across cashiers)</w:t>
      </w:r>
    </w:p>
    <w:p w14:paraId="1E642B04">
      <w:pPr>
        <w:numPr>
          <w:ilvl w:val="0"/>
          <w:numId w:val="3"/>
        </w:numPr>
      </w:pPr>
      <w:r>
        <w:rPr>
          <w:b/>
          <w:bCs/>
        </w:rPr>
        <w:t>Step Reward (</w:t>
      </w:r>
      <m:oMath>
        <m:r>
          <m:rPr/>
          <w:rPr>
            <w:rFonts w:ascii="Cambria Math" w:hAnsi="Cambria Math"/>
          </w:rPr>
          <m:t>R</m:t>
        </m:r>
      </m:oMath>
      <w:r>
        <w:rPr>
          <w:b/>
          <w:bCs/>
        </w:rPr>
        <w:t>):</w:t>
      </w:r>
      <w:r>
        <w:t xml:space="preserve"> </w:t>
      </w:r>
      <m:oMath>
        <m:r>
          <m:rPr/>
          <w:rPr>
            <w:rFonts w:ascii="Cambria Math" w:hAnsi="Cambria Math"/>
          </w:rPr>
          <m:t>R=−</m:t>
        </m:r>
        <m:d>
          <m:dPr>
            <m:ctrlPr>
              <w:rPr>
                <w:rFonts w:ascii="Cambria Math" w:hAnsi="Cambria Math"/>
              </w:rPr>
            </m:ctrlPr>
          </m:dPr>
          <m:e>
            <m:nary>
              <m:naryPr>
                <m:chr m:val="∑"/>
                <m:limLoc m:val="undOvr"/>
                <m:ctrlPr>
                  <w:rPr>
                    <w:rFonts w:ascii="Cambria Math" w:hAnsi="Cambria Math"/>
                  </w:rPr>
                </m:ctrlPr>
              </m:naryPr>
              <m:sub>
                <m:r>
                  <m:rPr/>
                  <w:rPr>
                    <w:rFonts w:ascii="Cambria Math" w:hAnsi="Cambria Math"/>
                  </w:rPr>
                  <m:t>i=0</m:t>
                </m:r>
                <m:ctrlPr>
                  <w:rPr>
                    <w:rFonts w:ascii="Cambria Math" w:hAnsi="Cambria Math"/>
                  </w:rPr>
                </m:ctrlPr>
              </m:sub>
              <m:sup>
                <m:r>
                  <m:rPr/>
                  <w:rPr>
                    <w:rFonts w:ascii="Cambria Math" w:hAnsi="Cambria Math"/>
                  </w:rPr>
                  <m:t>2</m:t>
                </m:r>
                <m:ctrlPr>
                  <w:rPr>
                    <w:rFonts w:ascii="Cambria Math" w:hAnsi="Cambria Math"/>
                  </w:rPr>
                </m:ctrlPr>
              </m:sup>
              <m:e>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nary>
            <m:r>
              <m:rPr/>
              <w:rPr>
                <w:rFonts w:ascii="Cambria Math" w:hAnsi="Cambria Math"/>
              </w:rPr>
              <m:t>+0.5⋅</m:t>
            </m:r>
            <m:func>
              <m:funcPr>
                <m:ctrlPr>
                  <w:rPr>
                    <w:rFonts w:ascii="Cambria Math" w:hAnsi="Cambria Math"/>
                  </w:rPr>
                </m:ctrlPr>
              </m:funcPr>
              <m:fName>
                <m:r>
                  <m:rPr>
                    <m:sty m:val="p"/>
                  </m:rPr>
                  <w:rPr>
                    <w:rFonts w:ascii="Cambria Math" w:hAnsi="Cambria Math"/>
                  </w:rPr>
                  <m:t>Var</m:t>
                </m:r>
                <m:ctrlPr>
                  <w:rPr>
                    <w:rFonts w:ascii="Cambria Math" w:hAnsi="Cambria Math"/>
                  </w:rPr>
                </m:ctrlPr>
              </m:fName>
              <m:e>
                <m:d>
                  <m:dPr>
                    <m:ctrlPr>
                      <w:rPr>
                        <w:rFonts w:ascii="Cambria Math" w:hAnsi="Cambria Math"/>
                      </w:rPr>
                    </m:ctrlPr>
                  </m:dPr>
                  <m:e>
                    <m:r>
                      <m:rPr/>
                      <w:rPr>
                        <w:rFonts w:ascii="Cambria Math" w:hAnsi="Cambria Math"/>
                      </w:rPr>
                      <m:t>q</m:t>
                    </m:r>
                    <m:ctrlPr>
                      <w:rPr>
                        <w:rFonts w:ascii="Cambria Math" w:hAnsi="Cambria Math"/>
                      </w:rPr>
                    </m:ctrlPr>
                  </m:e>
                </m:d>
                <m:ctrlPr>
                  <w:rPr>
                    <w:rFonts w:ascii="Cambria Math" w:hAnsi="Cambria Math"/>
                  </w:rPr>
                </m:ctrlPr>
              </m:e>
            </m:func>
            <m:ctrlPr>
              <w:rPr>
                <w:rFonts w:ascii="Cambria Math" w:hAnsi="Cambria Math"/>
              </w:rPr>
            </m:ctrlPr>
          </m:e>
        </m:d>
      </m:oMath>
    </w:p>
    <w:p w14:paraId="03D2F1ED">
      <w:r>
        <w:rPr>
          <w:b/>
          <w:bCs/>
        </w:rPr>
        <w:t>Action-Value Function (</w:t>
      </w:r>
      <m:oMath>
        <m:r>
          <m:rPr/>
          <w:rPr>
            <w:rFonts w:ascii="Cambria Math" w:hAnsi="Cambria Math"/>
          </w:rPr>
          <m:t>Q</m:t>
        </m:r>
        <m:d>
          <m:dPr>
            <m:ctrlPr>
              <w:rPr>
                <w:rFonts w:ascii="Cambria Math" w:hAnsi="Cambria Math"/>
              </w:rPr>
            </m:ctrlPr>
          </m:dPr>
          <m:e>
            <m:r>
              <m:rPr/>
              <w:rPr>
                <w:rFonts w:ascii="Cambria Math" w:hAnsi="Cambria Math"/>
              </w:rPr>
              <m:t>s,a</m:t>
            </m:r>
            <m:ctrlPr>
              <w:rPr>
                <w:rFonts w:ascii="Cambria Math" w:hAnsi="Cambria Math"/>
              </w:rPr>
            </m:ctrlPr>
          </m:e>
        </m:d>
      </m:oMath>
      <w:r>
        <w:rPr>
          <w:b/>
          <w:bCs/>
        </w:rPr>
        <w:t>):</w:t>
      </w:r>
      <w:r>
        <w:t xml:space="preserve"> Maps every queue configuration and dispatch choice </w:t>
      </w:r>
      <m:oMath>
        <m:d>
          <m:dPr>
            <m:ctrlPr>
              <w:rPr>
                <w:rFonts w:ascii="Cambria Math" w:hAnsi="Cambria Math"/>
              </w:rPr>
            </m:ctrlPr>
          </m:dPr>
          <m:e>
            <m:d>
              <m:dPr>
                <m:ctrlPr>
                  <w:rPr>
                    <w:rFonts w:ascii="Cambria Math" w:hAnsi="Cambria Math"/>
                  </w:rPr>
                </m:ctrlPr>
              </m:dPr>
              <m:e>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e>
            </m:d>
            <m:r>
              <m:rPr/>
              <w:rPr>
                <w:rFonts w:ascii="Cambria Math" w:hAnsi="Cambria Math"/>
              </w:rPr>
              <m:t>,a</m:t>
            </m:r>
            <m:ctrlPr>
              <w:rPr>
                <w:rFonts w:ascii="Cambria Math" w:hAnsi="Cambria Math"/>
              </w:rPr>
            </m:ctrlPr>
          </m:e>
        </m:d>
      </m:oMath>
      <w:r>
        <w:t xml:space="preserve"> to an expected cumulative discounted return </w:t>
      </w:r>
      <m:oMath>
        <m:r>
          <m:rPr/>
          <w:rPr>
            <w:rFonts w:ascii="Cambria Math" w:hAnsi="Cambria Math"/>
          </w:rPr>
          <m:t>Q</m:t>
        </m:r>
        <m:d>
          <m:dPr>
            <m:ctrlPr>
              <w:rPr>
                <w:rFonts w:ascii="Cambria Math" w:hAnsi="Cambria Math"/>
              </w:rPr>
            </m:ctrlPr>
          </m:dPr>
          <m:e>
            <m:r>
              <m:rPr/>
              <w:rPr>
                <w:rFonts w:ascii="Cambria Math" w:hAnsi="Cambria Math"/>
              </w:rPr>
              <m:t>s,a</m:t>
            </m:r>
            <m:ctrlPr>
              <w:rPr>
                <w:rFonts w:ascii="Cambria Math" w:hAnsi="Cambria Math"/>
              </w:rPr>
            </m:ctrlPr>
          </m:e>
        </m:d>
      </m:oMath>
      <w:r>
        <w:t>, initialized to zeros and updated at the end of each trajectory via First-Visit Monte Carlo incremental mean updates:</w:t>
      </w:r>
    </w:p>
    <w:p w14:paraId="4E97D0C9">
      <m:oMathPara>
        <m:oMath>
          <m:r>
            <m:rPr/>
            <w:rPr>
              <w:rFonts w:ascii="Cambria Math" w:hAnsi="Cambria Math"/>
            </w:rPr>
            <m:t>Q</m:t>
          </m:r>
          <m:d>
            <m:dPr>
              <m:ctrlPr>
                <w:rPr>
                  <w:rFonts w:ascii="Cambria Math" w:hAnsi="Cambria Math"/>
                </w:rPr>
              </m:ctrlPr>
            </m:dPr>
            <m:e>
              <m:r>
                <m:rPr/>
                <w:rPr>
                  <w:rFonts w:ascii="Cambria Math" w:hAnsi="Cambria Math"/>
                </w:rPr>
                <m:t>s,a</m:t>
              </m:r>
              <m:ctrlPr>
                <w:rPr>
                  <w:rFonts w:ascii="Cambria Math" w:hAnsi="Cambria Math"/>
                </w:rPr>
              </m:ctrlPr>
            </m:e>
          </m:d>
          <m:r>
            <m:rPr/>
            <w:rPr>
              <w:rFonts w:ascii="Cambria Math" w:hAnsi="Cambria Math"/>
            </w:rPr>
            <m:t>←Q</m:t>
          </m:r>
          <m:d>
            <m:dPr>
              <m:ctrlPr>
                <w:rPr>
                  <w:rFonts w:ascii="Cambria Math" w:hAnsi="Cambria Math"/>
                </w:rPr>
              </m:ctrlPr>
            </m:dPr>
            <m:e>
              <m:r>
                <m:rPr/>
                <w:rPr>
                  <w:rFonts w:ascii="Cambria Math" w:hAnsi="Cambria Math"/>
                </w:rPr>
                <m:t>s,a</m:t>
              </m:r>
              <m:ctrlPr>
                <w:rPr>
                  <w:rFonts w:ascii="Cambria Math" w:hAnsi="Cambria Math"/>
                </w:rPr>
              </m:ctrlPr>
            </m:e>
          </m:d>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N</m:t>
              </m:r>
              <m:d>
                <m:dPr>
                  <m:ctrlPr>
                    <w:rPr>
                      <w:rFonts w:ascii="Cambria Math" w:hAnsi="Cambria Math"/>
                    </w:rPr>
                  </m:ctrlPr>
                </m:dPr>
                <m:e>
                  <m:r>
                    <m:rPr/>
                    <w:rPr>
                      <w:rFonts w:ascii="Cambria Math" w:hAnsi="Cambria Math"/>
                    </w:rPr>
                    <m:t>s,a</m:t>
                  </m:r>
                  <m:ctrlPr>
                    <w:rPr>
                      <w:rFonts w:ascii="Cambria Math" w:hAnsi="Cambria Math"/>
                    </w:rPr>
                  </m:ctrlPr>
                </m:e>
              </m:d>
              <m:ctrlPr>
                <w:rPr>
                  <w:rFonts w:ascii="Cambria Math" w:hAnsi="Cambria Math"/>
                </w:rPr>
              </m:ctrlPr>
            </m:den>
          </m:f>
          <m:d>
            <m:dPr>
              <m:begChr m:val="["/>
              <m:endChr m:val="]"/>
              <m:ctrlPr>
                <w:rPr>
                  <w:rFonts w:ascii="Cambria Math" w:hAnsi="Cambria Math"/>
                </w:rPr>
              </m:ctrlPr>
            </m:dPr>
            <m:e>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−Q</m:t>
              </m:r>
              <m:d>
                <m:dPr>
                  <m:ctrlPr>
                    <w:rPr>
                      <w:rFonts w:ascii="Cambria Math" w:hAnsi="Cambria Math"/>
                    </w:rPr>
                  </m:ctrlPr>
                </m:dPr>
                <m:e>
                  <m:r>
                    <m:rPr/>
                    <w:rPr>
                      <w:rFonts w:ascii="Cambria Math" w:hAnsi="Cambria Math"/>
                    </w:rPr>
                    <m:t>s,a</m:t>
                  </m:r>
                  <m:ctrlPr>
                    <w:rPr>
                      <w:rFonts w:ascii="Cambria Math" w:hAnsi="Cambria Math"/>
                    </w:rPr>
                  </m:ctrlPr>
                </m:e>
              </m:d>
              <m:ctrlPr>
                <w:rPr>
                  <w:rFonts w:ascii="Cambria Math" w:hAnsi="Cambria Math"/>
                </w:rPr>
              </m:ctrlPr>
            </m:e>
          </m:d>
        </m:oMath>
      </m:oMathPara>
    </w:p>
    <w:p w14:paraId="313197FF">
      <w:r>
        <w:rPr>
          <w:b/>
          <w:bCs/>
        </w:rPr>
        <w:t>Optimal Policy:</w:t>
      </w:r>
      <w:r>
        <w:t xml:space="preserve"> An </w:t>
      </w:r>
      <m:oMath>
        <m:r>
          <m:rPr/>
          <w:rPr>
            <w:rFonts w:ascii="Cambria Math" w:hAnsi="Cambria Math"/>
          </w:rPr>
          <m:t>ϵ</m:t>
        </m:r>
      </m:oMath>
      <w:r>
        <w:t xml:space="preserve">-greedy policy derived from the learned </w:t>
      </w:r>
      <m:oMath>
        <m:r>
          <m:rPr/>
          <w:rPr>
            <w:rFonts w:ascii="Cambria Math" w:hAnsi="Cambria Math"/>
          </w:rPr>
          <m:t>Q</m:t>
        </m:r>
      </m:oMath>
      <w:r>
        <w:t xml:space="preserve">-table, choosing </w:t>
      </w:r>
      <m:oMath>
        <m:func>
          <m:funcPr>
            <m:ctrlPr>
              <w:rPr>
                <w:rFonts w:ascii="Cambria Math" w:hAnsi="Cambria Math"/>
              </w:rPr>
            </m:ctrlPr>
          </m:funcPr>
          <m:fName>
            <m:r>
              <m:rPr>
                <m:sty m:val="p"/>
              </m:rPr>
              <w:rPr>
                <w:rFonts w:ascii="Cambria Math" w:hAnsi="Cambria Math"/>
              </w:rPr>
              <m:t>arg</m:t>
            </m:r>
            <m:ctrlPr>
              <w:rPr>
                <w:rFonts w:ascii="Cambria Math" w:hAnsi="Cambria Math"/>
              </w:rPr>
            </m:ctrlP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ctrlPr>
                      <w:rPr>
                        <w:rFonts w:ascii="Cambria Math" w:hAnsi="Cambria Math"/>
                      </w:rPr>
                    </m:ctrlPr>
                  </m:e>
                  <m:lim>
                    <m:r>
                      <m:rPr/>
                      <w:rPr>
                        <w:rFonts w:ascii="Cambria Math" w:hAnsi="Cambria Math"/>
                      </w:rPr>
                      <m:t>a</m:t>
                    </m:r>
                    <m:ctrlPr>
                      <w:rPr>
                        <w:rFonts w:ascii="Cambria Math" w:hAnsi="Cambria Math"/>
                      </w:rPr>
                    </m:ctrlPr>
                  </m:lim>
                </m:limLow>
                <m:ctrlPr>
                  <w:rPr>
                    <w:rFonts w:ascii="Cambria Math" w:hAnsi="Cambria Math"/>
                  </w:rPr>
                </m:ctrlPr>
              </m:fName>
              <m:e>
                <m:r>
                  <m:rPr/>
                  <w:rPr>
                    <w:rFonts w:ascii="Cambria Math" w:hAnsi="Cambria Math"/>
                  </w:rPr>
                  <m:t>Q</m:t>
                </m:r>
                <m:d>
                  <m:dPr>
                    <m:ctrlPr>
                      <w:rPr>
                        <w:rFonts w:ascii="Cambria Math" w:hAnsi="Cambria Math"/>
                      </w:rPr>
                    </m:ctrlPr>
                  </m:dPr>
                  <m:e>
                    <m:r>
                      <m:rPr/>
                      <w:rPr>
                        <w:rFonts w:ascii="Cambria Math" w:hAnsi="Cambria Math"/>
                      </w:rPr>
                      <m:t>s,a</m:t>
                    </m:r>
                    <m:ctrlPr>
                      <w:rPr>
                        <w:rFonts w:ascii="Cambria Math" w:hAnsi="Cambria Math"/>
                      </w:rPr>
                    </m:ctrlPr>
                  </m:e>
                </m:d>
                <m:ctrlPr>
                  <w:rPr>
                    <w:rFonts w:ascii="Cambria Math" w:hAnsi="Cambria Math"/>
                  </w:rPr>
                </m:ctrlPr>
              </m:e>
            </m:func>
            <m:ctrlPr>
              <w:rPr>
                <w:rFonts w:ascii="Cambria Math" w:hAnsi="Cambria Math"/>
              </w:rPr>
            </m:ctrlPr>
          </m:e>
        </m:func>
      </m:oMath>
      <w:r>
        <w:t xml:space="preserve"> with probability </w:t>
      </w:r>
      <m:oMath>
        <m:d>
          <m:dPr>
            <m:ctrlPr>
              <w:rPr>
                <w:rFonts w:ascii="Cambria Math" w:hAnsi="Cambria Math"/>
              </w:rPr>
            </m:ctrlPr>
          </m:dPr>
          <m:e>
            <m:r>
              <m:rPr/>
              <w:rPr>
                <w:rFonts w:ascii="Cambria Math" w:hAnsi="Cambria Math"/>
              </w:rPr>
              <m:t>1−ϵ</m:t>
            </m:r>
            <m:ctrlPr>
              <w:rPr>
                <w:rFonts w:ascii="Cambria Math" w:hAnsi="Cambria Math"/>
              </w:rPr>
            </m:ctrlPr>
          </m:e>
        </m:d>
      </m:oMath>
      <w:r>
        <w:t xml:space="preserve"> to exploit known optimal counters, and choosing a random counter with probability </w:t>
      </w:r>
      <m:oMath>
        <m:r>
          <m:rPr/>
          <w:rPr>
            <w:rFonts w:ascii="Cambria Math" w:hAnsi="Cambria Math"/>
          </w:rPr>
          <m:t>ϵ</m:t>
        </m:r>
      </m:oMath>
      <w:r>
        <w:t xml:space="preserve"> (decaying over training episodes) for exploration.</w:t>
      </w:r>
    </w:p>
    <w:p w14:paraId="77D75252"/>
    <w:p w14:paraId="1A7DFA12"/>
    <w:p w14:paraId="6DEF35C4"/>
    <w:p w14:paraId="0CEE8702">
      <w:pPr>
        <w:rPr>
          <w:b/>
          <w:bCs/>
        </w:rPr>
      </w:pPr>
      <w:r>
        <w:rPr>
          <w:b/>
          <w:bCs/>
        </w:rPr>
        <w:t xml:space="preserve">Code </w:t>
      </w:r>
    </w:p>
    <w:p w14:paraId="7BCCB2D3">
      <w:pPr>
        <w:pStyle w:val="33"/>
        <w:numPr>
          <w:ilvl w:val="0"/>
          <w:numId w:val="4"/>
        </w:numPr>
        <w:rPr>
          <w:b/>
          <w:bCs/>
        </w:rPr>
      </w:pPr>
      <w:r>
        <w:rPr>
          <w:b/>
          <w:bCs/>
        </w:rPr>
        <w:t>Environment Setup &amp; Dependencies:</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6"/>
      </w:tblGrid>
      <w:tr w14:paraId="7B1E5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11D04341">
            <w:r>
              <w:t>import numpy as np</w:t>
            </w:r>
          </w:p>
          <w:p w14:paraId="7DB0D619">
            <w:r>
              <w:t>import matplotlib.pyplot as plt</w:t>
            </w:r>
          </w:p>
          <w:p w14:paraId="041273D9">
            <w:r>
              <w:t>import seaborn as sns</w:t>
            </w:r>
          </w:p>
          <w:p w14:paraId="52F2FB8F">
            <w:r>
              <w:t>import time</w:t>
            </w:r>
          </w:p>
          <w:p w14:paraId="4EA991D6">
            <w:r>
              <w:t>from IPython.display import clear_output</w:t>
            </w:r>
          </w:p>
          <w:p w14:paraId="5A4CA65E"/>
          <w:p w14:paraId="49974601">
            <w:r>
              <w:t># Set random seed for reproducibility</w:t>
            </w:r>
          </w:p>
          <w:p w14:paraId="4B6576BE">
            <w:r>
              <w:t>np.random.seed(42)</w:t>
            </w:r>
          </w:p>
          <w:p w14:paraId="0E8943D3"/>
          <w:p w14:paraId="42FB9F3D">
            <w:r>
              <w:t>class RetailQueueEnv:</w:t>
            </w:r>
          </w:p>
          <w:p w14:paraId="4A18B9BB">
            <w:r>
              <w:t>    """</w:t>
            </w:r>
          </w:p>
          <w:p w14:paraId="319A1B38">
            <w:r>
              <w:t>    Retail Checkout Queue Simulation Environment</w:t>
            </w:r>
          </w:p>
          <w:p w14:paraId="0012F67C">
            <w:r>
              <w:t>    - State: (q0, q1, q2) -&gt; queue lengths at 3 checkout counters (0 to max_queue_len)</w:t>
            </w:r>
          </w:p>
          <w:p w14:paraId="72869CEE">
            <w:r>
              <w:t>    - Action: 0, 1, or 2 -&gt; Assign incoming customer to Counter 0, 1, or 2</w:t>
            </w:r>
          </w:p>
          <w:p w14:paraId="313F44E8">
            <w:r>
              <w:t>    - Service rates (mu): Processing speed of cashiers at each counter</w:t>
            </w:r>
          </w:p>
          <w:p w14:paraId="634355DD">
            <w:r>
              <w:t>    - Reward: Negative total queue length (penalty for congestion/waiting)</w:t>
            </w:r>
          </w:p>
          <w:p w14:paraId="2941FA78">
            <w:r>
              <w:t>    """</w:t>
            </w:r>
          </w:p>
          <w:p w14:paraId="633298BF">
            <w:r>
              <w:t>    def __init__(self, num_counters=3, max_queue_len=6, service_rates=[0.4, 0.6, 0.3]):</w:t>
            </w:r>
          </w:p>
          <w:p w14:paraId="271AB859">
            <w:r>
              <w:t>        self.num_counters = num_counters</w:t>
            </w:r>
          </w:p>
          <w:p w14:paraId="471EE375">
            <w:r>
              <w:t>        self.max_queue_len = max_queue_len</w:t>
            </w:r>
          </w:p>
          <w:p w14:paraId="0708D108">
            <w:r>
              <w:t>        self.service_rates = service_rates  # Probability of serving a customer per step</w:t>
            </w:r>
          </w:p>
          <w:p w14:paraId="7847C4FE">
            <w:r>
              <w:t>        self.reset()</w:t>
            </w:r>
          </w:p>
          <w:p w14:paraId="745D411A"/>
          <w:p w14:paraId="389773F6">
            <w:r>
              <w:t>    def reset(self):</w:t>
            </w:r>
          </w:p>
          <w:p w14:paraId="25488567">
            <w:r>
              <w:t>        # Start with random initial queue occupancy</w:t>
            </w:r>
          </w:p>
          <w:p w14:paraId="6A327C82">
            <w:r>
              <w:t>        self.queues = np.random.randint(0, 3, size=self.num_counters)</w:t>
            </w:r>
          </w:p>
          <w:p w14:paraId="2DDF7AFE">
            <w:r>
              <w:t>        return tuple(self.queues)</w:t>
            </w:r>
          </w:p>
          <w:p w14:paraId="717E2E19"/>
          <w:p w14:paraId="10BB6E65">
            <w:r>
              <w:t>    def step(self, action):</w:t>
            </w:r>
          </w:p>
          <w:p w14:paraId="0186CF2B">
            <w:r>
              <w:t>        # 1. Add customer to selected counter (capped at max_queue_len)</w:t>
            </w:r>
          </w:p>
          <w:p w14:paraId="2BC65A1F">
            <w:r>
              <w:t>        if self.queues[action] &lt; self.max_queue_len:</w:t>
            </w:r>
          </w:p>
          <w:p w14:paraId="737C2543">
            <w:r>
              <w:t>            self.queues[action] += 1</w:t>
            </w:r>
          </w:p>
          <w:p w14:paraId="7CAE640C"/>
          <w:p w14:paraId="49412DC0">
            <w:r>
              <w:t>        # 2. Service process: stochastic departure at each counter</w:t>
            </w:r>
          </w:p>
          <w:p w14:paraId="6484EF4C">
            <w:r>
              <w:t>        for i in range(self.num_counters):</w:t>
            </w:r>
          </w:p>
          <w:p w14:paraId="5ADD1A90">
            <w:r>
              <w:t>            if self.queues[i] &gt; 0 and np.random.rand() &lt; self.service_rates[i]:</w:t>
            </w:r>
          </w:p>
          <w:p w14:paraId="6F50EBFD">
            <w:r>
              <w:t>                self.queues[i] -= 1</w:t>
            </w:r>
          </w:p>
          <w:p w14:paraId="0E7A3569"/>
          <w:p w14:paraId="015FB139">
            <w:r>
              <w:t>        # 3. Calculate reward (penalize total customers waiting + imbalance)</w:t>
            </w:r>
          </w:p>
          <w:p w14:paraId="4F1E9466">
            <w:r>
              <w:t>        total_waiting = np.sum(self.queues)</w:t>
            </w:r>
          </w:p>
          <w:p w14:paraId="632FEBD7">
            <w:r>
              <w:t>        imbalance_penalty = np.var(self.queues)</w:t>
            </w:r>
          </w:p>
          <w:p w14:paraId="407773CB">
            <w:r>
              <w:t>        reward = -(total_waiting + 0.5 * imbalance_penalty)</w:t>
            </w:r>
          </w:p>
          <w:p w14:paraId="41A200AC"/>
          <w:p w14:paraId="7F009CB9">
            <w:r>
              <w:t>        next_state = tuple(self.queues)</w:t>
            </w:r>
          </w:p>
          <w:p w14:paraId="55896808">
            <w:r>
              <w:t>        return next_state, reward</w:t>
            </w:r>
          </w:p>
          <w:p w14:paraId="5574C109"/>
        </w:tc>
      </w:tr>
    </w:tbl>
    <w:p w14:paraId="0DE95212"/>
    <w:p w14:paraId="4AFE273F">
      <w:pPr>
        <w:pStyle w:val="33"/>
        <w:numPr>
          <w:ilvl w:val="0"/>
          <w:numId w:val="4"/>
        </w:numPr>
        <w:rPr>
          <w:b/>
          <w:bCs/>
        </w:rPr>
      </w:pPr>
      <w:r>
        <w:rPr>
          <w:b/>
          <w:bCs/>
        </w:rPr>
        <w:t>Monte Carlo Queue Optimizer Agent: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6"/>
      </w:tblGrid>
      <w:tr w14:paraId="37629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26DD1D5D">
            <w:pPr>
              <w:rPr>
                <w:b/>
                <w:bCs/>
              </w:rPr>
            </w:pPr>
          </w:p>
          <w:p w14:paraId="0A412BB2">
            <w:r>
              <w:t>class MonteCarloQueueOptimizer:</w:t>
            </w:r>
          </w:p>
          <w:p w14:paraId="0135EFC9">
            <w:r>
              <w:t>    def __init__(self, num_counters=3, max_queue_len=6, gamma=0.9, epsilon=0.3, epsilon_decay=0.995, min_epsilon=0.05):</w:t>
            </w:r>
          </w:p>
          <w:p w14:paraId="0D3C9444">
            <w:r>
              <w:t>        self.num_counters = num_counters</w:t>
            </w:r>
          </w:p>
          <w:p w14:paraId="6810A88D">
            <w:r>
              <w:t>        self.max_queue_len = max_queue_len</w:t>
            </w:r>
          </w:p>
          <w:p w14:paraId="621F293C">
            <w:r>
              <w:t>        self.gamma = gamma</w:t>
            </w:r>
          </w:p>
          <w:p w14:paraId="607DDCA1">
            <w:r>
              <w:t>        self.epsilon = epsilon</w:t>
            </w:r>
          </w:p>
          <w:p w14:paraId="5785F3AA">
            <w:r>
              <w:t>        self.epsilon_decay = epsilon_decay</w:t>
            </w:r>
          </w:p>
          <w:p w14:paraId="48E19F2B">
            <w:r>
              <w:t>        self.min_epsilon = min_epsilon</w:t>
            </w:r>
          </w:p>
          <w:p w14:paraId="12A4095E"/>
          <w:p w14:paraId="3A081F55">
            <w:r>
              <w:t>        # State space dimensions: (max_queue_len + 1) for each queue</w:t>
            </w:r>
          </w:p>
          <w:p w14:paraId="64A6E4F5">
            <w:r>
              <w:t>        state_dim = tuple([self.max_queue_len + 1] * self.num_counters)</w:t>
            </w:r>
          </w:p>
          <w:p w14:paraId="71AA661D"/>
          <w:p w14:paraId="311C61F1">
            <w:r>
              <w:t>        # Q-table: shape (len_q0, len_q1, len_q2, actions)</w:t>
            </w:r>
          </w:p>
          <w:p w14:paraId="28E63AAF">
            <w:r>
              <w:t>        self.Q = np.zeros(state_dim + (self.num_counters,))</w:t>
            </w:r>
          </w:p>
          <w:p w14:paraId="23662723">
            <w:r>
              <w:t>        self.returns_count = np.zeros(state_dim + (self.num_counters,))</w:t>
            </w:r>
          </w:p>
          <w:p w14:paraId="20F84235"/>
          <w:p w14:paraId="6F10B295">
            <w:r>
              <w:t>        # Policy initialization (deterministic best action, starts uniform/arbitrary)</w:t>
            </w:r>
          </w:p>
          <w:p w14:paraId="6E9FFB55">
            <w:r>
              <w:t>        self.policy = np.random.choice(self.num_counters, size=state_dim)</w:t>
            </w:r>
          </w:p>
          <w:p w14:paraId="0A79D9CD"/>
          <w:p w14:paraId="7FA552ED">
            <w:r>
              <w:t>    def choose_action(self, state, explore=True):</w:t>
            </w:r>
          </w:p>
          <w:p w14:paraId="046B5CEA">
            <w:r>
              <w:t>        if explore and np.random.rand() &lt; self.epsilon:</w:t>
            </w:r>
          </w:p>
          <w:p w14:paraId="25D83894">
            <w:r>
              <w:t>            return np.random.choice(self.num_counters)</w:t>
            </w:r>
          </w:p>
          <w:p w14:paraId="72FF48C0">
            <w:r>
              <w:t>        return np.argmax(self.Q[state])</w:t>
            </w:r>
          </w:p>
          <w:p w14:paraId="4696D66D"/>
          <w:p w14:paraId="23ACE3FF">
            <w:r>
              <w:t>    def generate_episode(self, env, max_steps=20):</w:t>
            </w:r>
          </w:p>
          <w:p w14:paraId="3AB383A8">
            <w:r>
              <w:t>        episode = []</w:t>
            </w:r>
          </w:p>
          <w:p w14:paraId="13CE8B97">
            <w:r>
              <w:t>        state = env.reset()</w:t>
            </w:r>
          </w:p>
          <w:p w14:paraId="75CDE53C">
            <w:r>
              <w:t>        for _ in range(max_steps):</w:t>
            </w:r>
          </w:p>
          <w:p w14:paraId="76E036A4">
            <w:r>
              <w:t>            action = self.choose_action(state, explore=True)</w:t>
            </w:r>
          </w:p>
          <w:p w14:paraId="129D178F">
            <w:r>
              <w:t>            next_state, reward = env.step(action)</w:t>
            </w:r>
          </w:p>
          <w:p w14:paraId="2F9D84AB">
            <w:r>
              <w:t>            episode.append((state, action, reward))</w:t>
            </w:r>
          </w:p>
          <w:p w14:paraId="48F7650B">
            <w:r>
              <w:t>            state = next_state</w:t>
            </w:r>
          </w:p>
          <w:p w14:paraId="55EC376E">
            <w:r>
              <w:t>        return episode</w:t>
            </w:r>
          </w:p>
          <w:p w14:paraId="62174808"/>
          <w:p w14:paraId="32334947">
            <w:r>
              <w:t>    def update_policy(self, episode):</w:t>
            </w:r>
          </w:p>
          <w:p w14:paraId="748EF19F">
            <w:r>
              <w:t>        """First-Visit Monte Carlo Control with Incremental Averaging"""</w:t>
            </w:r>
          </w:p>
          <w:p w14:paraId="2AD84FE2">
            <w:r>
              <w:t>        G = 0</w:t>
            </w:r>
          </w:p>
          <w:p w14:paraId="477D52F7">
            <w:r>
              <w:t>        visited_state_actions = set()</w:t>
            </w:r>
          </w:p>
          <w:p w14:paraId="2DE49A9C"/>
          <w:p w14:paraId="360C1416">
            <w:r>
              <w:t>        # Traverse episode in reverse to compute discounted returns</w:t>
            </w:r>
          </w:p>
          <w:p w14:paraId="086B596D">
            <w:r>
              <w:t>        for state, action, reward in reversed(episode):</w:t>
            </w:r>
          </w:p>
          <w:p w14:paraId="19525E60">
            <w:r>
              <w:t>            G = self.gamma * G + reward</w:t>
            </w:r>
          </w:p>
          <w:p w14:paraId="07FB5010">
            <w:r>
              <w:t>            state_action = (state, action)</w:t>
            </w:r>
          </w:p>
          <w:p w14:paraId="4F3B185B"/>
          <w:p w14:paraId="29222AC9">
            <w:r>
              <w:t>            if state_action not in visited_state_actions:</w:t>
            </w:r>
          </w:p>
          <w:p w14:paraId="1ED01EB0">
            <w:r>
              <w:t>                visited_state_actions.add(state_action)</w:t>
            </w:r>
          </w:p>
          <w:p w14:paraId="31360C39"/>
          <w:p w14:paraId="017FA8B9">
            <w:r>
              <w:t>                # Incremental mean update for Q-value</w:t>
            </w:r>
          </w:p>
          <w:p w14:paraId="197875A9">
            <w:r>
              <w:t>                self.returns_count[state][action] += 1</w:t>
            </w:r>
          </w:p>
          <w:p w14:paraId="3D468D91">
            <w:r>
              <w:t>                alpha = 1.0 / self.returns_count[state][action]</w:t>
            </w:r>
          </w:p>
          <w:p w14:paraId="56B1C95B">
            <w:r>
              <w:t>                self.Q[state][action] += alpha * (G - self.Q[state][action])</w:t>
            </w:r>
          </w:p>
          <w:p w14:paraId="7D8689C3"/>
          <w:p w14:paraId="2D5FF8A6">
            <w:r>
              <w:t>                # Greedy policy update</w:t>
            </w:r>
          </w:p>
          <w:p w14:paraId="55D2C70E">
            <w:r>
              <w:t>                self.policy[state] = np.argmax(self.Q[state])</w:t>
            </w:r>
          </w:p>
          <w:p w14:paraId="122B3A42"/>
          <w:p w14:paraId="1F66A51C">
            <w:r>
              <w:t>        # Decay exploration rate</w:t>
            </w:r>
          </w:p>
          <w:p w14:paraId="3FD8E050">
            <w:pPr>
              <w:rPr>
                <w:b/>
                <w:bCs/>
              </w:rPr>
            </w:pPr>
            <w:r>
              <w:t>        self.epsilon = max(self.min_epsilon, self.epsilon * self.epsilon_decay)</w:t>
            </w:r>
          </w:p>
          <w:p w14:paraId="27104CE4">
            <w:pPr>
              <w:rPr>
                <w:b/>
                <w:bCs/>
              </w:rPr>
            </w:pPr>
          </w:p>
        </w:tc>
      </w:tr>
    </w:tbl>
    <w:p w14:paraId="3D435AE0">
      <w:pPr>
        <w:rPr>
          <w:b/>
          <w:bCs/>
        </w:rPr>
      </w:pPr>
    </w:p>
    <w:p w14:paraId="2D6FABA1">
      <w:pPr>
        <w:pStyle w:val="33"/>
        <w:numPr>
          <w:ilvl w:val="0"/>
          <w:numId w:val="4"/>
        </w:numPr>
        <w:rPr>
          <w:b/>
          <w:bCs/>
        </w:rPr>
      </w:pPr>
      <w:r>
        <w:rPr>
          <w:b/>
          <w:bCs/>
        </w:rPr>
        <w:t>Training Loop with Live Dynamic Updates &amp; Visuals (Fixed):</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6"/>
      </w:tblGrid>
      <w:tr w14:paraId="103F8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22CA943B">
            <w:r>
              <w:t>env = RetailQueueEnv(num_counters=3, max_queue_len=5, service_rates=[0.6, 0.4, 0.3])</w:t>
            </w:r>
          </w:p>
          <w:p w14:paraId="50A553EE">
            <w:r>
              <w:t>agent = MonteCarloQueueOptimizer(num_counters=3, max_queue_len=5, gamma=0.95, epsilon=0.4)</w:t>
            </w:r>
          </w:p>
          <w:p w14:paraId="7191A9A6"/>
          <w:p w14:paraId="7C263D7C">
            <w:r>
              <w:t># Record initial policy snapshot for faculty comparison</w:t>
            </w:r>
          </w:p>
          <w:p w14:paraId="6211CBBC">
            <w:r>
              <w:t>initial_policy_snapshot = np.copy(agent.policy)</w:t>
            </w:r>
          </w:p>
          <w:p w14:paraId="5FC1D7B7"/>
          <w:p w14:paraId="2A7D8151">
            <w:r>
              <w:t>num_episodes = 250</w:t>
            </w:r>
          </w:p>
          <w:p w14:paraId="2BD6C13E">
            <w:r>
              <w:t>episode_rewards = []</w:t>
            </w:r>
          </w:p>
          <w:p w14:paraId="68C01F91">
            <w:r>
              <w:t>display_interval = 25</w:t>
            </w:r>
          </w:p>
          <w:p w14:paraId="2D87F8C9"/>
          <w:p w14:paraId="545FFB34">
            <w:r>
              <w:t>print("Starting Monte Carlo Optimization Training...")</w:t>
            </w:r>
          </w:p>
          <w:p w14:paraId="0134DEF9">
            <w:r>
              <w:t>time.sleep(1)</w:t>
            </w:r>
          </w:p>
          <w:p w14:paraId="645AAB34"/>
          <w:p w14:paraId="0566E54D">
            <w:r>
              <w:t>for ep in range(1, num_episodes + 1):</w:t>
            </w:r>
          </w:p>
          <w:p w14:paraId="57778021">
            <w:r>
              <w:t>    episode = agent.generate_episode(env, max_steps=25)</w:t>
            </w:r>
          </w:p>
          <w:p w14:paraId="1E7B64EE">
            <w:r>
              <w:t>    total_ep_reward = sum([step[2] for step in episode])</w:t>
            </w:r>
          </w:p>
          <w:p w14:paraId="7EDBCA5C">
            <w:r>
              <w:t>    episode_rewards.append(total_ep_reward)</w:t>
            </w:r>
          </w:p>
          <w:p w14:paraId="50EF2BB3"/>
          <w:p w14:paraId="026C4AAC">
            <w:r>
              <w:t>    # Monte Carlo updates</w:t>
            </w:r>
          </w:p>
          <w:p w14:paraId="0F795765">
            <w:r>
              <w:t>    agent.update_policy(episode)</w:t>
            </w:r>
          </w:p>
          <w:p w14:paraId="3D1A65EE"/>
          <w:p w14:paraId="38C53AB2">
            <w:r>
              <w:t>    # Real-time Visual Update</w:t>
            </w:r>
          </w:p>
          <w:p w14:paraId="01699356">
            <w:r>
              <w:t>    if ep % display_interval == 0 or ep == 1:</w:t>
            </w:r>
          </w:p>
          <w:p w14:paraId="4A460775">
            <w:r>
              <w:t>        clear_output(wait=True)</w:t>
            </w:r>
          </w:p>
          <w:p w14:paraId="7B98FCB3">
            <w:r>
              <w:t>        fig, axes = plt.subplots(1, 3, figsize=(18, 5))</w:t>
            </w:r>
          </w:p>
          <w:p w14:paraId="37236B98"/>
          <w:p w14:paraId="64E376C4">
            <w:r>
              <w:t>        # 1. Live Learning Curve</w:t>
            </w:r>
          </w:p>
          <w:p w14:paraId="05502129">
            <w:r>
              <w:t>        axes[0].plot(range(1, len(episode_rewards) + 1), episode_rewards, color='royalblue', alpha=0.4, label='Raw Return')</w:t>
            </w:r>
          </w:p>
          <w:p w14:paraId="6E14E135"/>
          <w:p w14:paraId="32109AC0">
            <w:r>
              <w:t>        # Only plot moving average once at least 10 episodes are completed</w:t>
            </w:r>
          </w:p>
          <w:p w14:paraId="420D9230">
            <w:r>
              <w:t>        if len(episode_rewards) &gt;= 10:</w:t>
            </w:r>
          </w:p>
          <w:p w14:paraId="1DAE1E7F">
            <w:r>
              <w:t>            smooth_rewards = np.convolve(episode_rewards, np.ones(10)/10, mode='valid')</w:t>
            </w:r>
          </w:p>
          <w:p w14:paraId="3BD4A68F">
            <w:r>
              <w:t>            axes[0].plot(range(10, len(episode_rewards) + 1), smooth_rewards, color='firebrick', lw=2, label='10-Ep Moving Avg')</w:t>
            </w:r>
          </w:p>
          <w:p w14:paraId="68068D2B"/>
          <w:p w14:paraId="5E62A6ED">
            <w:r>
              <w:t>        axes[0].set_title(f"Training Progress (Episode {ep}/{num_episodes})", fontweight='bold')</w:t>
            </w:r>
          </w:p>
          <w:p w14:paraId="09AAB90E">
            <w:r>
              <w:t>        axes[0].set_xlabel("Episode")</w:t>
            </w:r>
          </w:p>
          <w:p w14:paraId="7589F139">
            <w:r>
              <w:t>        axes[0].set_ylabel("Total Cumulative Reward")</w:t>
            </w:r>
          </w:p>
          <w:p w14:paraId="47F81F2D">
            <w:r>
              <w:t>        axes[0].grid(True, linestyle='--', alpha=0.6)</w:t>
            </w:r>
          </w:p>
          <w:p w14:paraId="14D0EAC6">
            <w:r>
              <w:t>        axes[0].legend()</w:t>
            </w:r>
          </w:p>
          <w:p w14:paraId="2DCB7736"/>
          <w:p w14:paraId="71A91ED1">
            <w:r>
              <w:t>        # 2. Updated Q-Value Slice (Counter 2 queue fixed at 0)</w:t>
            </w:r>
          </w:p>
          <w:p w14:paraId="00102DB8">
            <w:r>
              <w:t>        q_slice = np.max(agent.Q[:, :, 0, :], axis=-1)</w:t>
            </w:r>
          </w:p>
          <w:p w14:paraId="07B68DA4">
            <w:r>
              <w:t>        sns.heatmap(q_slice, annot=True, fmt=".1f", cmap="magma", ax=axes[1], cbar=True)</w:t>
            </w:r>
          </w:p>
          <w:p w14:paraId="01647CFD">
            <w:r>
              <w:t>        axes[1].set_title(r"Updated Max $Q(s, a)$ Slice (Lane 2 = 0)", fontweight='bold')</w:t>
            </w:r>
          </w:p>
          <w:p w14:paraId="071B9DB8">
            <w:r>
              <w:t>        axes[1].set_xlabel("Counter 1 Queue Length")</w:t>
            </w:r>
          </w:p>
          <w:p w14:paraId="497E58C8">
            <w:r>
              <w:t>        axes[1].set_ylabel("Counter 0 Queue Length")</w:t>
            </w:r>
          </w:p>
          <w:p w14:paraId="0F20C1A3"/>
          <w:p w14:paraId="76B1531E">
            <w:r>
              <w:t>        # 3. Dynamic Queue Simulation Visual</w:t>
            </w:r>
          </w:p>
          <w:p w14:paraId="0BCE9BFD">
            <w:r>
              <w:t>        current_state = episode[-1][0]</w:t>
            </w:r>
          </w:p>
          <w:p w14:paraId="1042F694">
            <w:r>
              <w:t>        chosen_action = episode[-1][1]</w:t>
            </w:r>
          </w:p>
          <w:p w14:paraId="73FA520C">
            <w:r>
              <w:t>        bars = axes[2].bar([f"Lane 0\n(Fast: $\\mu$=0.6)", f"Lane 1\n(Mid: $\\mu$=0.4)", f"Lane 2\n(Slow: $\\mu$=0.3)"],</w:t>
            </w:r>
          </w:p>
          <w:p w14:paraId="652A7EBC">
            <w:r>
              <w:t>                          current_state, color=['#2ca02c', '#1f77b4', '#ff7f0e'], edgecolor='black', width=0.5)</w:t>
            </w:r>
          </w:p>
          <w:p w14:paraId="2A4CCD30">
            <w:r>
              <w:t>        axes[2].set_ylim(0, env.max_queue_len + 1)</w:t>
            </w:r>
          </w:p>
          <w:p w14:paraId="5F686A93">
            <w:r>
              <w:t>        axes[2].set_ylabel("Active Customers")</w:t>
            </w:r>
          </w:p>
          <w:p w14:paraId="43CD75D3">
            <w:r>
              <w:t>        axes[2].set_title(f"Live Queue Dispatch (Action: Routed to Lane {chosen_action})", fontweight='bold')</w:t>
            </w:r>
          </w:p>
          <w:p w14:paraId="3C2DF31F">
            <w:r>
              <w:t>        axes[2].grid(axis='y', linestyle='--', alpha=0.7)</w:t>
            </w:r>
          </w:p>
          <w:p w14:paraId="49D4D370"/>
          <w:p w14:paraId="04C04E1A">
            <w:r>
              <w:t>        plt.tight_layout()</w:t>
            </w:r>
          </w:p>
          <w:p w14:paraId="6080E9D3">
            <w:r>
              <w:t>        plt.show()</w:t>
            </w:r>
          </w:p>
          <w:p w14:paraId="4C972E33">
            <w:r>
              <w:t>        time.sleep(0.05)</w:t>
            </w:r>
          </w:p>
          <w:p w14:paraId="5ED43F9B"/>
          <w:p w14:paraId="0F98F86D">
            <w:r>
              <w:t>print("\nTraining Complete!")</w:t>
            </w:r>
          </w:p>
          <w:p w14:paraId="08611A6D">
            <w:pPr>
              <w:rPr>
                <w:b/>
                <w:bCs/>
              </w:rPr>
            </w:pPr>
          </w:p>
        </w:tc>
      </w:tr>
    </w:tbl>
    <w:p w14:paraId="62FE0E41">
      <w:pPr>
        <w:rPr>
          <w:b/>
          <w:bCs/>
        </w:rPr>
      </w:pPr>
    </w:p>
    <w:p w14:paraId="0A9BF41D">
      <w:pPr>
        <w:pStyle w:val="33"/>
        <w:numPr>
          <w:ilvl w:val="0"/>
          <w:numId w:val="4"/>
        </w:numPr>
        <w:rPr>
          <w:b/>
          <w:bCs/>
        </w:rPr>
      </w:pPr>
      <w:r>
        <w:rPr>
          <w:b/>
          <w:bCs/>
        </w:rPr>
        <w:t>Initial Policy vs. Final Optimized Policy Comparison: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6"/>
      </w:tblGrid>
      <w:tr w14:paraId="5561F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6CE343E0">
            <w:r>
              <w:t>fig, axes = plt.subplots(1, 2, figsize=(14, 6))</w:t>
            </w:r>
          </w:p>
          <w:p w14:paraId="65AFE50E"/>
          <w:p w14:paraId="27F32D84">
            <w:r>
              <w:t># Slice index: Counter 2 fixed at 1 customer</w:t>
            </w:r>
          </w:p>
          <w:p w14:paraId="3725FC37">
            <w:r>
              <w:t>fixed_q2 = 1</w:t>
            </w:r>
          </w:p>
          <w:p w14:paraId="4749ACF6"/>
          <w:p w14:paraId="707D312E">
            <w:r>
              <w:t># Initial Policy Slice</w:t>
            </w:r>
          </w:p>
          <w:p w14:paraId="0DD4AD6C">
            <w:r>
              <w:t>sns.heatmap(initial_policy_snapshot[:, :, fixed_q2], annot=True, cmap="Set3", cbar=False, ax=axes[0],</w:t>
            </w:r>
          </w:p>
          <w:p w14:paraId="330DB784">
            <w:r>
              <w:t>            linewidths=1, linecolor='gray')</w:t>
            </w:r>
          </w:p>
          <w:p w14:paraId="30460E08">
            <w:r>
              <w:t>axes[0].set_title(f"Initial (Untrained / Random) Policy\n[Fixed Lane 2 = {fixed_q2}]", fontsize=12, fontweight='bold')</w:t>
            </w:r>
          </w:p>
          <w:p w14:paraId="0A9522E6">
            <w:r>
              <w:t>axes[0].set_xlabel("Counter 1 Queue Length")</w:t>
            </w:r>
          </w:p>
          <w:p w14:paraId="16688ACE">
            <w:r>
              <w:t>axes[0].set_ylabel("Counter 0 Queue Length")</w:t>
            </w:r>
          </w:p>
          <w:p w14:paraId="43A1AB9F"/>
          <w:p w14:paraId="2C41C1BD">
            <w:r>
              <w:t># Final Policy Slice</w:t>
            </w:r>
          </w:p>
          <w:p w14:paraId="71B2345E">
            <w:r>
              <w:t>sns.heatmap(agent.policy[:, :, fixed_q2], annot=True, cmap="Accent", cbar=False, ax=axes[1],</w:t>
            </w:r>
          </w:p>
          <w:p w14:paraId="5C8FE9A4">
            <w:r>
              <w:t>            linewidths=1, linecolor='gray')</w:t>
            </w:r>
          </w:p>
          <w:p w14:paraId="18031D36">
            <w:r>
              <w:t>axes[1].set_title(f"Final Optimized Policy (Monte Carlo)\n[Fixed Lane 2 = {fixed_q2}]", fontsize=12, fontweight='bold')</w:t>
            </w:r>
          </w:p>
          <w:p w14:paraId="4A8451EB">
            <w:r>
              <w:t>axes[1].set_xlabel("Counter 1 Queue Length")</w:t>
            </w:r>
          </w:p>
          <w:p w14:paraId="51479224">
            <w:r>
              <w:t>axes[1].set_ylabel("Counter 0 Queue Length")</w:t>
            </w:r>
          </w:p>
          <w:p w14:paraId="41BE4CE3"/>
          <w:p w14:paraId="3C988A30">
            <w:r>
              <w:t>plt.suptitle("Policy Decision Comparison (Values represent Target Lane: 0, 1, or 2)", fontsize=14, y=1.02)</w:t>
            </w:r>
          </w:p>
          <w:p w14:paraId="42FA3897">
            <w:r>
              <w:t>plt.tight_layout()</w:t>
            </w:r>
          </w:p>
          <w:p w14:paraId="1459DAF1">
            <w:pPr>
              <w:rPr>
                <w:b/>
                <w:bCs/>
              </w:rPr>
            </w:pPr>
            <w:r>
              <w:t>plt.show()</w:t>
            </w:r>
          </w:p>
          <w:p w14:paraId="197C6CAE">
            <w:pPr>
              <w:rPr>
                <w:b/>
                <w:bCs/>
              </w:rPr>
            </w:pPr>
          </w:p>
        </w:tc>
      </w:tr>
    </w:tbl>
    <w:p w14:paraId="714A2992">
      <w:pPr>
        <w:rPr>
          <w:b/>
          <w:bCs/>
        </w:rPr>
      </w:pPr>
    </w:p>
    <w:p w14:paraId="21DEAD16">
      <w:pPr>
        <w:pStyle w:val="33"/>
        <w:numPr>
          <w:ilvl w:val="0"/>
          <w:numId w:val="4"/>
        </w:numPr>
        <w:rPr>
          <w:b/>
          <w:bCs/>
        </w:rPr>
      </w:pPr>
      <w:r>
        <w:rPr>
          <w:b/>
          <w:bCs/>
        </w:rPr>
        <w:t>Evaluation Simulation (Random Routing vs RL Optimizer):</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6"/>
      </w:tblGrid>
      <w:tr w14:paraId="6F60A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07E7BD59">
            <w:r>
              <w:t>def evaluate_policy(env, agent=None, steps=100):</w:t>
            </w:r>
          </w:p>
          <w:p w14:paraId="6057B308">
            <w:r>
              <w:t>    env.reset()</w:t>
            </w:r>
          </w:p>
          <w:p w14:paraId="1F7C207C">
            <w:r>
              <w:t>    total_wait_time = 0</w:t>
            </w:r>
          </w:p>
          <w:p w14:paraId="77F70212">
            <w:r>
              <w:t>    history = []</w:t>
            </w:r>
          </w:p>
          <w:p w14:paraId="5A176240"/>
          <w:p w14:paraId="4E2118E0">
            <w:r>
              <w:t>    for _ in range(steps):</w:t>
            </w:r>
          </w:p>
          <w:p w14:paraId="66C42B3B">
            <w:r>
              <w:t>        state = tuple(env.queues)</w:t>
            </w:r>
          </w:p>
          <w:p w14:paraId="0EBB58D1">
            <w:r>
              <w:t>        if agent is None:</w:t>
            </w:r>
          </w:p>
          <w:p w14:paraId="444B105C">
            <w:r>
              <w:t>            action = np.random.choice(env.num_counters)  # Baseline: Random allocation</w:t>
            </w:r>
          </w:p>
          <w:p w14:paraId="0EBF6960">
            <w:r>
              <w:t>        else:</w:t>
            </w:r>
          </w:p>
          <w:p w14:paraId="603A3415">
            <w:r>
              <w:t>            action = np.argmax(agent.Q[state])           # RL Optimal Policy</w:t>
            </w:r>
          </w:p>
          <w:p w14:paraId="33ECE9EA"/>
          <w:p w14:paraId="22D67925">
            <w:r>
              <w:t>        next_state, reward = env.step(action)</w:t>
            </w:r>
          </w:p>
          <w:p w14:paraId="18F250B1">
            <w:r>
              <w:t>        total_wait_time += np.sum(next_state)</w:t>
            </w:r>
          </w:p>
          <w:p w14:paraId="230E5E62">
            <w:r>
              <w:t>        history.append(list(next_state))</w:t>
            </w:r>
          </w:p>
          <w:p w14:paraId="7947A566"/>
          <w:p w14:paraId="4CA1250D">
            <w:r>
              <w:t>    return total_wait_time, np.array(history)</w:t>
            </w:r>
          </w:p>
          <w:p w14:paraId="5D174C3F"/>
          <w:p w14:paraId="61D4F5A2">
            <w:r>
              <w:t># Run benchmark</w:t>
            </w:r>
          </w:p>
          <w:p w14:paraId="41E04582">
            <w:r>
              <w:t>rand_wait, rand_hist = evaluate_policy(env, agent=None, steps=100)</w:t>
            </w:r>
          </w:p>
          <w:p w14:paraId="53D75727">
            <w:r>
              <w:t>opt_wait, opt_hist = evaluate_policy(env, agent=agent, steps=100)</w:t>
            </w:r>
          </w:p>
          <w:p w14:paraId="07376596"/>
          <w:p w14:paraId="7340ECFA">
            <w:r>
              <w:t>print(f"{'='*45}")</w:t>
            </w:r>
          </w:p>
          <w:p w14:paraId="1CD02996">
            <w:r>
              <w:t>print(f"BENCHMARK RESULTS OVER 100 TIMESTEPS:")</w:t>
            </w:r>
          </w:p>
          <w:p w14:paraId="78D80F38">
            <w:r>
              <w:t>print(f"{'='*45}")</w:t>
            </w:r>
          </w:p>
          <w:p w14:paraId="13CCCC3C">
            <w:r>
              <w:t>print(f"Total Customer Wait-Units (Baseline Random): {rand_wait}")</w:t>
            </w:r>
          </w:p>
          <w:p w14:paraId="32C3DB10">
            <w:r>
              <w:t>print(f"Total Customer Wait-Units (Monte Carlo RL):  {opt_wait}")</w:t>
            </w:r>
          </w:p>
          <w:p w14:paraId="1EB7B04F">
            <w:r>
              <w:t>print(f"Queue Congestion Reduction:                  {((rand_wait - opt_wait)/rand_wait)*100:.2f}%")</w:t>
            </w:r>
          </w:p>
          <w:p w14:paraId="07F382B8">
            <w:r>
              <w:t>print(f"{'='*45}")</w:t>
            </w:r>
          </w:p>
          <w:p w14:paraId="23EA9347"/>
          <w:p w14:paraId="7920DABD">
            <w:r>
              <w:t># Plotting lane occupancies over time</w:t>
            </w:r>
          </w:p>
          <w:p w14:paraId="7C747D97">
            <w:r>
              <w:t>plt.figure(figsize=(14, 5))</w:t>
            </w:r>
          </w:p>
          <w:p w14:paraId="1C0310A7">
            <w:r>
              <w:t>plt.plot(np.sum(rand_hist, axis=1), label='Random Baseline Queue Load', color='red', linestyle='--', alpha=0.7)</w:t>
            </w:r>
          </w:p>
          <w:p w14:paraId="3CA2A7D1">
            <w:r>
              <w:t>plt.plot(np.sum(opt_hist, axis=1), label='Monte Carlo Optimized Queue Load', color='green', lw=2)</w:t>
            </w:r>
          </w:p>
          <w:p w14:paraId="470CCBE6">
            <w:r>
              <w:t>plt.title("Total Customers in Store Over Time", fontsize=13, fontweight='bold')</w:t>
            </w:r>
          </w:p>
          <w:p w14:paraId="50F721A0">
            <w:r>
              <w:t>plt.xlabel("Simulation Steps")</w:t>
            </w:r>
          </w:p>
          <w:p w14:paraId="33D1E69F">
            <w:r>
              <w:t>plt.ylabel("Total Queue Length")</w:t>
            </w:r>
          </w:p>
          <w:p w14:paraId="16892008">
            <w:r>
              <w:t>plt.legend()</w:t>
            </w:r>
          </w:p>
          <w:p w14:paraId="259E8436">
            <w:r>
              <w:t>plt.grid(True, linestyle='--', alpha=0.5)</w:t>
            </w:r>
          </w:p>
          <w:p w14:paraId="4D42D306">
            <w:r>
              <w:t>plt.show()</w:t>
            </w:r>
          </w:p>
          <w:p w14:paraId="53B8B0BA"/>
        </w:tc>
      </w:tr>
    </w:tbl>
    <w:p w14:paraId="7509B866">
      <w:pPr>
        <w:rPr>
          <w:b/>
          <w:bCs/>
        </w:rPr>
      </w:pPr>
    </w:p>
    <w:p w14:paraId="52C8C0EE">
      <w:pPr>
        <w:rPr>
          <w:b/>
          <w:bCs/>
        </w:rPr>
      </w:pPr>
    </w:p>
    <w:p w14:paraId="62D44252">
      <w:pPr>
        <w:rPr>
          <w:b/>
          <w:bCs/>
        </w:rPr>
      </w:pPr>
    </w:p>
    <w:p w14:paraId="13348A42">
      <w:pPr>
        <w:rPr>
          <w:b/>
          <w:bCs/>
        </w:rPr>
      </w:pPr>
      <w:r>
        <w:rPr>
          <w:b/>
          <w:bCs/>
        </w:rPr>
        <w:t>Screenshots of Code and Results</w:t>
      </w:r>
    </w:p>
    <w:p w14:paraId="6A4A9E74">
      <w:r>
        <w:t>CODE:</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67C43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5963E139">
            <w:pPr>
              <w:rPr>
                <w:lang w:val="en-US"/>
              </w:rPr>
            </w:pPr>
            <w:r>
              <w:rPr>
                <w:lang w:val="en-US"/>
              </w:rPr>
              <w:drawing>
                <wp:inline distT="0" distB="0" distL="0" distR="0">
                  <wp:extent cx="5731510" cy="3763010"/>
                  <wp:effectExtent l="0" t="0" r="2540" b="8890"/>
                  <wp:docPr id="205859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94531" name="Picture 1"/>
                          <pic:cNvPicPr>
                            <a:picLocks noChangeAspect="1"/>
                          </pic:cNvPicPr>
                        </pic:nvPicPr>
                        <pic:blipFill>
                          <a:blip r:embed="rId9"/>
                          <a:stretch>
                            <a:fillRect/>
                          </a:stretch>
                        </pic:blipFill>
                        <pic:spPr>
                          <a:xfrm>
                            <a:off x="0" y="0"/>
                            <a:ext cx="5731510" cy="3763010"/>
                          </a:xfrm>
                          <a:prstGeom prst="rect">
                            <a:avLst/>
                          </a:prstGeom>
                        </pic:spPr>
                      </pic:pic>
                    </a:graphicData>
                  </a:graphic>
                </wp:inline>
              </w:drawing>
            </w:r>
          </w:p>
        </w:tc>
      </w:tr>
    </w:tbl>
    <w:p w14:paraId="027CBAF9">
      <w:pPr>
        <w:rPr>
          <w:lang w:val="en-US"/>
        </w:rPr>
      </w:pPr>
    </w:p>
    <w:p w14:paraId="40E2DC82">
      <w:pPr>
        <w:rPr>
          <w:lang w:val="en-US"/>
        </w:rPr>
      </w:pPr>
      <w:r>
        <w:rPr>
          <w:lang w:val="en-US"/>
        </w:rPr>
        <w:t>TRAINING PROGRESS:</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36"/>
      </w:tblGrid>
      <w:tr w14:paraId="3079E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5" w:type="dxa"/>
          </w:tcPr>
          <w:p w14:paraId="6AE00DAF">
            <w:pPr>
              <w:rPr>
                <w:lang w:val="en-US"/>
              </w:rPr>
            </w:pPr>
            <w:r>
              <w:rPr>
                <w:lang w:val="en-US"/>
              </w:rPr>
              <w:drawing>
                <wp:inline distT="0" distB="0" distL="0" distR="0">
                  <wp:extent cx="5022850" cy="3964305"/>
                  <wp:effectExtent l="0" t="0" r="6350" b="0"/>
                  <wp:docPr id="79686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64770" name="Picture 1"/>
                          <pic:cNvPicPr>
                            <a:picLocks noChangeAspect="1"/>
                          </pic:cNvPicPr>
                        </pic:nvPicPr>
                        <pic:blipFill>
                          <a:blip r:embed="rId10"/>
                          <a:stretch>
                            <a:fillRect/>
                          </a:stretch>
                        </pic:blipFill>
                        <pic:spPr>
                          <a:xfrm>
                            <a:off x="0" y="0"/>
                            <a:ext cx="5027992" cy="3968469"/>
                          </a:xfrm>
                          <a:prstGeom prst="rect">
                            <a:avLst/>
                          </a:prstGeom>
                        </pic:spPr>
                      </pic:pic>
                    </a:graphicData>
                  </a:graphic>
                </wp:inline>
              </w:drawing>
            </w:r>
          </w:p>
        </w:tc>
      </w:tr>
    </w:tbl>
    <w:p w14:paraId="583607E3">
      <w:pPr>
        <w:rPr>
          <w:lang w:val="en-US"/>
        </w:rPr>
      </w:pPr>
    </w:p>
    <w:p w14:paraId="395D3A26">
      <w:pPr>
        <w:rPr>
          <w:lang w:val="en-US"/>
        </w:rPr>
      </w:pPr>
      <w:r>
        <w:rPr>
          <w:lang w:val="en-US"/>
        </w:rPr>
        <w:t>UPDATED MAX:</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01"/>
      </w:tblGrid>
      <w:tr w14:paraId="45EBF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8" w:type="dxa"/>
          </w:tcPr>
          <w:p w14:paraId="5F727B2A">
            <w:pPr>
              <w:rPr>
                <w:lang w:val="en-US"/>
              </w:rPr>
            </w:pPr>
            <w:r>
              <w:rPr>
                <w:lang w:val="en-US"/>
              </w:rPr>
              <w:drawing>
                <wp:inline distT="0" distB="0" distL="0" distR="0">
                  <wp:extent cx="4689475" cy="3987800"/>
                  <wp:effectExtent l="0" t="0" r="0" b="0"/>
                  <wp:docPr id="1642027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27021" name="Picture 1"/>
                          <pic:cNvPicPr>
                            <a:picLocks noChangeAspect="1"/>
                          </pic:cNvPicPr>
                        </pic:nvPicPr>
                        <pic:blipFill>
                          <a:blip r:embed="rId11"/>
                          <a:stretch>
                            <a:fillRect/>
                          </a:stretch>
                        </pic:blipFill>
                        <pic:spPr>
                          <a:xfrm>
                            <a:off x="0" y="0"/>
                            <a:ext cx="4721306" cy="4014626"/>
                          </a:xfrm>
                          <a:prstGeom prst="rect">
                            <a:avLst/>
                          </a:prstGeom>
                        </pic:spPr>
                      </pic:pic>
                    </a:graphicData>
                  </a:graphic>
                </wp:inline>
              </w:drawing>
            </w:r>
          </w:p>
        </w:tc>
      </w:tr>
    </w:tbl>
    <w:p w14:paraId="272DB29A">
      <w:pPr>
        <w:rPr>
          <w:lang w:val="en-US"/>
        </w:rPr>
      </w:pPr>
    </w:p>
    <w:p w14:paraId="3D420513">
      <w:pPr>
        <w:rPr>
          <w:lang w:val="en-US"/>
        </w:rPr>
      </w:pPr>
      <w:r>
        <w:rPr>
          <w:lang w:val="en-US"/>
        </w:rPr>
        <w:t>LIVE QUEUE DISPATCH:</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6"/>
      </w:tblGrid>
      <w:tr w14:paraId="6C06C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3E7A11B9">
            <w:pPr>
              <w:rPr>
                <w:lang w:val="en-US"/>
              </w:rPr>
            </w:pPr>
            <w:r>
              <w:rPr>
                <w:lang w:val="en-US"/>
              </w:rPr>
              <w:drawing>
                <wp:inline distT="0" distB="0" distL="0" distR="0">
                  <wp:extent cx="5577205" cy="4603750"/>
                  <wp:effectExtent l="0" t="0" r="4445" b="6350"/>
                  <wp:docPr id="160273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3853" name="Picture 1"/>
                          <pic:cNvPicPr>
                            <a:picLocks noChangeAspect="1"/>
                          </pic:cNvPicPr>
                        </pic:nvPicPr>
                        <pic:blipFill>
                          <a:blip r:embed="rId12"/>
                          <a:stretch>
                            <a:fillRect/>
                          </a:stretch>
                        </pic:blipFill>
                        <pic:spPr>
                          <a:xfrm>
                            <a:off x="0" y="0"/>
                            <a:ext cx="5600857" cy="4622910"/>
                          </a:xfrm>
                          <a:prstGeom prst="rect">
                            <a:avLst/>
                          </a:prstGeom>
                        </pic:spPr>
                      </pic:pic>
                    </a:graphicData>
                  </a:graphic>
                </wp:inline>
              </w:drawing>
            </w:r>
          </w:p>
        </w:tc>
      </w:tr>
    </w:tbl>
    <w:p w14:paraId="78BACA40">
      <w:pPr>
        <w:rPr>
          <w:lang w:val="en-US"/>
        </w:rPr>
      </w:pPr>
    </w:p>
    <w:p w14:paraId="4BADBFA7">
      <w:r>
        <w:t>INITIAL VS FINAL POLICY:</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17DE0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0FF07C52">
            <w:r>
              <w:drawing>
                <wp:inline distT="0" distB="0" distL="0" distR="0">
                  <wp:extent cx="5731510" cy="2519045"/>
                  <wp:effectExtent l="0" t="0" r="2540" b="0"/>
                  <wp:docPr id="188032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26588" name="Picture 1"/>
                          <pic:cNvPicPr>
                            <a:picLocks noChangeAspect="1"/>
                          </pic:cNvPicPr>
                        </pic:nvPicPr>
                        <pic:blipFill>
                          <a:blip r:embed="rId13"/>
                          <a:stretch>
                            <a:fillRect/>
                          </a:stretch>
                        </pic:blipFill>
                        <pic:spPr>
                          <a:xfrm>
                            <a:off x="0" y="0"/>
                            <a:ext cx="5731510" cy="2519045"/>
                          </a:xfrm>
                          <a:prstGeom prst="rect">
                            <a:avLst/>
                          </a:prstGeom>
                        </pic:spPr>
                      </pic:pic>
                    </a:graphicData>
                  </a:graphic>
                </wp:inline>
              </w:drawing>
            </w:r>
          </w:p>
        </w:tc>
      </w:tr>
    </w:tbl>
    <w:p w14:paraId="3CF6C184"/>
    <w:p w14:paraId="2EB0A275">
      <w:r>
        <w:t>TOTAL CUSTOMER OVER TIME:</w:t>
      </w:r>
    </w:p>
    <w:tbl>
      <w:tblPr>
        <w:tblStyle w:val="18"/>
        <w:tblW w:w="90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082CB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9" w:hRule="atLeast"/>
        </w:trPr>
        <w:tc>
          <w:tcPr>
            <w:tcW w:w="9036" w:type="dxa"/>
          </w:tcPr>
          <w:p w14:paraId="5C3F6C5B">
            <w:pPr>
              <w:rPr>
                <w:b/>
                <w:bCs/>
              </w:rPr>
            </w:pPr>
            <w:r>
              <w:rPr>
                <w:b/>
                <w:bCs/>
              </w:rPr>
              <w:drawing>
                <wp:inline distT="0" distB="0" distL="0" distR="0">
                  <wp:extent cx="5731510" cy="2297430"/>
                  <wp:effectExtent l="0" t="0" r="2540" b="7620"/>
                  <wp:docPr id="118227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76731" name="Picture 1"/>
                          <pic:cNvPicPr>
                            <a:picLocks noChangeAspect="1"/>
                          </pic:cNvPicPr>
                        </pic:nvPicPr>
                        <pic:blipFill>
                          <a:blip r:embed="rId14"/>
                          <a:stretch>
                            <a:fillRect/>
                          </a:stretch>
                        </pic:blipFill>
                        <pic:spPr>
                          <a:xfrm>
                            <a:off x="0" y="0"/>
                            <a:ext cx="5731510" cy="2297430"/>
                          </a:xfrm>
                          <a:prstGeom prst="rect">
                            <a:avLst/>
                          </a:prstGeom>
                        </pic:spPr>
                      </pic:pic>
                    </a:graphicData>
                  </a:graphic>
                </wp:inline>
              </w:drawing>
            </w:r>
          </w:p>
        </w:tc>
      </w:tr>
    </w:tbl>
    <w:p w14:paraId="34217DD3">
      <w:pPr>
        <w:rPr>
          <w:b/>
          <w:bCs/>
        </w:rPr>
      </w:pPr>
    </w:p>
    <w:p w14:paraId="639E38A4">
      <w:pPr>
        <w:rPr>
          <w:b/>
          <w:bCs/>
        </w:rPr>
      </w:pPr>
      <w:r>
        <w:rPr>
          <w:b/>
          <w:bCs/>
        </w:rPr>
        <w:t>Result:</w:t>
      </w:r>
    </w:p>
    <w:p w14:paraId="570A8DCC">
      <w:r>
        <w:t>The experiment demonstrates a significant improvement in queue management using the Monte Carlo Reinforcement Learning optimizer compared to random routing. The Monte Carlo RL agent reduced the total customer wait-units from </w:t>
      </w:r>
      <w:r>
        <w:rPr>
          <w:b/>
          <w:bCs/>
        </w:rPr>
        <w:t>563 (Baseline Random)</w:t>
      </w:r>
      <w:r>
        <w:t> to </w:t>
      </w:r>
      <w:r>
        <w:rPr>
          <w:b/>
          <w:bCs/>
        </w:rPr>
        <w:t>190</w:t>
      </w:r>
      <w:r>
        <w:t>, achieving a remarkable </w:t>
      </w:r>
      <w:r>
        <w:rPr>
          <w:b/>
          <w:bCs/>
        </w:rPr>
        <w:t>66.25% reduction in queue congestion</w:t>
      </w:r>
      <w:r>
        <w:t> over 100 simulation steps. This indicates that the optimized policy effectively minimizes waiting times and balances queue loads across checkout counters.</w:t>
      </w:r>
    </w:p>
    <w:p w14:paraId="4AEEAFBD"/>
    <w:p w14:paraId="41D8BD54"/>
    <w:p w14:paraId="32E406EC">
      <w:pPr>
        <w:jc w:val="center"/>
      </w:pPr>
    </w:p>
    <w:sectPr>
      <w:headerReference r:id="rId5" w:type="default"/>
      <w:footerReference r:id="rId6"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autofit"/>
      <w:tblCellMar>
        <w:top w:w="0" w:type="dxa"/>
        <w:left w:w="108" w:type="dxa"/>
        <w:bottom w:w="0" w:type="dxa"/>
        <w:right w:w="108" w:type="dxa"/>
      </w:tblCellMar>
    </w:tblPr>
    <w:tblGrid>
      <w:gridCol w:w="3005"/>
      <w:gridCol w:w="3005"/>
      <w:gridCol w:w="3005"/>
    </w:tblGrid>
    <w:tr w14:paraId="22FD2865">
      <w:tblPrEx>
        <w:tblCellMar>
          <w:top w:w="0" w:type="dxa"/>
          <w:left w:w="108" w:type="dxa"/>
          <w:bottom w:w="0" w:type="dxa"/>
          <w:right w:w="108" w:type="dxa"/>
        </w:tblCellMar>
      </w:tblPrEx>
      <w:trPr>
        <w:trHeight w:val="300" w:hRule="atLeast"/>
      </w:trPr>
      <w:tc>
        <w:tcPr>
          <w:tcW w:w="3005" w:type="dxa"/>
        </w:tcPr>
        <w:p w14:paraId="691D0EBE">
          <w:pPr>
            <w:pStyle w:val="14"/>
            <w:ind w:left="-115"/>
          </w:pPr>
        </w:p>
      </w:tc>
      <w:tc>
        <w:tcPr>
          <w:tcW w:w="3005" w:type="dxa"/>
        </w:tcPr>
        <w:p w14:paraId="1ACB84F7">
          <w:pPr>
            <w:pStyle w:val="14"/>
            <w:jc w:val="center"/>
          </w:pPr>
        </w:p>
      </w:tc>
      <w:tc>
        <w:tcPr>
          <w:tcW w:w="3005" w:type="dxa"/>
        </w:tcPr>
        <w:p w14:paraId="0CB8A777">
          <w:pPr>
            <w:pStyle w:val="14"/>
            <w:ind w:right="-115"/>
            <w:jc w:val="right"/>
          </w:pPr>
        </w:p>
      </w:tc>
    </w:tr>
  </w:tbl>
  <w:p w14:paraId="65036BF4">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C2DACF">
    <w:pPr>
      <w:pStyle w:val="14"/>
      <w:rPr>
        <w:rFonts w:ascii="Times New Roman" w:hAnsi="Times New Roman"/>
        <w:sz w:val="20"/>
        <w:szCs w:val="20"/>
      </w:rPr>
    </w:pPr>
    <w:r>
      <w:rPr>
        <w:rFonts w:ascii="Times New Roman" w:hAnsi="Times New Roman"/>
        <w:sz w:val="20"/>
        <w:szCs w:val="20"/>
      </w:rPr>
      <w:t>Reg.No.:  23B</w:t>
    </w:r>
    <w:r>
      <w:rPr>
        <w:rFonts w:ascii="Times New Roman" w:hAnsi="Times New Roman"/>
        <w:sz w:val="20"/>
        <w:szCs w:val="20"/>
        <w:lang w:val="en-US"/>
      </w:rPr>
      <w:t>AI10</w:t>
    </w:r>
    <w:r>
      <w:rPr>
        <w:rFonts w:hint="default" w:ascii="Times New Roman" w:hAnsi="Times New Roman"/>
        <w:sz w:val="20"/>
        <w:szCs w:val="20"/>
        <w:lang w:val="en-US"/>
      </w:rPr>
      <w:t>8</w:t>
    </w:r>
    <w:r>
      <w:rPr>
        <w:rFonts w:ascii="Times New Roman" w:hAnsi="Times New Roman"/>
        <w:sz w:val="20"/>
        <w:szCs w:val="20"/>
        <w:lang w:val="en-US"/>
      </w:rPr>
      <w:t>3</w:t>
    </w:r>
    <w:r>
      <w:rPr>
        <w:rFonts w:ascii="Times New Roman" w:hAnsi="Times New Roman"/>
        <w:sz w:val="20"/>
        <w:szCs w:val="20"/>
      </w:rPr>
      <w:t xml:space="preserve">                                                                           Course Code:BCSE432E</w:t>
    </w:r>
    <w:r>
      <w:tab/>
    </w:r>
    <w:r>
      <w:tab/>
    </w:r>
    <w:r>
      <w:tab/>
    </w:r>
  </w:p>
  <w:p w14:paraId="6F5106D8">
    <w:pPr>
      <w:pStyle w:val="14"/>
    </w:pPr>
    <w:r>
      <w:rPr>
        <w:rFonts w:ascii="Times New Roman" w:hAnsi="Times New Roman"/>
        <w:sz w:val="20"/>
        <w:szCs w:val="20"/>
      </w:rPr>
      <w:t xml:space="preserve">Name: </w:t>
    </w:r>
    <w:r>
      <w:rPr>
        <w:rFonts w:hint="default" w:ascii="Times New Roman" w:hAnsi="Times New Roman"/>
        <w:sz w:val="20"/>
        <w:szCs w:val="20"/>
        <w:lang w:val="en-US"/>
      </w:rPr>
      <w:t>Kulin Mathur</w:t>
    </w:r>
    <w:r>
      <w:rPr>
        <w:rFonts w:ascii="Times New Roman" w:hAnsi="Times New Roman"/>
        <w:sz w:val="20"/>
        <w:szCs w:val="20"/>
      </w:rPr>
      <w:t xml:space="preserve">                                                         Course Title: Reinforcement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10260B"/>
    <w:multiLevelType w:val="multilevel"/>
    <w:tmpl w:val="2810260B"/>
    <w:lvl w:ilvl="0" w:tentative="0">
      <w:start w:val="1"/>
      <w:numFmt w:val="decimal"/>
      <w:lvlText w:val="%1."/>
      <w:lvlJc w:val="lef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4BA1199"/>
    <w:multiLevelType w:val="multilevel"/>
    <w:tmpl w:val="34BA11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62C3837"/>
    <w:multiLevelType w:val="multilevel"/>
    <w:tmpl w:val="462C38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67630CF8"/>
    <w:multiLevelType w:val="multilevel"/>
    <w:tmpl w:val="67630CF8"/>
    <w:lvl w:ilvl="0" w:tentative="0">
      <w:start w:val="1"/>
      <w:numFmt w:val="decimal"/>
      <w:lvlText w:val="%1."/>
      <w:lvlJc w:val="lef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5082"/>
    <w:rsid w:val="000F4D30"/>
    <w:rsid w:val="00212502"/>
    <w:rsid w:val="002167D0"/>
    <w:rsid w:val="002967BD"/>
    <w:rsid w:val="003F157B"/>
    <w:rsid w:val="00447043"/>
    <w:rsid w:val="00733FB1"/>
    <w:rsid w:val="008B5082"/>
    <w:rsid w:val="009C6D38"/>
    <w:rsid w:val="00A71E33"/>
    <w:rsid w:val="00B754EA"/>
    <w:rsid w:val="00BC1633"/>
    <w:rsid w:val="00D2656F"/>
    <w:rsid w:val="00D70E18"/>
    <w:rsid w:val="00DA1B92"/>
    <w:rsid w:val="01A38E18"/>
    <w:rsid w:val="04352E0A"/>
    <w:rsid w:val="06A31AFB"/>
    <w:rsid w:val="06C4713F"/>
    <w:rsid w:val="12C8994F"/>
    <w:rsid w:val="157AD5C7"/>
    <w:rsid w:val="1D393438"/>
    <w:rsid w:val="1E17B751"/>
    <w:rsid w:val="1E430EBB"/>
    <w:rsid w:val="1E5D59A9"/>
    <w:rsid w:val="24FC153C"/>
    <w:rsid w:val="27338323"/>
    <w:rsid w:val="3498D18E"/>
    <w:rsid w:val="377077BA"/>
    <w:rsid w:val="3F4087EC"/>
    <w:rsid w:val="40058ACF"/>
    <w:rsid w:val="4927E431"/>
    <w:rsid w:val="4B4F7D0C"/>
    <w:rsid w:val="4E017E46"/>
    <w:rsid w:val="59492363"/>
    <w:rsid w:val="599B26EC"/>
    <w:rsid w:val="5CEDEA15"/>
    <w:rsid w:val="5D9D5097"/>
    <w:rsid w:val="64C08EF0"/>
    <w:rsid w:val="660B2825"/>
    <w:rsid w:val="72CA777E"/>
    <w:rsid w:val="759812BA"/>
    <w:rsid w:val="7FD99BA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2E75B6"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E75B6"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2E75B6"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2E75B6"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2E75B6"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9"/>
    <w:unhideWhenUsed/>
    <w:qFormat/>
    <w:uiPriority w:val="99"/>
    <w:pPr>
      <w:tabs>
        <w:tab w:val="center" w:pos="4513"/>
        <w:tab w:val="right" w:pos="9026"/>
      </w:tabs>
      <w:spacing w:after="0" w:line="240" w:lineRule="auto"/>
    </w:pPr>
  </w:style>
  <w:style w:type="paragraph" w:styleId="14">
    <w:name w:val="header"/>
    <w:basedOn w:val="1"/>
    <w:link w:val="38"/>
    <w:unhideWhenUsed/>
    <w:qFormat/>
    <w:uiPriority w:val="99"/>
    <w:pPr>
      <w:tabs>
        <w:tab w:val="center" w:pos="4513"/>
        <w:tab w:val="right" w:pos="9026"/>
      </w:tabs>
      <w:spacing w:after="0" w:line="240" w:lineRule="auto"/>
    </w:pPr>
  </w:style>
  <w:style w:type="character" w:styleId="15">
    <w:name w:val="HTML Code"/>
    <w:basedOn w:val="11"/>
    <w:semiHidden/>
    <w:unhideWhenUsed/>
    <w:qFormat/>
    <w:uiPriority w:val="99"/>
    <w:rPr>
      <w:rFonts w:ascii="Courier New" w:hAnsi="Courier New" w:cs="Courier New"/>
      <w:sz w:val="20"/>
      <w:szCs w:val="20"/>
    </w:rPr>
  </w:style>
  <w:style w:type="paragraph" w:styleId="16">
    <w:name w:val="Normal (Web)"/>
    <w:semiHidden/>
    <w:unhideWhenUsed/>
    <w:uiPriority w:val="99"/>
    <w:pPr>
      <w:spacing w:beforeAutospacing="1" w:afterAutospacing="1"/>
    </w:pPr>
    <w:rPr>
      <w:rFonts w:ascii="Times New Roman" w:hAnsi="Times New Roman" w:eastAsia="SimSun" w:cs="Times New Roman"/>
      <w:sz w:val="24"/>
      <w:szCs w:val="24"/>
      <w:lang w:val="en-US" w:eastAsia="zh-CN" w:bidi="ar-SA"/>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2E75B6"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2E75B6" w:themeColor="accent1" w:themeShade="BF"/>
      <w:sz w:val="32"/>
      <w:szCs w:val="32"/>
    </w:rPr>
  </w:style>
  <w:style w:type="character" w:customStyle="1" w:styleId="22">
    <w:name w:val="Heading 3 Char"/>
    <w:basedOn w:val="11"/>
    <w:link w:val="4"/>
    <w:semiHidden/>
    <w:qFormat/>
    <w:uiPriority w:val="9"/>
    <w:rPr>
      <w:rFonts w:eastAsiaTheme="majorEastAsia" w:cstheme="majorBidi"/>
      <w:color w:val="2E75B6"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2E75B6" w:themeColor="accent1" w:themeShade="BF"/>
    </w:rPr>
  </w:style>
  <w:style w:type="character" w:customStyle="1" w:styleId="24">
    <w:name w:val="Heading 5 Char"/>
    <w:basedOn w:val="11"/>
    <w:link w:val="6"/>
    <w:semiHidden/>
    <w:qFormat/>
    <w:uiPriority w:val="9"/>
    <w:rPr>
      <w:rFonts w:eastAsiaTheme="majorEastAsia" w:cstheme="majorBidi"/>
      <w:color w:val="2E75B6"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1"/>
    <w:basedOn w:val="11"/>
    <w:qFormat/>
    <w:uiPriority w:val="21"/>
    <w:rPr>
      <w:i/>
      <w:iCs/>
      <w:color w:val="2E75B6" w:themeColor="accent1" w:themeShade="BF"/>
    </w:rPr>
  </w:style>
  <w:style w:type="paragraph" w:styleId="35">
    <w:name w:val="Intense Quote"/>
    <w:basedOn w:val="1"/>
    <w:next w:val="1"/>
    <w:link w:val="36"/>
    <w:qFormat/>
    <w:uiPriority w:val="30"/>
    <w:pPr>
      <w:pBdr>
        <w:top w:val="single" w:color="2E75B5" w:themeColor="accent1" w:themeShade="BF" w:sz="4" w:space="10"/>
        <w:bottom w:val="single" w:color="2E75B5" w:themeColor="accent1" w:themeShade="BF" w:sz="4" w:space="10"/>
      </w:pBdr>
      <w:spacing w:before="360" w:after="360"/>
      <w:ind w:left="864" w:right="864"/>
      <w:jc w:val="center"/>
    </w:pPr>
    <w:rPr>
      <w:i/>
      <w:iCs/>
      <w:color w:val="2E75B6" w:themeColor="accent1" w:themeShade="BF"/>
    </w:rPr>
  </w:style>
  <w:style w:type="character" w:customStyle="1" w:styleId="36">
    <w:name w:val="Intense Quote Char"/>
    <w:basedOn w:val="11"/>
    <w:link w:val="35"/>
    <w:uiPriority w:val="30"/>
    <w:rPr>
      <w:i/>
      <w:iCs/>
      <w:color w:val="2E75B6" w:themeColor="accent1" w:themeShade="BF"/>
    </w:rPr>
  </w:style>
  <w:style w:type="character" w:customStyle="1" w:styleId="37">
    <w:name w:val="Intense Reference1"/>
    <w:basedOn w:val="11"/>
    <w:qFormat/>
    <w:uiPriority w:val="32"/>
    <w:rPr>
      <w:b/>
      <w:bCs/>
      <w:smallCaps/>
      <w:color w:val="2E75B6" w:themeColor="accent1" w:themeShade="BF"/>
      <w:spacing w:val="5"/>
    </w:rPr>
  </w:style>
  <w:style w:type="character" w:customStyle="1" w:styleId="38">
    <w:name w:val="Header Char"/>
    <w:basedOn w:val="11"/>
    <w:link w:val="14"/>
    <w:uiPriority w:val="99"/>
  </w:style>
  <w:style w:type="character" w:customStyle="1" w:styleId="39">
    <w:name w:val="Footer Char"/>
    <w:basedOn w:val="11"/>
    <w:link w:val="13"/>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3.xml"/><Relationship Id="rId17" Type="http://schemas.openxmlformats.org/officeDocument/2006/relationships/customXml" Target="../customXml/item2.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CBD47736087414F8D75327FC6B16EBC" ma:contentTypeVersion="3" ma:contentTypeDescription="Create a new document." ma:contentTypeScope="" ma:versionID="20c0179f5657cbb18397fbb9477e42df">
  <xsd:schema xmlns:xsd="http://www.w3.org/2001/XMLSchema" xmlns:xs="http://www.w3.org/2001/XMLSchema" xmlns:p="http://schemas.microsoft.com/office/2006/metadata/properties" xmlns:ns2="0acda38b-ddfe-49ca-8675-e33bd6d2e83e" targetNamespace="http://schemas.microsoft.com/office/2006/metadata/properties" ma:root="true" ma:fieldsID="88f24a82f041e4ac47b27877c1977f7f" ns2:_="">
    <xsd:import namespace="0acda38b-ddfe-49ca-8675-e33bd6d2e83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cda38b-ddfe-49ca-8675-e33bd6d2e8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559CE83-0050-4BDC-8C37-C05C14843EB2}">
  <ds:schemaRefs/>
</ds:datastoreItem>
</file>

<file path=customXml/itemProps2.xml><?xml version="1.0" encoding="utf-8"?>
<ds:datastoreItem xmlns:ds="http://schemas.openxmlformats.org/officeDocument/2006/customXml" ds:itemID="{D785AE86-1282-48D3-A21E-620F693CEBF7}">
  <ds:schemaRefs/>
</ds:datastoreItem>
</file>

<file path=customXml/itemProps3.xml><?xml version="1.0" encoding="utf-8"?>
<ds:datastoreItem xmlns:ds="http://schemas.openxmlformats.org/officeDocument/2006/customXml" ds:itemID="{4112DB5A-8651-4EC8-B4FE-DB1452706198}">
  <ds:schemaRefs/>
</ds:datastoreItem>
</file>

<file path=docProps/app.xml><?xml version="1.0" encoding="utf-8"?>
<Properties xmlns="http://schemas.openxmlformats.org/officeDocument/2006/extended-properties" xmlns:vt="http://schemas.openxmlformats.org/officeDocument/2006/docPropsVTypes">
  <Template>Normal</Template>
  <Pages>16</Pages>
  <Words>218</Words>
  <Characters>1207</Characters>
  <Lines>103</Lines>
  <Paragraphs>29</Paragraphs>
  <TotalTime>6</TotalTime>
  <ScaleCrop>false</ScaleCrop>
  <LinksUpToDate>false</LinksUpToDate>
  <CharactersWithSpaces>1421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2026-08-21T05:42:00Z</dcterms:created>
  <dc:creator>D Jeya Mala</dc:creator>
  <cp:lastModifiedBy>Kanu Mat</cp:lastModifiedBy>
  <dcterms:modified xsi:type="dcterms:W3CDTF">2026-08-21T06:00:26Z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0x0101006CBD47736087414F8D75327FC6B16EBC</vt:lpwstr>
  </property>
  <property fmtid="{D5CDD505-2E9C-101B-9397-08002B2CF9AE}" pid="3" name="KSOTemplateDocerSaveRecord">
    <vt:lpwstr>eyJoZGlkIjoiZjBhNmM2MTkxZTY2ZjViYjBmMTI4MTIwMDhjZjRmNzQiLCJ1c2VySWQiOiI1Njc1OTkzNDcxMDQifQ==</vt:lpwstr>
  </property>
  <property fmtid="{D5CDD505-2E9C-101B-9397-08002B2CF9AE}" pid="4" name="KSOProductBuildVer">
    <vt:lpwstr>1033-12.1.0.28032</vt:lpwstr>
  </property>
  <property fmtid="{D5CDD505-2E9C-101B-9397-08002B2CF9AE}" pid="5" name="ICV">
    <vt:lpwstr>6D76098B2B8E4017BF0061F67BBD5624_12</vt:lpwstr>
  </property>
</Properties>
</file>