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5062" w14:textId="445E3FBB" w:rsidR="00C44207" w:rsidRPr="00710128" w:rsidRDefault="00710128" w:rsidP="0071012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Please read instruction doc from </w:t>
      </w:r>
      <w:r w:rsidRPr="00710128">
        <w:rPr>
          <w:lang w:val="en-US"/>
        </w:rPr>
        <w:t>Readme.pdf</w:t>
      </w:r>
      <w:r>
        <w:rPr>
          <w:lang w:val="en-US"/>
        </w:rPr>
        <w:t xml:space="preserve"> which under folder </w:t>
      </w:r>
      <w:r w:rsidRPr="00710128">
        <w:rPr>
          <w:lang w:val="en-US"/>
        </w:rPr>
        <w:t>flash_download_tool_v3.8.5</w:t>
      </w:r>
    </w:p>
    <w:p w14:paraId="6EBFCEC2" w14:textId="50679BA8" w:rsidR="00710128" w:rsidRDefault="008F2248" w:rsidP="00710128">
      <w:pPr>
        <w:pStyle w:val="ListParagraph"/>
        <w:numPr>
          <w:ilvl w:val="0"/>
          <w:numId w:val="1"/>
        </w:numPr>
      </w:pPr>
      <w:r>
        <w:t>Suggest to download the WIFI code before flash the STM32 Application/bootloader code, this is because STM32 application code will configure EPS32 WROOM module enable pin to false.</w:t>
      </w:r>
    </w:p>
    <w:p w14:paraId="5FD56741" w14:textId="6DEB817E" w:rsidR="00081A72" w:rsidRPr="00081A72" w:rsidRDefault="00081A72" w:rsidP="008F2248">
      <w:pPr>
        <w:pStyle w:val="ListParagraph"/>
        <w:numPr>
          <w:ilvl w:val="0"/>
          <w:numId w:val="1"/>
        </w:numPr>
      </w:pPr>
      <w:r w:rsidRPr="00081A72">
        <w:rPr>
          <w:lang w:val="en-US"/>
        </w:rPr>
        <w:t xml:space="preserve">Using flash_download_tool_3.8.5.exe tools to flash the code </w:t>
      </w:r>
      <w:r w:rsidR="008F2248">
        <w:rPr>
          <w:lang w:val="en-US"/>
        </w:rPr>
        <w:t>WIFI ESP32 WROOM module</w:t>
      </w:r>
      <w:r w:rsidR="008F2248">
        <w:rPr>
          <w:lang w:val="en-US"/>
        </w:rPr>
        <w:t xml:space="preserve">, select firmware </w:t>
      </w:r>
      <w:r w:rsidR="008F2248" w:rsidRPr="008F2248">
        <w:rPr>
          <w:lang w:val="en-US"/>
        </w:rPr>
        <w:t>factory_WROOM-32_AT_UART0_version2.bin</w:t>
      </w:r>
    </w:p>
    <w:p w14:paraId="3ECC6D37" w14:textId="65BB990F" w:rsidR="008F2248" w:rsidRDefault="008F2248" w:rsidP="00710128">
      <w:pPr>
        <w:pStyle w:val="ListParagraph"/>
        <w:numPr>
          <w:ilvl w:val="0"/>
          <w:numId w:val="1"/>
        </w:numPr>
      </w:pPr>
      <w:r>
        <w:t>Require USB to UART device to flash the code</w:t>
      </w:r>
    </w:p>
    <w:p w14:paraId="292147C9" w14:textId="6A40460E" w:rsidR="008F2248" w:rsidRDefault="008F2248" w:rsidP="00710128">
      <w:pPr>
        <w:pStyle w:val="ListParagraph"/>
        <w:numPr>
          <w:ilvl w:val="0"/>
          <w:numId w:val="1"/>
        </w:numPr>
      </w:pPr>
      <w:r>
        <w:t>Configure the setting show in below</w:t>
      </w:r>
    </w:p>
    <w:p w14:paraId="65D5CDF0" w14:textId="7D2CCA9E" w:rsidR="008F2248" w:rsidRDefault="008F2248" w:rsidP="008F2248">
      <w:pPr>
        <w:pStyle w:val="ListParagraph"/>
      </w:pPr>
      <w:r w:rsidRPr="008F2248">
        <w:drawing>
          <wp:inline distT="0" distB="0" distL="0" distR="0" wp14:anchorId="1E09064B" wp14:editId="5B432E28">
            <wp:extent cx="2347581" cy="3736291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F25459E-EDCF-4707-AEE1-320785053B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F25459E-EDCF-4707-AEE1-320785053B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581" cy="373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009E" w14:textId="7E89098C" w:rsidR="008F2248" w:rsidRDefault="008F2248" w:rsidP="008F2248">
      <w:pPr>
        <w:pStyle w:val="ListParagraph"/>
      </w:pPr>
    </w:p>
    <w:sectPr w:rsidR="008F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3F17"/>
    <w:multiLevelType w:val="hybridMultilevel"/>
    <w:tmpl w:val="3AAAE926"/>
    <w:lvl w:ilvl="0" w:tplc="0458D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25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4C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6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6F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46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30F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F6A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6F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EF5FB8"/>
    <w:multiLevelType w:val="hybridMultilevel"/>
    <w:tmpl w:val="E65006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71"/>
    <w:rsid w:val="00081A72"/>
    <w:rsid w:val="00621F71"/>
    <w:rsid w:val="00710128"/>
    <w:rsid w:val="008F2248"/>
    <w:rsid w:val="00C4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C618"/>
  <w15:chartTrackingRefBased/>
  <w15:docId w15:val="{C0972E47-AB43-4F24-9E50-8B14CC27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Kok Heng (SFE)</dc:creator>
  <cp:keywords/>
  <dc:description/>
  <cp:lastModifiedBy>Lai Kok Heng (SFE)</cp:lastModifiedBy>
  <cp:revision>4</cp:revision>
  <dcterms:created xsi:type="dcterms:W3CDTF">2021-10-12T08:27:00Z</dcterms:created>
  <dcterms:modified xsi:type="dcterms:W3CDTF">2021-10-12T08:32:00Z</dcterms:modified>
</cp:coreProperties>
</file>