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0DD46" w14:textId="77777777" w:rsidR="004106EA" w:rsidRDefault="004106EA" w:rsidP="004106EA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Features are computed from a digitized image of a fine needle aspirate (FNA) of a breast mass. They describe characteristics of the cell nuclei present in the image.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n</w:t>
      </w:r>
      <w:proofErr w:type="spellEnd"/>
      <w:r>
        <w:rPr>
          <w:rFonts w:ascii="Arial" w:hAnsi="Arial" w:cs="Arial"/>
          <w:sz w:val="21"/>
          <w:szCs w:val="21"/>
        </w:rPr>
        <w:t xml:space="preserve"> the 3-dimensional space is that described in: [K. P. Bennett and O. L. </w:t>
      </w:r>
      <w:proofErr w:type="spellStart"/>
      <w:r>
        <w:rPr>
          <w:rFonts w:ascii="Arial" w:hAnsi="Arial" w:cs="Arial"/>
          <w:sz w:val="21"/>
          <w:szCs w:val="21"/>
        </w:rPr>
        <w:t>Mangasarian</w:t>
      </w:r>
      <w:proofErr w:type="spellEnd"/>
      <w:r>
        <w:rPr>
          <w:rFonts w:ascii="Arial" w:hAnsi="Arial" w:cs="Arial"/>
          <w:sz w:val="21"/>
          <w:szCs w:val="21"/>
        </w:rPr>
        <w:t>: "Robust Linear Programming Discrimination of Two Linearly Inseparable Sets", Optimization Methods and Software 1, 1992, 23-34].</w:t>
      </w:r>
    </w:p>
    <w:p w14:paraId="6715BEFD" w14:textId="77777777" w:rsid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database is also available through the UW CS ftp server:</w:t>
      </w:r>
      <w:r>
        <w:rPr>
          <w:rFonts w:ascii="Arial" w:hAnsi="Arial" w:cs="Arial"/>
          <w:sz w:val="21"/>
          <w:szCs w:val="21"/>
        </w:rPr>
        <w:br/>
        <w:t>ftp ftp.cs.wisc.edu</w:t>
      </w:r>
      <w:r>
        <w:rPr>
          <w:rFonts w:ascii="Arial" w:hAnsi="Arial" w:cs="Arial"/>
          <w:sz w:val="21"/>
          <w:szCs w:val="21"/>
        </w:rPr>
        <w:br/>
        <w:t>cd math-prog/</w:t>
      </w:r>
      <w:proofErr w:type="spellStart"/>
      <w:r>
        <w:rPr>
          <w:rFonts w:ascii="Arial" w:hAnsi="Arial" w:cs="Arial"/>
          <w:sz w:val="21"/>
          <w:szCs w:val="21"/>
        </w:rPr>
        <w:t>cpo</w:t>
      </w:r>
      <w:proofErr w:type="spellEnd"/>
      <w:r>
        <w:rPr>
          <w:rFonts w:ascii="Arial" w:hAnsi="Arial" w:cs="Arial"/>
          <w:sz w:val="21"/>
          <w:szCs w:val="21"/>
        </w:rPr>
        <w:t>-dataset/machine-learn/WDBC/</w:t>
      </w:r>
    </w:p>
    <w:p w14:paraId="484CD3B7" w14:textId="77777777" w:rsidR="004106EA" w:rsidRDefault="004106EA" w:rsidP="004106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Also can be found on UCI Machine Learning Repository: </w:t>
      </w:r>
      <w:hyperlink r:id="rId4" w:tgtFrame="_blank" w:history="1">
        <w:r>
          <w:rPr>
            <w:rStyle w:val="Hyperlink"/>
            <w:rFonts w:ascii="Arial" w:eastAsiaTheme="majorEastAsia" w:hAnsi="Arial" w:cs="Arial"/>
            <w:color w:val="008ABC"/>
            <w:sz w:val="21"/>
            <w:szCs w:val="21"/>
            <w:bdr w:val="none" w:sz="0" w:space="0" w:color="auto" w:frame="1"/>
          </w:rPr>
          <w:t>https://archive.ics.uci.edu/ml/datasets/Breast+Cancer+Wisconsin+%28Diagnostic%29</w:t>
        </w:r>
      </w:hyperlink>
    </w:p>
    <w:p w14:paraId="4662EB39" w14:textId="77777777" w:rsidR="004106EA" w:rsidRPr="004106EA" w:rsidRDefault="004106EA" w:rsidP="004106EA">
      <w:pPr>
        <w:pStyle w:val="Heading2"/>
        <w:rPr>
          <w:b/>
          <w:bCs/>
        </w:rPr>
      </w:pPr>
      <w:r w:rsidRPr="004106EA">
        <w:rPr>
          <w:b/>
          <w:bCs/>
        </w:rPr>
        <w:t>Attribute Information:</w:t>
      </w:r>
    </w:p>
    <w:p w14:paraId="5BE6B815" w14:textId="77777777" w:rsid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1) ID number</w:t>
      </w:r>
      <w:r>
        <w:rPr>
          <w:rFonts w:ascii="Arial" w:hAnsi="Arial" w:cs="Arial"/>
          <w:sz w:val="21"/>
          <w:szCs w:val="21"/>
        </w:rPr>
        <w:br/>
        <w:t>2) Diagnosis (M = malignant, B = benign)</w:t>
      </w:r>
      <w:r>
        <w:rPr>
          <w:rFonts w:ascii="Arial" w:hAnsi="Arial" w:cs="Arial"/>
          <w:sz w:val="21"/>
          <w:szCs w:val="21"/>
        </w:rPr>
        <w:br/>
        <w:t>3-32)</w:t>
      </w:r>
    </w:p>
    <w:p w14:paraId="3D30D752" w14:textId="77777777" w:rsidR="004106EA" w:rsidRP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bCs/>
          <w:sz w:val="21"/>
          <w:szCs w:val="21"/>
        </w:rPr>
      </w:pPr>
      <w:r w:rsidRPr="004106EA">
        <w:rPr>
          <w:rFonts w:ascii="Arial" w:hAnsi="Arial" w:cs="Arial"/>
          <w:b/>
          <w:bCs/>
          <w:sz w:val="21"/>
          <w:szCs w:val="21"/>
        </w:rPr>
        <w:t>Ten real-valued features are computed for each cell nucleus:</w:t>
      </w:r>
    </w:p>
    <w:p w14:paraId="15C12887" w14:textId="77777777" w:rsid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radius (mean of distances from </w:t>
      </w:r>
      <w:proofErr w:type="spellStart"/>
      <w:r>
        <w:rPr>
          <w:rFonts w:ascii="Arial" w:hAnsi="Arial" w:cs="Arial"/>
          <w:sz w:val="21"/>
          <w:szCs w:val="21"/>
        </w:rPr>
        <w:t>center</w:t>
      </w:r>
      <w:proofErr w:type="spellEnd"/>
      <w:r>
        <w:rPr>
          <w:rFonts w:ascii="Arial" w:hAnsi="Arial" w:cs="Arial"/>
          <w:sz w:val="21"/>
          <w:szCs w:val="21"/>
        </w:rPr>
        <w:t xml:space="preserve"> to points on the perimeter)</w:t>
      </w:r>
      <w:r>
        <w:rPr>
          <w:rFonts w:ascii="Arial" w:hAnsi="Arial" w:cs="Arial"/>
          <w:sz w:val="21"/>
          <w:szCs w:val="21"/>
        </w:rPr>
        <w:br/>
        <w:t xml:space="preserve">b) texture (standard deviation of </w:t>
      </w:r>
      <w:proofErr w:type="spellStart"/>
      <w:r>
        <w:rPr>
          <w:rFonts w:ascii="Arial" w:hAnsi="Arial" w:cs="Arial"/>
          <w:sz w:val="21"/>
          <w:szCs w:val="21"/>
        </w:rPr>
        <w:t>gray</w:t>
      </w:r>
      <w:proofErr w:type="spellEnd"/>
      <w:r>
        <w:rPr>
          <w:rFonts w:ascii="Arial" w:hAnsi="Arial" w:cs="Arial"/>
          <w:sz w:val="21"/>
          <w:szCs w:val="21"/>
        </w:rPr>
        <w:t>-scale values)</w:t>
      </w:r>
      <w:r>
        <w:rPr>
          <w:rFonts w:ascii="Arial" w:hAnsi="Arial" w:cs="Arial"/>
          <w:sz w:val="21"/>
          <w:szCs w:val="21"/>
        </w:rPr>
        <w:br/>
        <w:t>c) perimeter</w:t>
      </w:r>
      <w:r>
        <w:rPr>
          <w:rFonts w:ascii="Arial" w:hAnsi="Arial" w:cs="Arial"/>
          <w:sz w:val="21"/>
          <w:szCs w:val="21"/>
        </w:rPr>
        <w:br/>
        <w:t>d) area</w:t>
      </w:r>
      <w:r>
        <w:rPr>
          <w:rFonts w:ascii="Arial" w:hAnsi="Arial" w:cs="Arial"/>
          <w:sz w:val="21"/>
          <w:szCs w:val="21"/>
        </w:rPr>
        <w:br/>
        <w:t>e) smoothness (local variation in radius lengths)</w:t>
      </w:r>
      <w:r>
        <w:rPr>
          <w:rFonts w:ascii="Arial" w:hAnsi="Arial" w:cs="Arial"/>
          <w:sz w:val="21"/>
          <w:szCs w:val="21"/>
        </w:rPr>
        <w:br/>
        <w:t>f) compactness (perimeter^2 / area - 1.0)</w:t>
      </w:r>
      <w:r>
        <w:rPr>
          <w:rFonts w:ascii="Arial" w:hAnsi="Arial" w:cs="Arial"/>
          <w:sz w:val="21"/>
          <w:szCs w:val="21"/>
        </w:rPr>
        <w:br/>
        <w:t>g) concavity (severity of concave portions of the contour)</w:t>
      </w:r>
      <w:r>
        <w:rPr>
          <w:rFonts w:ascii="Arial" w:hAnsi="Arial" w:cs="Arial"/>
          <w:sz w:val="21"/>
          <w:szCs w:val="21"/>
        </w:rPr>
        <w:br/>
        <w:t>h) concave points (number of concave portions of the contour)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 symmetry</w:t>
      </w:r>
      <w:r>
        <w:rPr>
          <w:rFonts w:ascii="Arial" w:hAnsi="Arial" w:cs="Arial"/>
          <w:sz w:val="21"/>
          <w:szCs w:val="21"/>
        </w:rPr>
        <w:br/>
        <w:t>j) fractal dimension ("coastline approximation" - 1)</w:t>
      </w:r>
    </w:p>
    <w:p w14:paraId="2E3C7E50" w14:textId="77777777" w:rsid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mean, standard error and "worst" or largest (mean of the three</w:t>
      </w:r>
      <w:r>
        <w:rPr>
          <w:rFonts w:ascii="Arial" w:hAnsi="Arial" w:cs="Arial"/>
          <w:sz w:val="21"/>
          <w:szCs w:val="21"/>
        </w:rPr>
        <w:br/>
        <w:t>largest values) of these features were computed for each image,</w:t>
      </w:r>
      <w:r>
        <w:rPr>
          <w:rFonts w:ascii="Arial" w:hAnsi="Arial" w:cs="Arial"/>
          <w:sz w:val="21"/>
          <w:szCs w:val="21"/>
        </w:rPr>
        <w:br/>
        <w:t>resulting in 30 features. For instance, field 3 is Mean Radius, field</w:t>
      </w:r>
      <w:r>
        <w:rPr>
          <w:rFonts w:ascii="Arial" w:hAnsi="Arial" w:cs="Arial"/>
          <w:sz w:val="21"/>
          <w:szCs w:val="21"/>
        </w:rPr>
        <w:br/>
        <w:t>13 is Radius SE, field 23 is Worst Radius.</w:t>
      </w:r>
    </w:p>
    <w:p w14:paraId="61C69089" w14:textId="77777777" w:rsid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All feature values are recoded with four significant digits.</w:t>
      </w:r>
    </w:p>
    <w:p w14:paraId="19A3D0EE" w14:textId="77777777" w:rsidR="004106EA" w:rsidRDefault="004106EA" w:rsidP="004106E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Missing attribute values: none</w:t>
      </w:r>
    </w:p>
    <w:p w14:paraId="3C930949" w14:textId="77777777" w:rsidR="004106EA" w:rsidRDefault="004106EA" w:rsidP="004106EA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Class distribution: 357 benign, 212 malignant</w:t>
      </w:r>
    </w:p>
    <w:p w14:paraId="4B1D5D55" w14:textId="77777777" w:rsidR="000E283D" w:rsidRDefault="004106EA"/>
    <w:sectPr w:rsidR="000E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5A"/>
    <w:rsid w:val="004106EA"/>
    <w:rsid w:val="00665200"/>
    <w:rsid w:val="00914B5A"/>
    <w:rsid w:val="00E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78B9B-12F2-411D-8D83-3ABDB259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106E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0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+Wisconsin+%28Diagnostic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2020-11-02T07:28:00Z</dcterms:created>
  <dcterms:modified xsi:type="dcterms:W3CDTF">2020-11-02T07:28:00Z</dcterms:modified>
</cp:coreProperties>
</file>