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705"/>
        <w:rPr>
          <w:sz w:val="20"/>
        </w:rPr>
      </w:pPr>
      <w:r>
        <w:rPr>
          <w:sz w:val="20"/>
        </w:rPr>
        <w:drawing>
          <wp:inline distT="0" distB="0" distL="0" distR="0">
            <wp:extent cx="5035342" cy="73752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342" cy="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rPr>
          <w:sz w:val="32"/>
        </w:rPr>
      </w:pPr>
    </w:p>
    <w:p>
      <w:pPr>
        <w:pStyle w:val="Title"/>
      </w:pPr>
      <w:r>
        <w:rPr/>
        <w:t>Experiment</w:t>
      </w:r>
      <w:r>
        <w:rPr>
          <w:spacing w:val="-16"/>
        </w:rPr>
        <w:t> </w:t>
      </w:r>
      <w:r>
        <w:rPr>
          <w:spacing w:val="-10"/>
        </w:rPr>
        <w:t>1</w:t>
      </w:r>
    </w:p>
    <w:p>
      <w:pPr>
        <w:pStyle w:val="BodyText"/>
        <w:spacing w:line="242" w:lineRule="auto" w:before="19"/>
        <w:ind w:left="365" w:right="5333" w:hanging="8"/>
      </w:pP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Student: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Rutuja</w:t>
      </w:r>
      <w:r>
        <w:rPr>
          <w:spacing w:val="-6"/>
        </w:rPr>
        <w:t> </w:t>
      </w:r>
      <w:r>
        <w:rPr/>
        <w:t>Rajesh</w:t>
      </w:r>
      <w:r>
        <w:rPr>
          <w:spacing w:val="-5"/>
        </w:rPr>
        <w:t> </w:t>
      </w:r>
      <w:r>
        <w:rPr/>
        <w:t>Kini Roll No:-53</w:t>
      </w:r>
    </w:p>
    <w:p>
      <w:pPr>
        <w:pStyle w:val="BodyText"/>
        <w:tabs>
          <w:tab w:pos="5249" w:val="left" w:leader="none"/>
        </w:tabs>
        <w:spacing w:line="273" w:lineRule="exact"/>
        <w:ind w:left="362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Performed: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8/1/25</w:t>
      </w:r>
      <w:r>
        <w:rPr/>
        <w:tab/>
        <w:t>Staff</w:t>
      </w:r>
      <w:r>
        <w:rPr>
          <w:spacing w:val="-3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Date &amp; </w:t>
      </w:r>
      <w:r>
        <w:rPr>
          <w:spacing w:val="-2"/>
        </w:rPr>
        <w:t>Marks</w:t>
      </w:r>
    </w:p>
    <w:p>
      <w:pPr>
        <w:pStyle w:val="BodyText"/>
      </w:pPr>
    </w:p>
    <w:p>
      <w:pPr>
        <w:pStyle w:val="Heading1"/>
        <w:spacing w:before="1"/>
        <w:ind w:left="362"/>
      </w:pPr>
      <w:r>
        <w:rPr/>
        <w:t>Aim:</w:t>
      </w:r>
      <w:r>
        <w:rPr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Inter-process</w:t>
      </w:r>
      <w:r>
        <w:rPr>
          <w:spacing w:val="-3"/>
        </w:rPr>
        <w:t> </w:t>
      </w:r>
      <w:r>
        <w:rPr>
          <w:spacing w:val="-2"/>
        </w:rPr>
        <w:t>communication</w:t>
      </w:r>
    </w:p>
    <w:p>
      <w:pPr>
        <w:spacing w:line="343" w:lineRule="exact" w:before="0"/>
        <w:ind w:left="35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Theory:</w:t>
      </w:r>
    </w:p>
    <w:p>
      <w:pPr>
        <w:pStyle w:val="BodyText"/>
        <w:ind w:left="350" w:right="248"/>
        <w:jc w:val="both"/>
      </w:pPr>
      <w:r>
        <w:rPr/>
        <w:t>Inter-process Communication (IPC) refers to the mechanisms that allow processes (programs in execution) to communicate with each other and synchronize their actions. In a distributed system or multiprocessing environment, different processes often need to exchange data or signals to coordinate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tasks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share</w:t>
      </w:r>
      <w:r>
        <w:rPr>
          <w:spacing w:val="-15"/>
        </w:rPr>
        <w:t> </w:t>
      </w:r>
      <w:r>
        <w:rPr/>
        <w:t>resources.</w:t>
      </w:r>
      <w:r>
        <w:rPr>
          <w:spacing w:val="-15"/>
        </w:rPr>
        <w:t> </w:t>
      </w:r>
      <w:r>
        <w:rPr/>
        <w:t>IPC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crucial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ensuring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together efficiently and safely.</w:t>
      </w:r>
    </w:p>
    <w:p>
      <w:pPr>
        <w:spacing w:before="0"/>
        <w:ind w:left="350" w:right="0" w:firstLine="0"/>
        <w:jc w:val="both"/>
        <w:rPr>
          <w:sz w:val="22"/>
        </w:rPr>
      </w:pP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Inter-Process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(IPC):</w:t>
      </w: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240" w:after="0"/>
        <w:ind w:left="1070" w:right="248" w:hanging="360"/>
        <w:jc w:val="both"/>
        <w:rPr>
          <w:sz w:val="24"/>
        </w:rPr>
      </w:pPr>
      <w:r>
        <w:rPr>
          <w:b/>
          <w:sz w:val="24"/>
        </w:rPr>
        <w:t>Message Passing: </w:t>
      </w:r>
      <w:r>
        <w:rPr>
          <w:sz w:val="24"/>
        </w:rPr>
        <w:t>Processes communicate by sending and receiving messages. The message can be passed through direct communication (point-to-point) or indirect communication (via a message queue).</w:t>
      </w: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0" w:after="0"/>
        <w:ind w:left="1070" w:right="248" w:hanging="360"/>
        <w:jc w:val="both"/>
        <w:rPr>
          <w:sz w:val="24"/>
        </w:rPr>
      </w:pPr>
      <w:r>
        <w:rPr>
          <w:b/>
          <w:sz w:val="24"/>
        </w:rPr>
        <w:t>Shared Memory: </w:t>
      </w:r>
      <w:r>
        <w:rPr>
          <w:sz w:val="24"/>
        </w:rPr>
        <w:t>Multiple processes access the same region of memory for communication. One process writes to the memory, and other processes read from it.</w:t>
      </w: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0" w:after="0"/>
        <w:ind w:left="1070" w:right="248" w:hanging="360"/>
        <w:jc w:val="both"/>
        <w:rPr>
          <w:sz w:val="24"/>
        </w:rPr>
      </w:pPr>
      <w:r>
        <w:rPr>
          <w:b/>
          <w:sz w:val="24"/>
        </w:rPr>
        <w:t>Message-Oriented Middleware (MOM): </w:t>
      </w:r>
      <w:r>
        <w:rPr>
          <w:sz w:val="24"/>
        </w:rPr>
        <w:t>Middleware that allows processes to send messages asynchronously through a messaging system. MOM provides reliable, scalable, and decoupled communication.</w:t>
      </w: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1" w:after="0"/>
        <w:ind w:left="1070" w:right="249" w:hanging="360"/>
        <w:jc w:val="both"/>
        <w:rPr>
          <w:sz w:val="24"/>
        </w:rPr>
      </w:pPr>
      <w:r>
        <w:rPr>
          <w:b/>
          <w:sz w:val="24"/>
        </w:rPr>
        <w:t>Remote Procedure Call (RPC): </w:t>
      </w:r>
      <w:r>
        <w:rPr>
          <w:sz w:val="24"/>
        </w:rPr>
        <w:t>A protocol that allows a program to execute code on a remote</w:t>
      </w:r>
      <w:r>
        <w:rPr>
          <w:spacing w:val="-3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call. 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often</w:t>
      </w:r>
      <w:r>
        <w:rPr>
          <w:spacing w:val="-2"/>
          <w:sz w:val="24"/>
        </w:rPr>
        <w:t> </w:t>
      </w:r>
      <w:r>
        <w:rPr>
          <w:sz w:val="24"/>
        </w:rPr>
        <w:t>used for</w:t>
      </w:r>
      <w:r>
        <w:rPr>
          <w:spacing w:val="-4"/>
          <w:sz w:val="24"/>
        </w:rPr>
        <w:t> </w:t>
      </w:r>
      <w:r>
        <w:rPr>
          <w:sz w:val="24"/>
        </w:rPr>
        <w:t>distributed</w:t>
      </w:r>
      <w:r>
        <w:rPr>
          <w:spacing w:val="-2"/>
          <w:sz w:val="24"/>
        </w:rPr>
        <w:t> </w:t>
      </w:r>
      <w:r>
        <w:rPr>
          <w:sz w:val="24"/>
        </w:rPr>
        <w:t>systems where processes on different machines need to interact.</w:t>
      </w: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0" w:after="0"/>
        <w:ind w:left="1070" w:right="251" w:hanging="360"/>
        <w:jc w:val="both"/>
        <w:rPr>
          <w:sz w:val="24"/>
        </w:rPr>
      </w:pPr>
      <w:r>
        <w:rPr>
          <w:b/>
          <w:sz w:val="24"/>
        </w:rPr>
        <w:t>Distributed Shared Memory (DSM): </w:t>
      </w:r>
      <w:r>
        <w:rPr>
          <w:sz w:val="24"/>
        </w:rPr>
        <w:t>A system where multiple machines or processes share the same memory space, making it appear as though they have a global memory. It allows processes to communicate as if they were sharing memory.</w:t>
      </w:r>
    </w:p>
    <w:p>
      <w:pPr>
        <w:spacing w:before="239"/>
        <w:ind w:left="350" w:right="0" w:firstLine="0"/>
        <w:jc w:val="both"/>
        <w:rPr>
          <w:sz w:val="22"/>
        </w:rPr>
      </w:pPr>
      <w:r>
        <w:rPr>
          <w:sz w:val="22"/>
        </w:rPr>
        <w:t>Example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Cases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IPC:</w:t>
      </w: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42" w:lineRule="auto" w:before="240" w:after="0"/>
        <w:ind w:left="1070" w:right="248" w:hanging="360"/>
        <w:jc w:val="left"/>
        <w:rPr>
          <w:sz w:val="24"/>
        </w:rPr>
      </w:pPr>
      <w:r>
        <w:rPr>
          <w:b/>
          <w:sz w:val="24"/>
        </w:rPr>
        <w:t>Client-Server Applications</w:t>
      </w:r>
      <w:r>
        <w:rPr>
          <w:sz w:val="24"/>
        </w:rPr>
        <w:t>: Clients may communicate with servers using sockets, RPCs, or message queues.</w:t>
      </w: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37" w:lineRule="auto" w:before="2" w:after="0"/>
        <w:ind w:left="1070" w:right="250" w:hanging="360"/>
        <w:jc w:val="left"/>
        <w:rPr>
          <w:sz w:val="24"/>
        </w:rPr>
      </w:pPr>
      <w:r>
        <w:rPr>
          <w:b/>
          <w:sz w:val="24"/>
        </w:rPr>
        <w:t>Multi-threaded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Programs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Different</w:t>
      </w:r>
      <w:r>
        <w:rPr>
          <w:spacing w:val="-10"/>
          <w:sz w:val="24"/>
        </w:rPr>
        <w:t> </w:t>
      </w:r>
      <w:r>
        <w:rPr>
          <w:sz w:val="24"/>
        </w:rPr>
        <w:t>threads</w:t>
      </w:r>
      <w:r>
        <w:rPr>
          <w:spacing w:val="-10"/>
          <w:sz w:val="24"/>
        </w:rPr>
        <w:t> </w:t>
      </w:r>
      <w:r>
        <w:rPr>
          <w:sz w:val="24"/>
        </w:rPr>
        <w:t>within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process</w:t>
      </w:r>
      <w:r>
        <w:rPr>
          <w:spacing w:val="-10"/>
          <w:sz w:val="24"/>
        </w:rPr>
        <w:t> </w:t>
      </w:r>
      <w:r>
        <w:rPr>
          <w:sz w:val="24"/>
        </w:rPr>
        <w:t>might</w:t>
      </w:r>
      <w:r>
        <w:rPr>
          <w:spacing w:val="-10"/>
          <w:sz w:val="24"/>
        </w:rPr>
        <w:t> </w:t>
      </w: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shared</w:t>
      </w:r>
      <w:r>
        <w:rPr>
          <w:spacing w:val="-11"/>
          <w:sz w:val="24"/>
        </w:rPr>
        <w:t> </w:t>
      </w:r>
      <w:r>
        <w:rPr>
          <w:sz w:val="24"/>
        </w:rPr>
        <w:t>memory</w:t>
      </w:r>
      <w:r>
        <w:rPr>
          <w:spacing w:val="-11"/>
          <w:sz w:val="24"/>
        </w:rPr>
        <w:t> </w:t>
      </w:r>
      <w:r>
        <w:rPr>
          <w:sz w:val="24"/>
        </w:rPr>
        <w:t>or semaphores to communicate.</w:t>
      </w: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37" w:lineRule="auto" w:before="6" w:after="0"/>
        <w:ind w:left="1070" w:right="252" w:hanging="360"/>
        <w:jc w:val="left"/>
        <w:rPr>
          <w:sz w:val="24"/>
        </w:rPr>
      </w:pPr>
      <w:r>
        <w:rPr>
          <w:b/>
          <w:sz w:val="24"/>
        </w:rPr>
        <w:t>Distributed Systems</w:t>
      </w:r>
      <w:r>
        <w:rPr>
          <w:sz w:val="24"/>
        </w:rPr>
        <w:t>: Different nodes in a distributed system might use sockets, message queues, or MOM to exchange information.</w:t>
      </w: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40" w:lineRule="auto" w:before="3" w:after="0"/>
        <w:ind w:left="1070" w:right="244" w:hanging="360"/>
        <w:jc w:val="left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Systems</w:t>
      </w:r>
      <w:r>
        <w:rPr>
          <w:sz w:val="24"/>
        </w:rPr>
        <w:t>:</w:t>
      </w:r>
      <w:r>
        <w:rPr>
          <w:spacing w:val="35"/>
          <w:sz w:val="24"/>
        </w:rPr>
        <w:t> </w:t>
      </w:r>
      <w:r>
        <w:rPr>
          <w:sz w:val="24"/>
        </w:rPr>
        <w:t>Using</w:t>
      </w:r>
      <w:r>
        <w:rPr>
          <w:spacing w:val="35"/>
          <w:sz w:val="24"/>
        </w:rPr>
        <w:t> </w:t>
      </w:r>
      <w:r>
        <w:rPr>
          <w:sz w:val="24"/>
        </w:rPr>
        <w:t>signals</w:t>
      </w:r>
      <w:r>
        <w:rPr>
          <w:spacing w:val="35"/>
          <w:sz w:val="24"/>
        </w:rPr>
        <w:t> </w:t>
      </w:r>
      <w:r>
        <w:rPr>
          <w:sz w:val="24"/>
        </w:rPr>
        <w:t>or</w:t>
      </w:r>
      <w:r>
        <w:rPr>
          <w:spacing w:val="34"/>
          <w:sz w:val="24"/>
        </w:rPr>
        <w:t> </w:t>
      </w:r>
      <w:r>
        <w:rPr>
          <w:sz w:val="24"/>
        </w:rPr>
        <w:t>semaphores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sz w:val="24"/>
        </w:rPr>
        <w:t>process</w:t>
      </w:r>
      <w:r>
        <w:rPr>
          <w:spacing w:val="35"/>
          <w:sz w:val="24"/>
        </w:rPr>
        <w:t> </w:t>
      </w:r>
      <w:r>
        <w:rPr>
          <w:sz w:val="24"/>
        </w:rPr>
        <w:t>synchronization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time- sensitive applications.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920" w:bottom="280" w:left="1080" w:right="10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705"/>
        <w:rPr>
          <w:sz w:val="20"/>
        </w:rPr>
      </w:pPr>
      <w:r>
        <w:rPr>
          <w:sz w:val="20"/>
        </w:rPr>
        <w:drawing>
          <wp:inline distT="0" distB="0" distL="0" distR="0">
            <wp:extent cx="5035342" cy="73752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342" cy="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6"/>
        <w:rPr>
          <w:sz w:val="28"/>
        </w:rPr>
      </w:pPr>
    </w:p>
    <w:p>
      <w:pPr>
        <w:pStyle w:val="Heading1"/>
        <w:spacing w:line="321" w:lineRule="exact"/>
      </w:pPr>
      <w:r>
        <w:rPr>
          <w:spacing w:val="-2"/>
        </w:rPr>
        <w:t>Code:</w:t>
      </w:r>
    </w:p>
    <w:p>
      <w:pPr>
        <w:pStyle w:val="BodyText"/>
        <w:ind w:left="350" w:right="7491"/>
      </w:pPr>
      <w:r>
        <w:rPr/>
        <w:t>import</w:t>
      </w:r>
      <w:r>
        <w:rPr>
          <w:spacing w:val="-15"/>
        </w:rPr>
        <w:t> </w:t>
      </w:r>
      <w:r>
        <w:rPr/>
        <w:t>multiprocessing import time</w:t>
      </w:r>
    </w:p>
    <w:p>
      <w:pPr>
        <w:pStyle w:val="BodyText"/>
        <w:spacing w:before="276"/>
        <w:ind w:left="590" w:right="7491" w:hanging="240"/>
      </w:pPr>
      <w:r>
        <w:rPr/>
        <w:t>def sender(q): </w:t>
      </w:r>
      <w:r>
        <w:rPr>
          <w:spacing w:val="-2"/>
        </w:rPr>
        <w:t>time.sleep(2)</w:t>
      </w:r>
    </w:p>
    <w:p>
      <w:pPr>
        <w:pStyle w:val="BodyText"/>
        <w:ind w:left="590" w:right="2646"/>
      </w:pPr>
      <w:r>
        <w:rPr/>
        <w:t>message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"Hello,</w:t>
      </w:r>
      <w:r>
        <w:rPr>
          <w:spacing w:val="-6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" print(f"sender is sending: {message}")</w:t>
      </w:r>
    </w:p>
    <w:p>
      <w:pPr>
        <w:pStyle w:val="BodyText"/>
        <w:ind w:left="590"/>
      </w:pPr>
      <w:r>
        <w:rPr>
          <w:spacing w:val="-2"/>
        </w:rPr>
        <w:t>q.put(message)</w:t>
      </w:r>
    </w:p>
    <w:p>
      <w:pPr>
        <w:pStyle w:val="BodyText"/>
      </w:pPr>
    </w:p>
    <w:p>
      <w:pPr>
        <w:pStyle w:val="BodyText"/>
        <w:ind w:left="590" w:right="7491" w:hanging="240"/>
      </w:pPr>
      <w:r>
        <w:rPr/>
        <w:t>def receiver(q): message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q.get()</w:t>
      </w:r>
    </w:p>
    <w:p>
      <w:pPr>
        <w:pStyle w:val="BodyText"/>
        <w:ind w:left="590"/>
      </w:pPr>
      <w:r>
        <w:rPr/>
        <w:t>print(f"Reciver</w:t>
      </w:r>
      <w:r>
        <w:rPr>
          <w:spacing w:val="-3"/>
        </w:rPr>
        <w:t> </w:t>
      </w:r>
      <w:r>
        <w:rPr/>
        <w:t>received:</w:t>
      </w:r>
      <w:r>
        <w:rPr>
          <w:spacing w:val="-2"/>
        </w:rPr>
        <w:t> {message}")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50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run_ipc():</w:t>
      </w:r>
    </w:p>
    <w:p>
      <w:pPr>
        <w:pStyle w:val="BodyText"/>
        <w:ind w:left="590"/>
      </w:pPr>
      <w:r>
        <w:rPr/>
        <w:t>q =</w:t>
      </w:r>
      <w:r>
        <w:rPr>
          <w:spacing w:val="-1"/>
        </w:rPr>
        <w:t> </w:t>
      </w:r>
      <w:r>
        <w:rPr>
          <w:spacing w:val="-2"/>
        </w:rPr>
        <w:t>multiprocessing.Queue()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590" w:right="2646"/>
      </w:pPr>
      <w:r>
        <w:rPr/>
        <w:t>sender_process = multiprocessing.Process(target=sender, args=(q,)) receiver_process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multiprocessing.Process(target=receiver,</w:t>
      </w:r>
      <w:r>
        <w:rPr>
          <w:spacing w:val="-15"/>
        </w:rPr>
        <w:t> </w:t>
      </w:r>
      <w:r>
        <w:rPr/>
        <w:t>args=(q,))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590" w:right="5333"/>
      </w:pPr>
      <w:r>
        <w:rPr>
          <w:spacing w:val="-2"/>
        </w:rPr>
        <w:t>sender_process.start() receiver_process.start()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590" w:right="5333"/>
      </w:pPr>
      <w:r>
        <w:rPr>
          <w:spacing w:val="-2"/>
        </w:rPr>
        <w:t>sender_process.join() receiver_process.join()</w:t>
      </w:r>
    </w:p>
    <w:p>
      <w:pPr>
        <w:pStyle w:val="BodyText"/>
        <w:spacing w:line="552" w:lineRule="exact" w:before="59"/>
        <w:ind w:left="350" w:right="5333" w:firstLine="240"/>
      </w:pPr>
      <w:r>
        <w:rPr/>
        <w:t>print("IPC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completed.") if </w:t>
      </w:r>
      <w:r>
        <w:rPr>
          <w:spacing w:val="40"/>
          <w:u w:val="single"/>
        </w:rPr>
        <w:t>  </w:t>
      </w:r>
      <w:r>
        <w:rPr/>
        <w:t>name</w:t>
      </w:r>
      <w:r>
        <w:rPr>
          <w:spacing w:val="40"/>
          <w:u w:val="single"/>
        </w:rPr>
        <w:t>  </w:t>
      </w:r>
      <w:r>
        <w:rPr/>
        <w:t>=="</w:t>
      </w:r>
      <w:r>
        <w:rPr>
          <w:spacing w:val="40"/>
          <w:u w:val="single"/>
        </w:rPr>
        <w:t>  </w:t>
      </w:r>
      <w:r>
        <w:rPr/>
        <w:t>main</w:t>
      </w:r>
      <w:r>
        <w:rPr>
          <w:spacing w:val="40"/>
          <w:u w:val="single"/>
        </w:rPr>
        <w:t>  </w:t>
      </w:r>
      <w:r>
        <w:rPr/>
        <w:t>":</w:t>
      </w:r>
    </w:p>
    <w:p>
      <w:pPr>
        <w:pStyle w:val="BodyText"/>
        <w:spacing w:line="218" w:lineRule="exact"/>
        <w:ind w:left="590"/>
      </w:pPr>
      <w:r>
        <w:rPr>
          <w:spacing w:val="-2"/>
        </w:rPr>
        <w:t>run_ipc()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Heading1"/>
        <w:spacing w:after="0"/>
        <w:sectPr>
          <w:pgSz w:w="12240" w:h="15840"/>
          <w:pgMar w:top="920" w:bottom="280" w:left="1080" w:right="10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705"/>
        <w:rPr>
          <w:sz w:val="20"/>
        </w:rPr>
      </w:pPr>
      <w:r>
        <w:rPr>
          <w:sz w:val="20"/>
        </w:rPr>
        <w:drawing>
          <wp:inline distT="0" distB="0" distL="0" distR="0">
            <wp:extent cx="5035342" cy="73752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342" cy="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908050</wp:posOffset>
            </wp:positionH>
            <wp:positionV relativeFrom="paragraph">
              <wp:posOffset>278035</wp:posOffset>
            </wp:positionV>
            <wp:extent cx="5801849" cy="192633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849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3"/>
        <w:ind w:left="350" w:right="0" w:firstLine="0"/>
        <w:jc w:val="left"/>
        <w:rPr>
          <w:sz w:val="28"/>
        </w:rPr>
      </w:pPr>
      <w:r>
        <w:rPr>
          <w:b/>
          <w:sz w:val="28"/>
        </w:rPr>
        <w:t>Conclusion:</w:t>
      </w:r>
      <w:r>
        <w:rPr>
          <w:b/>
          <w:spacing w:val="-8"/>
          <w:sz w:val="28"/>
        </w:rPr>
        <w:t> </w:t>
      </w:r>
      <w:r>
        <w:rPr>
          <w:sz w:val="28"/>
        </w:rPr>
        <w:t>Hence,</w:t>
      </w:r>
      <w:r>
        <w:rPr>
          <w:spacing w:val="-9"/>
          <w:sz w:val="28"/>
        </w:rPr>
        <w:t> </w:t>
      </w: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successfully</w:t>
      </w:r>
      <w:r>
        <w:rPr>
          <w:spacing w:val="-8"/>
          <w:sz w:val="28"/>
        </w:rPr>
        <w:t> </w:t>
      </w:r>
      <w:r>
        <w:rPr>
          <w:sz w:val="28"/>
        </w:rPr>
        <w:t>performed</w:t>
      </w:r>
      <w:r>
        <w:rPr>
          <w:spacing w:val="-5"/>
          <w:sz w:val="28"/>
        </w:rPr>
        <w:t> </w:t>
      </w:r>
      <w:r>
        <w:rPr>
          <w:sz w:val="28"/>
        </w:rPr>
        <w:t>Inter-process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communication.</w:t>
      </w:r>
    </w:p>
    <w:sectPr>
      <w:pgSz w:w="12240" w:h="15840"/>
      <w:pgMar w:top="920" w:bottom="280" w:left="1080" w:right="108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7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7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0" w:right="248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Kini</dc:creator>
  <dcterms:created xsi:type="dcterms:W3CDTF">2025-02-13T08:05:11Z</dcterms:created>
  <dcterms:modified xsi:type="dcterms:W3CDTF">2025-02-13T08:05:11Z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2021</vt:lpwstr>
  </property>
</Properties>
</file>