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A941AB" wp14:paraId="30A2C174" wp14:textId="6315A077">
      <w:pPr>
        <w:pStyle w:val="Normal"/>
        <w:jc w:val="cente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SYNOPSIS REPORT</w:t>
      </w:r>
    </w:p>
    <w:p xmlns:wp14="http://schemas.microsoft.com/office/word/2010/wordml" w:rsidP="64A941AB" wp14:paraId="4B99BA3D" wp14:textId="3306BEA2">
      <w:pPr>
        <w:pStyle w:val="Normal"/>
        <w:jc w:val="cente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ON</w:t>
      </w:r>
    </w:p>
    <w:p xmlns:wp14="http://schemas.microsoft.com/office/word/2010/wordml" w:rsidP="64A941AB" wp14:paraId="0144F6E0" wp14:textId="56B83A98">
      <w:pPr>
        <w:pStyle w:val="Normal"/>
        <w:jc w:val="cente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Knowbot</w:t>
      </w: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Quiz Generation</w:t>
      </w:r>
    </w:p>
    <w:p xmlns:wp14="http://schemas.microsoft.com/office/word/2010/wordml" w:rsidP="64A941AB" wp14:paraId="4B94E0B0" wp14:textId="1A87283F">
      <w:pPr>
        <w:pStyle w:val="Normal"/>
        <w:jc w:val="center"/>
      </w:pPr>
      <w:r w:rsidRPr="64A941AB" w:rsidR="64A941AB">
        <w:rPr>
          <w:rFonts w:ascii="Times New Roman" w:hAnsi="Times New Roman" w:eastAsia="Times New Roman" w:cs="Times New Roman"/>
          <w:b w:val="1"/>
          <w:bCs w:val="1"/>
          <w:i w:val="0"/>
          <w:iCs w:val="0"/>
          <w:caps w:val="1"/>
          <w:noProof w:val="0"/>
          <w:color w:val="000000" w:themeColor="text1" w:themeTint="FF" w:themeShade="FF"/>
          <w:sz w:val="36"/>
          <w:szCs w:val="36"/>
          <w:lang w:val="en-US"/>
        </w:rPr>
        <w:t>B. TECH COMPUTER SCIENCE &amp; ENGINEERING</w:t>
      </w:r>
    </w:p>
    <w:p xmlns:wp14="http://schemas.microsoft.com/office/word/2010/wordml" w:rsidP="64A941AB" wp14:paraId="480488C2" wp14:textId="518595B2">
      <w:pPr>
        <w:pStyle w:val="Normal"/>
        <w:jc w:val="center"/>
      </w:pPr>
    </w:p>
    <w:p xmlns:wp14="http://schemas.microsoft.com/office/word/2010/wordml" w:rsidP="64A941AB" wp14:paraId="32CE0AE2" wp14:textId="6FC4CB05">
      <w:pPr>
        <w:pStyle w:val="Normal"/>
        <w:jc w:val="center"/>
      </w:pPr>
    </w:p>
    <w:p xmlns:wp14="http://schemas.microsoft.com/office/word/2010/wordml" w:rsidP="64A941AB" wp14:paraId="5E5787A5" wp14:textId="60DFC067">
      <w:pPr>
        <w:pStyle w:val="Normal"/>
        <w:jc w:val="center"/>
      </w:pPr>
      <w:r>
        <w:drawing>
          <wp:inline xmlns:wp14="http://schemas.microsoft.com/office/word/2010/wordprocessingDrawing" wp14:editId="2FED5D0E" wp14:anchorId="73001F97">
            <wp:extent cx="1447800" cy="1419225"/>
            <wp:effectExtent l="0" t="0" r="0" b="0"/>
            <wp:docPr id="1019914657" name="" title=""/>
            <wp:cNvGraphicFramePr>
              <a:graphicFrameLocks noChangeAspect="1"/>
            </wp:cNvGraphicFramePr>
            <a:graphic>
              <a:graphicData uri="http://schemas.openxmlformats.org/drawingml/2006/picture">
                <pic:pic>
                  <pic:nvPicPr>
                    <pic:cNvPr id="0" name=""/>
                    <pic:cNvPicPr/>
                  </pic:nvPicPr>
                  <pic:blipFill>
                    <a:blip r:embed="R4cbd825e980c44a6">
                      <a:extLst>
                        <a:ext xmlns:a="http://schemas.openxmlformats.org/drawingml/2006/main" uri="{28A0092B-C50C-407E-A947-70E740481C1C}">
                          <a14:useLocalDpi val="0"/>
                        </a:ext>
                      </a:extLst>
                    </a:blip>
                    <a:stretch>
                      <a:fillRect/>
                    </a:stretch>
                  </pic:blipFill>
                  <pic:spPr>
                    <a:xfrm>
                      <a:off x="0" y="0"/>
                      <a:ext cx="1447800" cy="1419225"/>
                    </a:xfrm>
                    <a:prstGeom prst="rect">
                      <a:avLst/>
                    </a:prstGeom>
                  </pic:spPr>
                </pic:pic>
              </a:graphicData>
            </a:graphic>
          </wp:inline>
        </w:drawing>
      </w:r>
    </w:p>
    <w:p w:rsidR="64A941AB" w:rsidP="64A941AB" w:rsidRDefault="64A941AB" w14:paraId="5FEA45CE" w14:textId="063B73C3">
      <w:pPr>
        <w:pStyle w:val="Normal"/>
        <w:jc w:val="center"/>
      </w:pPr>
    </w:p>
    <w:p w:rsidR="64A941AB" w:rsidP="64A941AB" w:rsidRDefault="64A941AB" w14:paraId="68B84032" w14:textId="58A33971">
      <w:pPr>
        <w:widowControl w:val="0"/>
        <w:ind w:left="3525" w:right="3513"/>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64A941AB" w:rsidR="64A941A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Submitted by</w:t>
      </w:r>
    </w:p>
    <w:p w:rsidR="64A941AB" w:rsidP="64A941AB" w:rsidRDefault="64A941AB" w14:paraId="2EF0A800" w14:textId="2A3A0F3F">
      <w:pPr>
        <w:pStyle w:val="Normal"/>
        <w:widowControl w:val="0"/>
        <w:ind w:left="3525" w:right="3513"/>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tbl>
      <w:tblPr>
        <w:tblStyle w:val="PlainTable4"/>
        <w:tblW w:w="0" w:type="auto"/>
        <w:jc w:val="center"/>
        <w:tblLayout w:type="fixed"/>
        <w:tblLook w:val="06A0" w:firstRow="1" w:lastRow="0" w:firstColumn="1" w:lastColumn="0" w:noHBand="1" w:noVBand="1"/>
      </w:tblPr>
      <w:tblGrid>
        <w:gridCol w:w="2820"/>
        <w:gridCol w:w="2160"/>
      </w:tblGrid>
      <w:tr w:rsidR="64A941AB" w:rsidTr="64A941AB" w14:paraId="4D6FC85F">
        <w:trPr>
          <w:trHeight w:val="300"/>
        </w:trPr>
        <w:tc>
          <w:tcPr>
            <w:cnfStyle w:val="001000000000" w:firstRow="0" w:lastRow="0" w:firstColumn="1" w:lastColumn="0" w:oddVBand="0" w:evenVBand="0" w:oddHBand="0" w:evenHBand="0" w:firstRowFirstColumn="0" w:firstRowLastColumn="0" w:lastRowFirstColumn="0" w:lastRowLastColumn="0"/>
            <w:tcW w:w="2820" w:type="dxa"/>
            <w:tcMar/>
          </w:tcPr>
          <w:p w:rsidR="64A941AB" w:rsidP="64A941AB" w:rsidRDefault="64A941AB" w14:paraId="7EA38247" w14:textId="02910756">
            <w:pPr>
              <w:pStyle w:val="Normal"/>
              <w:jc w:val="left"/>
            </w:pPr>
            <w:r w:rsidR="64A941AB">
              <w:rPr/>
              <w:t>Gaurav Shukla</w:t>
            </w:r>
          </w:p>
        </w:tc>
        <w:tc>
          <w:tcPr>
            <w:cnfStyle w:val="000000000000" w:firstRow="0" w:lastRow="0" w:firstColumn="0" w:lastColumn="0" w:oddVBand="0" w:evenVBand="0" w:oddHBand="0" w:evenHBand="0" w:firstRowFirstColumn="0" w:firstRowLastColumn="0" w:lastRowFirstColumn="0" w:lastRowLastColumn="0"/>
            <w:tcW w:w="2160" w:type="dxa"/>
            <w:tcMar/>
          </w:tcPr>
          <w:p w:rsidR="64A941AB" w:rsidP="64A941AB" w:rsidRDefault="64A941AB" w14:paraId="58E2CA50" w14:textId="0E87D096">
            <w:pPr>
              <w:pStyle w:val="Normal"/>
              <w:rPr>
                <w:b w:val="0"/>
                <w:bCs w:val="0"/>
              </w:rPr>
            </w:pPr>
            <w:r w:rsidR="64A941AB">
              <w:rPr>
                <w:b w:val="0"/>
                <w:bCs w:val="0"/>
              </w:rPr>
              <w:t>2000910100067</w:t>
            </w:r>
          </w:p>
        </w:tc>
      </w:tr>
      <w:tr w:rsidR="64A941AB" w:rsidTr="64A941AB" w14:paraId="3DC888B3">
        <w:trPr>
          <w:trHeight w:val="300"/>
        </w:trPr>
        <w:tc>
          <w:tcPr>
            <w:cnfStyle w:val="001000000000" w:firstRow="0" w:lastRow="0" w:firstColumn="1" w:lastColumn="0" w:oddVBand="0" w:evenVBand="0" w:oddHBand="0" w:evenHBand="0" w:firstRowFirstColumn="0" w:firstRowLastColumn="0" w:lastRowFirstColumn="0" w:lastRowLastColumn="0"/>
            <w:tcW w:w="2820" w:type="dxa"/>
            <w:tcMar/>
          </w:tcPr>
          <w:p w:rsidR="64A941AB" w:rsidP="64A941AB" w:rsidRDefault="64A941AB" w14:paraId="2C3A505D" w14:textId="152C9480">
            <w:pPr>
              <w:pStyle w:val="Normal"/>
              <w:jc w:val="left"/>
            </w:pPr>
            <w:r w:rsidR="64A941AB">
              <w:rPr/>
              <w:t>Divyansh Shandilya</w:t>
            </w:r>
          </w:p>
        </w:tc>
        <w:tc>
          <w:tcPr>
            <w:cnfStyle w:val="000000000000" w:firstRow="0" w:lastRow="0" w:firstColumn="0" w:lastColumn="0" w:oddVBand="0" w:evenVBand="0" w:oddHBand="0" w:evenHBand="0" w:firstRowFirstColumn="0" w:firstRowLastColumn="0" w:lastRowFirstColumn="0" w:lastRowLastColumn="0"/>
            <w:tcW w:w="2160" w:type="dxa"/>
            <w:tcMar/>
          </w:tcPr>
          <w:p w:rsidR="64A941AB" w:rsidP="64A941AB" w:rsidRDefault="64A941AB" w14:paraId="28BC2861" w14:textId="181AF89F">
            <w:pPr>
              <w:pStyle w:val="Normal"/>
            </w:pPr>
            <w:r w:rsidR="64A941AB">
              <w:rPr/>
              <w:t>2000910100062</w:t>
            </w:r>
          </w:p>
        </w:tc>
      </w:tr>
      <w:tr w:rsidR="64A941AB" w:rsidTr="64A941AB" w14:paraId="132ECBC7">
        <w:trPr>
          <w:trHeight w:val="300"/>
        </w:trPr>
        <w:tc>
          <w:tcPr>
            <w:cnfStyle w:val="001000000000" w:firstRow="0" w:lastRow="0" w:firstColumn="1" w:lastColumn="0" w:oddVBand="0" w:evenVBand="0" w:oddHBand="0" w:evenHBand="0" w:firstRowFirstColumn="0" w:firstRowLastColumn="0" w:lastRowFirstColumn="0" w:lastRowLastColumn="0"/>
            <w:tcW w:w="2820" w:type="dxa"/>
            <w:tcMar/>
          </w:tcPr>
          <w:p w:rsidR="64A941AB" w:rsidP="64A941AB" w:rsidRDefault="64A941AB" w14:paraId="6248C6CD" w14:textId="46E04961">
            <w:pPr>
              <w:pStyle w:val="Normal"/>
              <w:jc w:val="left"/>
            </w:pPr>
            <w:r w:rsidR="64A941AB">
              <w:rPr/>
              <w:t>Abhinav Garg</w:t>
            </w:r>
          </w:p>
        </w:tc>
        <w:tc>
          <w:tcPr>
            <w:cnfStyle w:val="000000000000" w:firstRow="0" w:lastRow="0" w:firstColumn="0" w:lastColumn="0" w:oddVBand="0" w:evenVBand="0" w:oddHBand="0" w:evenHBand="0" w:firstRowFirstColumn="0" w:firstRowLastColumn="0" w:lastRowFirstColumn="0" w:lastRowLastColumn="0"/>
            <w:tcW w:w="2160" w:type="dxa"/>
            <w:tcMar/>
          </w:tcPr>
          <w:p w:rsidR="64A941AB" w:rsidP="64A941AB" w:rsidRDefault="64A941AB" w14:paraId="1ED005A9" w14:textId="4FAD459C">
            <w:pPr>
              <w:pStyle w:val="Normal"/>
            </w:pPr>
            <w:r w:rsidR="64A941AB">
              <w:rPr/>
              <w:t>2000910100005</w:t>
            </w:r>
          </w:p>
        </w:tc>
      </w:tr>
      <w:tr w:rsidR="64A941AB" w:rsidTr="64A941AB" w14:paraId="4E191EC2">
        <w:trPr>
          <w:trHeight w:val="300"/>
        </w:trPr>
        <w:tc>
          <w:tcPr>
            <w:cnfStyle w:val="001000000000" w:firstRow="0" w:lastRow="0" w:firstColumn="1" w:lastColumn="0" w:oddVBand="0" w:evenVBand="0" w:oddHBand="0" w:evenHBand="0" w:firstRowFirstColumn="0" w:firstRowLastColumn="0" w:lastRowFirstColumn="0" w:lastRowLastColumn="0"/>
            <w:tcW w:w="2820" w:type="dxa"/>
            <w:tcMar/>
          </w:tcPr>
          <w:p w:rsidR="64A941AB" w:rsidP="64A941AB" w:rsidRDefault="64A941AB" w14:paraId="1D82E4C2" w14:textId="0CD74F70">
            <w:pPr>
              <w:pStyle w:val="Normal"/>
              <w:jc w:val="left"/>
            </w:pPr>
            <w:r w:rsidR="64A941AB">
              <w:rPr/>
              <w:t>Divyam Dua</w:t>
            </w:r>
          </w:p>
        </w:tc>
        <w:tc>
          <w:tcPr>
            <w:cnfStyle w:val="000000000000" w:firstRow="0" w:lastRow="0" w:firstColumn="0" w:lastColumn="0" w:oddVBand="0" w:evenVBand="0" w:oddHBand="0" w:evenHBand="0" w:firstRowFirstColumn="0" w:firstRowLastColumn="0" w:lastRowFirstColumn="0" w:lastRowLastColumn="0"/>
            <w:tcW w:w="2160" w:type="dxa"/>
            <w:tcMar/>
          </w:tcPr>
          <w:p w:rsidR="64A941AB" w:rsidP="64A941AB" w:rsidRDefault="64A941AB" w14:paraId="65EB3ACD" w14:textId="0982B17A">
            <w:pPr>
              <w:pStyle w:val="Normal"/>
            </w:pPr>
            <w:r w:rsidR="64A941AB">
              <w:rPr/>
              <w:t>2000910100061</w:t>
            </w:r>
          </w:p>
        </w:tc>
      </w:tr>
    </w:tbl>
    <w:p w:rsidR="64A941AB" w:rsidP="64A941AB" w:rsidRDefault="64A941AB" w14:paraId="4B1645AA" w14:textId="291FD2EB">
      <w:pPr>
        <w:pStyle w:val="Normal"/>
        <w:jc w:val="center"/>
      </w:pPr>
    </w:p>
    <w:p w:rsidR="64A941AB" w:rsidP="64A941AB" w:rsidRDefault="64A941AB" w14:paraId="59930213" w14:textId="62E6B1E4">
      <w:pPr>
        <w:pStyle w:val="Normal"/>
        <w:jc w:val="center"/>
      </w:pPr>
    </w:p>
    <w:p w:rsidR="64A941AB" w:rsidP="64A941AB" w:rsidRDefault="64A941AB" w14:paraId="42FDCADA" w14:textId="5B95EB4E">
      <w:pPr>
        <w:pStyle w:val="Normal"/>
        <w:jc w:val="cente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Project Supervisor: Mrs. Surekha M</w:t>
      </w:r>
    </w:p>
    <w:p w:rsidR="64A941AB" w:rsidP="64A941AB" w:rsidRDefault="64A941AB" w14:paraId="3D6AC308" w14:textId="3DF46323">
      <w:pPr>
        <w:pStyle w:val="Normal"/>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64A941AB" w:rsidP="64A941AB" w:rsidRDefault="64A941AB" w14:paraId="2E2CB114" w14:textId="27AF4A8D">
      <w:pPr>
        <w:pStyle w:val="Normal"/>
        <w:jc w:val="cente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Department of Computer Science and Engineering</w:t>
      </w:r>
    </w:p>
    <w:p w:rsidR="64A941AB" w:rsidP="5A67D086" w:rsidRDefault="64A941AB" w14:paraId="2B5BA71A" w14:textId="43BC2636">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A67D086" w:rsidR="5A67D08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JSS Academy of Technical </w:t>
      </w:r>
      <w:r w:rsidRPr="5A67D086" w:rsidR="5A67D08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Education, Noida</w:t>
      </w:r>
    </w:p>
    <w:p w:rsidR="64A941AB" w:rsidP="64A941AB" w:rsidRDefault="64A941AB" w14:paraId="5E6D05B2" w14:textId="67AB6096">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4A941AB" w:rsidP="64A941AB" w:rsidRDefault="64A941AB" w14:paraId="7DC9E929" w14:textId="718FB05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October 2024</w:t>
      </w:r>
    </w:p>
    <w:p w:rsidR="64A941AB" w:rsidRDefault="64A941AB" w14:paraId="56685935" w14:textId="1B35DCE5">
      <w:r>
        <w:br w:type="page"/>
      </w:r>
    </w:p>
    <w:p w:rsidR="64A941AB" w:rsidP="64A941AB" w:rsidRDefault="64A941AB" w14:paraId="3C66F09D" w14:textId="467AD11C">
      <w:pPr>
        <w:widowControl w:val="0"/>
        <w:spacing w:before="60"/>
        <w:ind w:left="2546"/>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4A941AB" w:rsidR="64A941AB">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TABLE OF CONTENTS</w:t>
      </w:r>
    </w:p>
    <w:p w:rsidR="64A941AB" w:rsidP="64A941AB" w:rsidRDefault="64A941AB" w14:paraId="6D1C77F6" w14:textId="2E99C743">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bl>
      <w:tblPr>
        <w:tblStyle w:val="TableGrid"/>
        <w:tblW w:w="8577" w:type="dxa"/>
        <w:jc w:val="center"/>
        <w:tblLayout w:type="fixed"/>
        <w:tblLook w:val="06A0" w:firstRow="1" w:lastRow="0" w:firstColumn="1" w:lastColumn="0" w:noHBand="1" w:noVBand="1"/>
      </w:tblPr>
      <w:tblGrid>
        <w:gridCol w:w="1080"/>
        <w:gridCol w:w="6056"/>
        <w:gridCol w:w="1441"/>
      </w:tblGrid>
      <w:tr w:rsidR="64A941AB" w:rsidTr="5A67D086" w14:paraId="626DCA2A">
        <w:trPr>
          <w:trHeight w:val="300"/>
        </w:trPr>
        <w:tc>
          <w:tcPr>
            <w:tcW w:w="1080" w:type="dxa"/>
            <w:tcMar/>
          </w:tcPr>
          <w:p w:rsidR="64A941AB" w:rsidP="5A67D086" w:rsidRDefault="64A941AB" w14:paraId="4235F681" w14:textId="51BA5E5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c>
          <w:tcPr>
            <w:tcW w:w="6056" w:type="dxa"/>
            <w:tcMar/>
          </w:tcPr>
          <w:p w:rsidR="64A941AB" w:rsidP="64A941AB" w:rsidRDefault="64A941AB" w14:paraId="11021718" w14:textId="38ABDCD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Topic</w:t>
            </w:r>
          </w:p>
        </w:tc>
        <w:tc>
          <w:tcPr>
            <w:tcW w:w="1441" w:type="dxa"/>
            <w:tcMar/>
          </w:tcPr>
          <w:p w:rsidR="64A941AB" w:rsidP="64A941AB" w:rsidRDefault="64A941AB" w14:paraId="2D4990A4" w14:textId="188A9448">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Page</w:t>
            </w:r>
          </w:p>
        </w:tc>
      </w:tr>
      <w:tr w:rsidR="64A941AB" w:rsidTr="5A67D086" w14:paraId="3A9F9973">
        <w:trPr>
          <w:trHeight w:val="300"/>
        </w:trPr>
        <w:tc>
          <w:tcPr>
            <w:tcW w:w="1080" w:type="dxa"/>
            <w:tcMar/>
          </w:tcPr>
          <w:p w:rsidR="64A941AB" w:rsidP="64A941AB" w:rsidRDefault="64A941AB" w14:paraId="06A9828B" w14:textId="125B58C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w:t>
            </w:r>
          </w:p>
        </w:tc>
        <w:tc>
          <w:tcPr>
            <w:tcW w:w="6056" w:type="dxa"/>
            <w:tcMar/>
          </w:tcPr>
          <w:p w:rsidR="64A941AB" w:rsidP="64A941AB" w:rsidRDefault="64A941AB" w14:paraId="0AE03842" w14:textId="1C18D0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INTRODUCTION</w:t>
            </w:r>
          </w:p>
        </w:tc>
        <w:tc>
          <w:tcPr>
            <w:tcW w:w="1441" w:type="dxa"/>
            <w:tcMar/>
          </w:tcPr>
          <w:p w:rsidR="64A941AB" w:rsidP="64A941AB" w:rsidRDefault="64A941AB" w14:paraId="6859B4C8"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0139E6B4">
        <w:trPr>
          <w:trHeight w:val="300"/>
        </w:trPr>
        <w:tc>
          <w:tcPr>
            <w:tcW w:w="1080" w:type="dxa"/>
            <w:tcMar/>
          </w:tcPr>
          <w:p w:rsidR="64A941AB" w:rsidP="64A941AB" w:rsidRDefault="64A941AB" w14:paraId="0B74CFD4" w14:textId="1F2F67D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w:t>
            </w:r>
          </w:p>
        </w:tc>
        <w:tc>
          <w:tcPr>
            <w:tcW w:w="6056" w:type="dxa"/>
            <w:tcMar/>
          </w:tcPr>
          <w:p w:rsidR="64A941AB" w:rsidP="64A941AB" w:rsidRDefault="64A941AB" w14:paraId="3D7ACABD" w14:textId="1CC33E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MOTIVATION</w:t>
            </w:r>
          </w:p>
        </w:tc>
        <w:tc>
          <w:tcPr>
            <w:tcW w:w="1441" w:type="dxa"/>
            <w:tcMar/>
          </w:tcPr>
          <w:p w:rsidR="64A941AB" w:rsidP="64A941AB" w:rsidRDefault="64A941AB" w14:paraId="54F5ACC6"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161A955C">
        <w:trPr>
          <w:trHeight w:val="300"/>
        </w:trPr>
        <w:tc>
          <w:tcPr>
            <w:tcW w:w="1080" w:type="dxa"/>
            <w:tcMar/>
          </w:tcPr>
          <w:p w:rsidR="64A941AB" w:rsidP="64A941AB" w:rsidRDefault="64A941AB" w14:paraId="41423F52" w14:textId="30B7C75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w:t>
            </w:r>
          </w:p>
        </w:tc>
        <w:tc>
          <w:tcPr>
            <w:tcW w:w="6056" w:type="dxa"/>
            <w:tcMar/>
          </w:tcPr>
          <w:p w:rsidR="64A941AB" w:rsidP="64A941AB" w:rsidRDefault="64A941AB" w14:paraId="1D07F612" w14:textId="2AE85C5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OBJECTIVES</w:t>
            </w:r>
          </w:p>
        </w:tc>
        <w:tc>
          <w:tcPr>
            <w:tcW w:w="1441" w:type="dxa"/>
            <w:tcMar/>
          </w:tcPr>
          <w:p w:rsidR="64A941AB" w:rsidP="64A941AB" w:rsidRDefault="64A941AB" w14:paraId="7C9D6241"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0C933B38">
        <w:trPr>
          <w:trHeight w:val="300"/>
        </w:trPr>
        <w:tc>
          <w:tcPr>
            <w:tcW w:w="1080" w:type="dxa"/>
            <w:tcMar/>
          </w:tcPr>
          <w:p w:rsidR="64A941AB" w:rsidP="64A941AB" w:rsidRDefault="64A941AB" w14:paraId="657E6209" w14:textId="5953E5D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p>
        </w:tc>
        <w:tc>
          <w:tcPr>
            <w:tcW w:w="6056" w:type="dxa"/>
            <w:tcMar/>
          </w:tcPr>
          <w:p w:rsidR="64A941AB" w:rsidP="64A941AB" w:rsidRDefault="64A941AB" w14:paraId="2ACCCB67" w14:textId="381CE0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SCOPE OF THE PROJECT</w:t>
            </w:r>
          </w:p>
        </w:tc>
        <w:tc>
          <w:tcPr>
            <w:tcW w:w="1441" w:type="dxa"/>
            <w:tcMar/>
          </w:tcPr>
          <w:p w:rsidR="64A941AB" w:rsidP="64A941AB" w:rsidRDefault="64A941AB" w14:paraId="0D625986"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40CFBAB5">
        <w:trPr>
          <w:trHeight w:val="300"/>
        </w:trPr>
        <w:tc>
          <w:tcPr>
            <w:tcW w:w="1080" w:type="dxa"/>
            <w:tcMar/>
          </w:tcPr>
          <w:p w:rsidR="64A941AB" w:rsidP="64A941AB" w:rsidRDefault="64A941AB" w14:paraId="275C9702" w14:textId="654980F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w:t>
            </w:r>
          </w:p>
        </w:tc>
        <w:tc>
          <w:tcPr>
            <w:tcW w:w="6056" w:type="dxa"/>
            <w:tcMar/>
          </w:tcPr>
          <w:p w:rsidR="64A941AB" w:rsidP="64A941AB" w:rsidRDefault="64A941AB" w14:paraId="4B520CC3" w14:textId="0471466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RELATED WORK</w:t>
            </w:r>
          </w:p>
        </w:tc>
        <w:tc>
          <w:tcPr>
            <w:tcW w:w="1441" w:type="dxa"/>
            <w:tcMar/>
          </w:tcPr>
          <w:p w:rsidR="64A941AB" w:rsidP="64A941AB" w:rsidRDefault="64A941AB" w14:paraId="2F93F887"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6228E55D">
        <w:trPr>
          <w:trHeight w:val="300"/>
        </w:trPr>
        <w:tc>
          <w:tcPr>
            <w:tcW w:w="1080" w:type="dxa"/>
            <w:tcMar/>
          </w:tcPr>
          <w:p w:rsidR="64A941AB" w:rsidP="64A941AB" w:rsidRDefault="64A941AB" w14:paraId="278C7087" w14:textId="6BA2B39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w:t>
            </w:r>
          </w:p>
        </w:tc>
        <w:tc>
          <w:tcPr>
            <w:tcW w:w="6056" w:type="dxa"/>
            <w:tcMar/>
          </w:tcPr>
          <w:p w:rsidR="64A941AB" w:rsidP="64A941AB" w:rsidRDefault="64A941AB" w14:paraId="0FD22010" w14:textId="51DDD9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HARDWARE &amp; SOFTWARE REQUIREMENTS</w:t>
            </w:r>
          </w:p>
        </w:tc>
        <w:tc>
          <w:tcPr>
            <w:tcW w:w="1441" w:type="dxa"/>
            <w:tcMar/>
          </w:tcPr>
          <w:p w:rsidR="64A941AB" w:rsidP="64A941AB" w:rsidRDefault="64A941AB" w14:paraId="10A17372" w14:textId="123C84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60B6E984">
        <w:trPr>
          <w:trHeight w:val="300"/>
        </w:trPr>
        <w:tc>
          <w:tcPr>
            <w:tcW w:w="1080" w:type="dxa"/>
            <w:tcMar/>
          </w:tcPr>
          <w:p w:rsidR="64A941AB" w:rsidP="64A941AB" w:rsidRDefault="64A941AB" w14:paraId="5BE7F989" w14:textId="0D672C5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7</w:t>
            </w:r>
          </w:p>
        </w:tc>
        <w:tc>
          <w:tcPr>
            <w:tcW w:w="6056" w:type="dxa"/>
            <w:tcMar/>
          </w:tcPr>
          <w:p w:rsidR="64A941AB" w:rsidP="64A941AB" w:rsidRDefault="64A941AB" w14:paraId="153651BD" w14:textId="7C5220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PREDICTED TIMELINE FOR PROJECT</w:t>
            </w:r>
          </w:p>
        </w:tc>
        <w:tc>
          <w:tcPr>
            <w:tcW w:w="1441" w:type="dxa"/>
            <w:tcMar/>
          </w:tcPr>
          <w:p w:rsidR="64A941AB" w:rsidP="64A941AB" w:rsidRDefault="64A941AB" w14:paraId="2CC648C4" w14:textId="39E39B5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300C9C39">
        <w:trPr>
          <w:trHeight w:val="300"/>
        </w:trPr>
        <w:tc>
          <w:tcPr>
            <w:tcW w:w="1080" w:type="dxa"/>
            <w:tcMar/>
          </w:tcPr>
          <w:p w:rsidR="64A941AB" w:rsidP="64A941AB" w:rsidRDefault="64A941AB" w14:paraId="7E141B8E" w14:textId="2137095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8</w:t>
            </w:r>
          </w:p>
        </w:tc>
        <w:tc>
          <w:tcPr>
            <w:tcW w:w="6056" w:type="dxa"/>
            <w:tcMar/>
          </w:tcPr>
          <w:p w:rsidR="64A941AB" w:rsidP="64A941AB" w:rsidRDefault="64A941AB" w14:paraId="30560BFF" w14:textId="3816DE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CONCLUSION</w:t>
            </w:r>
          </w:p>
        </w:tc>
        <w:tc>
          <w:tcPr>
            <w:tcW w:w="1441" w:type="dxa"/>
            <w:tcMar/>
          </w:tcPr>
          <w:p w:rsidR="64A941AB" w:rsidP="64A941AB" w:rsidRDefault="64A941AB" w14:paraId="76BFB5D7" w14:textId="39E39B5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r w:rsidR="64A941AB" w:rsidTr="5A67D086" w14:paraId="189AAAD4">
        <w:trPr>
          <w:trHeight w:val="300"/>
        </w:trPr>
        <w:tc>
          <w:tcPr>
            <w:tcW w:w="1080" w:type="dxa"/>
            <w:tcMar/>
          </w:tcPr>
          <w:p w:rsidR="64A941AB" w:rsidP="64A941AB" w:rsidRDefault="64A941AB" w14:paraId="0BB887E3" w14:textId="6A4BCDC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9</w:t>
            </w:r>
          </w:p>
        </w:tc>
        <w:tc>
          <w:tcPr>
            <w:tcW w:w="6056" w:type="dxa"/>
            <w:tcMar/>
          </w:tcPr>
          <w:p w:rsidR="64A941AB" w:rsidP="64A941AB" w:rsidRDefault="64A941AB" w14:paraId="43A318BA" w14:textId="0CBD588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REFERNCES</w:t>
            </w:r>
          </w:p>
        </w:tc>
        <w:tc>
          <w:tcPr>
            <w:tcW w:w="1441" w:type="dxa"/>
            <w:tcMar/>
          </w:tcPr>
          <w:p w:rsidR="64A941AB" w:rsidP="64A941AB" w:rsidRDefault="64A941AB" w14:paraId="706B1B5E" w14:textId="39E39B5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tc>
      </w:tr>
    </w:tbl>
    <w:p w:rsidR="64A941AB" w:rsidRDefault="64A941AB" w14:paraId="172234EC" w14:textId="287C091F">
      <w:r>
        <w:br w:type="page"/>
      </w:r>
    </w:p>
    <w:p w:rsidR="64A941AB" w:rsidP="64A941AB" w:rsidRDefault="64A941AB" w14:paraId="00F5443D" w14:textId="02FFE1E5">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Introduction</w:t>
      </w:r>
      <w:r>
        <w:br/>
      </w:r>
    </w:p>
    <w:p w:rsidR="64A941AB" w:rsidP="64A941AB" w:rsidRDefault="64A941AB" w14:paraId="0A43D481" w14:textId="3A579DC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Questions serve as fundamental tools for assessing a learner's knowledge and understanding, playing a pivotal role in the educational process. Assessment is a critical aspect of learning, and questions are indispensable for this purpose. Multiple choice questions (MCQs) have emerged as the most prevalent form of assessment across various educational levels. They offer several notable advantages, including expedited evaluation, reduced testing time, consistent scoring, and the ability to facilitate electronic assessments. In fact, many examinations now rely on MCQ-based question papers, administered in a computerized environment, to efficiently evaluate large numbers of students. </w:t>
      </w:r>
    </w:p>
    <w:p w:rsidR="64A941AB" w:rsidP="64A941AB" w:rsidRDefault="64A941AB" w14:paraId="129C5C98" w14:textId="5590340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However, manually crafting MCQs can be a time-consuming and expensive task. In response, the research community has dedicated substantial effort to developing methods for the automated generation of MCQs. This has led to the creation of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numerous</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MCQ generation systems tailored to a variety of languages, domains, and educational applications. These systems have significantly transformed the assessment landscape by enhancing efficiency and accessibility while ensuring the integrity of the evaluation process. As technology continues to advance, the automated generation of MCQs is poised to become an even more essential and widespread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component</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of educational assessment,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ultimately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benefitting</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both educators and learners.</w:t>
      </w:r>
    </w:p>
    <w:p w:rsidR="64A941AB" w:rsidRDefault="64A941AB" w14:paraId="4A001954" w14:textId="02A6E482">
      <w:r>
        <w:br w:type="page"/>
      </w:r>
    </w:p>
    <w:p w:rsidR="64A941AB" w:rsidP="64A941AB" w:rsidRDefault="64A941AB" w14:paraId="3929104B" w14:textId="24EC16C6">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4A941AB" w:rsidP="64A941AB" w:rsidRDefault="64A941AB" w14:paraId="1F67E01A" w14:textId="7783EB6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Motivation</w:t>
      </w:r>
    </w:p>
    <w:p w:rsidR="64A941AB" w:rsidP="64A941AB" w:rsidRDefault="64A941AB" w14:paraId="20748F9D" w14:textId="01007D1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p>
    <w:p w:rsidR="64A941AB" w:rsidP="64A941AB" w:rsidRDefault="64A941AB" w14:paraId="3757E53B" w14:textId="3DF7DA4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In the dynamic landscape of education and assessment, the integration of cutting-edge technology is essential for advancing learning and evaluation methodologies. Our Smart Quiz Generator represents a pioneering step in this direction, offering a powerful solution for harnessing the capabilities of Natural Language Processing (NLP) to transform text and PDF documents into dynamic quizzes. </w:t>
      </w:r>
    </w:p>
    <w:p w:rsidR="64A941AB" w:rsidP="64A941AB" w:rsidRDefault="64A941AB" w14:paraId="2ED13709" w14:textId="03BDA85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One of the most compelling motivations behind this innovation is its potential to foster self-analysis. By enabling individuals to generate personalized quizzes from their own study materials, we empower them to take control of their learning journey. This promotes deeper comprehension, retention, and self-assessment, ultimately leading to improved academic outcomes and a more robust understanding of the subject matter.</w:t>
      </w:r>
    </w:p>
    <w:p w:rsidR="64A941AB" w:rsidP="64A941AB" w:rsidRDefault="64A941AB" w14:paraId="46352622" w14:textId="2D44837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Furthermore, our Smart Quiz Generator is a game-changer for educators and institutions. It streamlines the arduous process of question paper generation, significantly reducing the time and effort required. The automated evaluation capabilities alleviate the burden of manual grading, offering educators more time for pedagogical activities and personalized student support. This is especially crucial in today's fast-paced educational environment, where efficiency and adaptability are paramount.</w:t>
      </w:r>
    </w:p>
    <w:p w:rsidR="64A941AB" w:rsidP="64A941AB" w:rsidRDefault="64A941AB" w14:paraId="0C052072" w14:textId="7679AFD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By bridging the gap between traditional teaching and the possibilities of advanced technology, our Smart Quiz Generator promises a more efficient, insightful, and productive educational landscape. Join us in embracing the future of learning and assessment, where human effort is enhanced, not replaced, by the capabilities of NLP.</w:t>
      </w:r>
    </w:p>
    <w:p w:rsidR="64A941AB" w:rsidRDefault="64A941AB" w14:paraId="5F966023" w14:textId="2271CF9B">
      <w:r>
        <w:br w:type="page"/>
      </w:r>
    </w:p>
    <w:p w:rsidR="64A941AB" w:rsidP="64A941AB" w:rsidRDefault="64A941AB" w14:paraId="2CCE6553" w14:textId="464F05D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Objectives</w:t>
      </w:r>
    </w:p>
    <w:p w:rsidR="64A941AB" w:rsidP="64A941AB" w:rsidRDefault="64A941AB" w14:paraId="7671CCE2" w14:textId="5E0AADE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br/>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The year in which Covid-19 happened was quite challenging for us all. Everything was shifting to online platforms and our education system was transformed in no time. Somewhere along the line, we felt there was a need for a portal that can help us reduce human efforts so that one can focus more on the teaching aspect rather than going through the tiring process of creating a test. </w:t>
      </w:r>
    </w:p>
    <w:p w:rsidR="64A941AB" w:rsidP="64A941AB" w:rsidRDefault="64A941AB" w14:paraId="7BBFE407" w14:textId="40B1AC6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During our foundational research we found out the following pain points that we’ll focus on solving:</w:t>
      </w:r>
    </w:p>
    <w:p w:rsidR="64A941AB" w:rsidP="64A941AB" w:rsidRDefault="64A941AB" w14:paraId="21F7D4B7" w14:textId="386D3B28">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150 million users depend on Google Forms/Docs for test assessment/generation</w:t>
      </w:r>
    </w:p>
    <w:p w:rsidR="64A941AB" w:rsidP="64A941AB" w:rsidRDefault="64A941AB" w14:paraId="534C002F" w14:textId="3208E833">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93% of institutions have shifted to online assessment.</w:t>
      </w:r>
    </w:p>
    <w:p w:rsidR="64A941AB" w:rsidP="64A941AB" w:rsidRDefault="64A941AB" w14:paraId="39619CBA" w14:textId="5388EF35">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On average, 40 min are spent for making a class test.</w:t>
      </w:r>
    </w:p>
    <w:p w:rsidR="64A941AB" w:rsidP="64A941AB" w:rsidRDefault="64A941AB" w14:paraId="749EB30A" w14:textId="2C2DA42B">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87% of questions are available directly on Google. (Leading students to use unfair means)</w:t>
      </w:r>
    </w:p>
    <w:p w:rsidR="64A941AB" w:rsidP="5A67D086" w:rsidRDefault="64A941AB" w14:paraId="7BD82E55" w14:textId="51EF3316">
      <w:pPr>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Multiple choice questions are popular for large-scale assessments. However, preparation of a set of good MCQs takes time and requires an in-depth knowledge of the subject and construction skill. Therefore, educational technology and natural language processing research community were attracted to the possibilities for automatic MCQ </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generation.</w:t>
      </w:r>
    </w:p>
    <w:p w:rsidR="64A941AB" w:rsidRDefault="64A941AB" w14:paraId="276D1FC4" w14:textId="29939238">
      <w:r>
        <w:br w:type="page"/>
      </w:r>
    </w:p>
    <w:p w:rsidR="64A941AB" w:rsidP="64A941AB" w:rsidRDefault="64A941AB" w14:paraId="7B8D3BAD" w14:textId="3EFF37BF">
      <w:pPr>
        <w:pStyle w:val="Normal"/>
        <w:spacing w:after="160" w:line="25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4A941AB" w:rsidP="64A941AB" w:rsidRDefault="64A941AB" w14:paraId="7D5F16A5" w14:textId="7FB3DA17">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Scope</w:t>
      </w:r>
      <w:r>
        <w:br/>
      </w:r>
    </w:p>
    <w:p w:rsidR="64A941AB" w:rsidP="64A941AB" w:rsidRDefault="64A941AB" w14:paraId="082B42B9" w14:textId="0CF49C1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scope of our Smart Quiz Generator is wide-ranging, offering a versatile tool that harnesses Natural Language Processing (NLP) to revolutionize various aspects of education and assessment:</w:t>
      </w:r>
    </w:p>
    <w:p w:rsidR="64A941AB" w:rsidP="64A941AB" w:rsidRDefault="64A941AB" w14:paraId="58FD808E" w14:textId="4485FBC0">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IN"/>
        </w:rPr>
        <w:t>Efficient Test Generation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The primary scope of this technology is to facilitate the creation of quizzes and tests, whether for classroom assessments or self-analysis. Educators and students can upload text or PDF documents, and the Smart Quiz Generator will automatically extract relevant questions and generate quizzes, significantly reducing the time and effort traditionally required for this task.</w:t>
      </w:r>
    </w:p>
    <w:p w:rsidR="64A941AB" w:rsidP="64A941AB" w:rsidRDefault="64A941AB" w14:paraId="330B7B55" w14:textId="01DEA4B1">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IN"/>
        </w:rPr>
        <w:t>Enhanced Self-Analysis</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The tool enables individuals to create personalized quizzes from their study materials, fostering self-assessment and deeper learning. This feature empowers learners to take control of their educational journey and identify areas where they need improvement.</w:t>
      </w:r>
    </w:p>
    <w:p w:rsidR="64A941AB" w:rsidP="64A941AB" w:rsidRDefault="64A941AB" w14:paraId="00D095D1" w14:textId="1CD2091D">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IN"/>
        </w:rPr>
        <w:t>Streamlined Question Paper Creation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Educational institutions can benefit from the efficiency of our Smart Quiz Generator in generating question papers. The process is automated, reducing the workload on educators and allowing them to focus on teaching rather than administrative tasks.</w:t>
      </w:r>
    </w:p>
    <w:p w:rsidR="64A941AB" w:rsidP="64A941AB" w:rsidRDefault="64A941AB" w14:paraId="19CF6A6F" w14:textId="17D66F7A">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IN"/>
        </w:rPr>
        <w:t>Automated Evaluation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The tool also has the potential for automated evaluation, which can significantly reduce the time and effort spent on manual grading. This can be a game-changer for institutions dealing with a high volume of assessments.</w:t>
      </w:r>
    </w:p>
    <w:p w:rsidR="64A941AB" w:rsidP="64A941AB" w:rsidRDefault="64A941AB" w14:paraId="189CEEBF" w14:textId="2FBE9F18">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IN"/>
        </w:rPr>
        <w:t>Reduction of Unfair Means</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By offering a legitimate and accessible source of assessment content, the Smart Quiz Generator can help combat academic dishonesty, as students are less inclined to rely on unauthorized sources for their quizzes and tests. This scope promotes fair and honest evaluation practices.</w:t>
      </w:r>
    </w:p>
    <w:p w:rsidR="64A941AB" w:rsidP="64A941AB" w:rsidRDefault="64A941AB" w14:paraId="01E79443" w14:textId="7B7EE58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In conclusion, the scope of our Smart Quiz Generator encompasses a wide array of educational and assessment needs,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ultimately reducing</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human effort while enhancing the quality and fairness of the evaluation process.</w:t>
      </w:r>
    </w:p>
    <w:p w:rsidR="64A941AB" w:rsidRDefault="64A941AB" w14:paraId="488FF805" w14:textId="39242AC2">
      <w:r>
        <w:br w:type="page"/>
      </w:r>
    </w:p>
    <w:p w:rsidR="64A941AB" w:rsidP="64A941AB" w:rsidRDefault="64A941AB" w14:paraId="3C31B651" w14:textId="76E14F6E">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4A941AB" w:rsidP="64A941AB" w:rsidRDefault="64A941AB" w14:paraId="3BE31E8D" w14:textId="2D25395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Related Work/Literature Survey</w:t>
      </w:r>
    </w:p>
    <w:p w:rsidR="64A941AB" w:rsidP="64A941AB" w:rsidRDefault="64A941AB" w14:paraId="120E1E13" w14:textId="1497053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br/>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I can mention some related works in the field of AI-powered quiz generation based on my last training data up to September 2021. </w:t>
      </w:r>
    </w:p>
    <w:p w:rsidR="64A941AB" w:rsidP="64A941AB" w:rsidRDefault="64A941AB" w14:paraId="4521B67A" w14:textId="5BBC46C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Please note that there may have been new developments or projects since then. Khan Academy: </w:t>
      </w:r>
    </w:p>
    <w:p w:rsidR="64A941AB" w:rsidP="64A941AB" w:rsidRDefault="64A941AB" w14:paraId="477B9C01" w14:textId="510FB7B9">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Khan Academy provides personalized learning and assessment tools that generate quizzes and questions based on the user's progress and performance. It uses NLP and adaptive learning techniques. </w:t>
      </w:r>
    </w:p>
    <w:p w:rsidR="64A941AB" w:rsidP="64A941AB" w:rsidRDefault="64A941AB" w14:paraId="6C2D1C07" w14:textId="762D913E">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Quizlet: Quizlet is an online learning platform that offers various tools for creating quizzes, flashcards, and study materials. It utilizes user-generated content and NLP for generating practice questions. </w:t>
      </w:r>
    </w:p>
    <w:p w:rsidR="64A941AB" w:rsidP="64A941AB" w:rsidRDefault="64A941AB" w14:paraId="3A7BBCF4" w14:textId="4E35B34C">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EdTech Platforms: Many educational technology platforms, such as Coursera, edX, and Udemy, incorporate AI-driven assessment tools. These platforms create quizzes and exams based on course content and student performance. </w:t>
      </w:r>
    </w:p>
    <w:p w:rsidR="64A941AB" w:rsidP="5A67D086" w:rsidRDefault="64A941AB" w14:paraId="7BB39B1E" w14:textId="16C510FF">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AI-Powered Assessment Tools: There are specialized AI assessment tools like </w:t>
      </w:r>
      <w:bookmarkStart w:name="_Int_Lrta6ceE" w:id="1175384802"/>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ProProfs</w:t>
      </w:r>
      <w:bookmarkEnd w:id="1175384802"/>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and Mettl that employ NLP and machine learning to create adaptive quizzes and exams, </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assisting</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educators in generating assessments for various purposes. </w:t>
      </w:r>
    </w:p>
    <w:p w:rsidR="64A941AB" w:rsidP="64A941AB" w:rsidRDefault="64A941AB" w14:paraId="09535765" w14:textId="489AAA98">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GitHub Projects: Some developers on GitHub have created open-source projects for AI-based quiz generation. These projects often leverage NLP libraries and machine learning algorithms for question generation. </w:t>
      </w:r>
    </w:p>
    <w:p w:rsidR="64A941AB" w:rsidP="64A941AB" w:rsidRDefault="64A941AB" w14:paraId="67DC5423" w14:textId="0DD4304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While these related works may not match your specific project's capabilities and features, they are indicative of the broader landscape of AI-driven quiz and assessment generation tools in the educational technology domain. You may want to conduct a current web search to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identify</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the latest projects and advancements in this field.</w:t>
      </w:r>
    </w:p>
    <w:p w:rsidR="64A941AB" w:rsidRDefault="64A941AB" w14:paraId="327C3D81" w14:textId="07013690">
      <w:r>
        <w:br w:type="page"/>
      </w:r>
    </w:p>
    <w:p w:rsidR="64A941AB" w:rsidP="64A941AB" w:rsidRDefault="64A941AB" w14:paraId="3CA9C09E" w14:textId="4E76E2BE">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4A941AB" w:rsidP="64A941AB" w:rsidRDefault="64A941AB" w14:paraId="6CE5B996" w14:textId="4617F10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Hardware &amp; Software</w:t>
      </w:r>
      <w:r>
        <w:br/>
      </w:r>
    </w:p>
    <w:p w:rsidR="64A941AB" w:rsidP="64A941AB" w:rsidRDefault="64A941AB" w14:paraId="67670A5E" w14:textId="01F5DB3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Hardware:</w:t>
      </w:r>
    </w:p>
    <w:p w:rsidR="64A941AB" w:rsidP="64A941AB" w:rsidRDefault="64A941AB" w14:paraId="7F9387A7" w14:textId="33A164CB">
      <w:pPr>
        <w:pStyle w:val="ListParagraph"/>
        <w:numPr>
          <w:ilvl w:val="0"/>
          <w:numId w:val="15"/>
        </w:numPr>
        <w:spacing w:after="160" w:line="259"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High-performance GPU (Graphics Processing Unit): Our project requires access to a high-performance GPU to accelerate the training and evaluation of deep learning models. An NVIDIA GeForce GTX 1080 or a more advanced GPU is ideal for this purpose. GPUs significantly speed up the processing of large medical datasets and complex neural network computations.</w:t>
      </w:r>
    </w:p>
    <w:p w:rsidR="64A941AB" w:rsidP="64A941AB" w:rsidRDefault="64A941AB" w14:paraId="6A3893D7" w14:textId="7AFE02A5">
      <w:pPr>
        <w:pStyle w:val="ListParagraph"/>
        <w:numPr>
          <w:ilvl w:val="0"/>
          <w:numId w:val="15"/>
        </w:numPr>
        <w:spacing w:after="160" w:line="259"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Computer System: A powerful computer system with ample RAM and storage capacity is essential for data management, model development, and dataset curation. The system should be capable of handling large volumes of medical data efficiently. Adequate storage capacity is necessary for managing diverse data types, including high-resolution medical images.</w:t>
      </w:r>
    </w:p>
    <w:p w:rsidR="64A941AB" w:rsidP="64A941AB" w:rsidRDefault="64A941AB" w14:paraId="6F6A7E14" w14:textId="651E6C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Software:</w:t>
      </w:r>
    </w:p>
    <w:p w:rsidR="64A941AB" w:rsidP="5A67D086" w:rsidRDefault="64A941AB" w14:paraId="25B93F4E" w14:textId="0C142DA3">
      <w:pPr>
        <w:pStyle w:val="ListParagraph"/>
        <w:numPr>
          <w:ilvl w:val="0"/>
          <w:numId w:val="17"/>
        </w:numPr>
        <w:spacing w:after="160" w:line="259"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Python Programming Language: Python serves as the primary programming language for our project. It offers a rich ecosystem of libraries and tools, making it well-suited for deep learning development. We will </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leverage</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libraries such as TensorFlow and </w:t>
      </w:r>
      <w:bookmarkStart w:name="_Int_BPkkfkCn" w:id="982119648"/>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Keras</w:t>
      </w:r>
      <w:bookmarkEnd w:id="982119648"/>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to implement and train deep learning models.</w:t>
      </w:r>
    </w:p>
    <w:p w:rsidR="64A941AB" w:rsidP="5A67D086" w:rsidRDefault="64A941AB" w14:paraId="0D545153" w14:textId="1EF1E6C1">
      <w:pPr>
        <w:pStyle w:val="ListParagraph"/>
        <w:numPr>
          <w:ilvl w:val="0"/>
          <w:numId w:val="17"/>
        </w:numPr>
        <w:spacing w:after="160" w:line="259" w:lineRule="auto"/>
        <w:ind w:left="2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bookmarkStart w:name="_Int_wVnMK42z" w:id="259284503"/>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Jupyter</w:t>
      </w:r>
      <w:bookmarkEnd w:id="259284503"/>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Notebook: </w:t>
      </w:r>
      <w:bookmarkStart w:name="_Int_2MlJ3Oog" w:id="924501253"/>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Jupyter</w:t>
      </w:r>
      <w:bookmarkEnd w:id="924501253"/>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Notebook </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provides</w:t>
      </w:r>
      <w:r w:rsidRPr="5A67D086" w:rsidR="5A67D08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an interactive and user-friendly development environment for our project. It enables us to experiment with different model architectures, visualize results, and document the project's progress effectively.</w:t>
      </w:r>
    </w:p>
    <w:p w:rsidR="64A941AB" w:rsidRDefault="64A941AB" w14:paraId="01C5A690" w14:textId="16BB5703">
      <w:r>
        <w:br w:type="page"/>
      </w:r>
    </w:p>
    <w:p w:rsidR="64A941AB" w:rsidP="64A941AB" w:rsidRDefault="64A941AB" w14:paraId="4AE7FFB5" w14:textId="0CED9C6F">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4A941AB" w:rsidP="64A941AB" w:rsidRDefault="64A941AB" w14:paraId="4D01BC6F" w14:textId="07F90AD0">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PREDICTED TIMELINE FOR PROJECT</w:t>
      </w:r>
    </w:p>
    <w:p w:rsidR="64A941AB" w:rsidRDefault="64A941AB" w14:paraId="5A86C2A4" w14:textId="0DB200F8">
      <w:r>
        <w:br w:type="page"/>
      </w:r>
    </w:p>
    <w:p w:rsidR="64A941AB" w:rsidP="64A941AB" w:rsidRDefault="64A941AB" w14:paraId="3467413E" w14:textId="3CCB8A20">
      <w:pPr>
        <w:pStyle w:val="Normal"/>
        <w:spacing w:after="160" w:line="259" w:lineRule="auto"/>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pPr>
    </w:p>
    <w:p w:rsidR="64A941AB" w:rsidP="64A941AB" w:rsidRDefault="64A941AB" w14:paraId="46749BB3" w14:textId="5235A8B4">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Conclusion</w:t>
      </w:r>
      <w:r>
        <w:br/>
      </w:r>
    </w:p>
    <w:p w:rsidR="64A941AB" w:rsidP="64A941AB" w:rsidRDefault="64A941AB" w14:paraId="6F061112" w14:textId="7FE7626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Evaluation is critical in the teaching-learning process, and multiple-choice questions (MCQs) are commonly used in educational assessment. We reviewed the efforts on automatic MCQ generation from text provided in the literature in this paper. We talked about the various methods for creating MCQs that are currently in use. We created a generic workflow that included six broadly grouped dependent phases: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preprocessing</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sentence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selection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key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selection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question construction, distractor generation, and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postprocessing</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For the implementation of the individual phases, various strategies have been used. We gave a comparison of various methods. We also talked about how to evaluate MCQs created by the system. In this System, we reviewed the works on automatic MCQ generation from text that have been presented in the literature. We talked about the various methods for creating MCQs that are currently in use. Pre-processing, sentence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selection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key </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selection</w:t>
      </w:r>
      <w:r w:rsidRPr="64A941AB" w:rsidR="64A941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question construction, distract or generation, and post-processing are the six broadly classed dependent phases that we established</w:t>
      </w:r>
    </w:p>
    <w:p w:rsidR="64A941AB" w:rsidRDefault="64A941AB" w14:paraId="03C513D4" w14:textId="6CDB3406">
      <w:r>
        <w:br w:type="page"/>
      </w:r>
    </w:p>
    <w:p w:rsidR="64A941AB" w:rsidP="64A941AB" w:rsidRDefault="64A941AB" w14:paraId="0BF80DEB" w14:textId="61860F4B">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64A941AB" w:rsidP="64A941AB" w:rsidRDefault="64A941AB" w14:paraId="4CC9F590" w14:textId="7BB0838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r w:rsidRPr="64A941AB" w:rsidR="64A941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IN"/>
        </w:rPr>
        <w:t>REFERENCES</w:t>
      </w:r>
    </w:p>
    <w:p w:rsidR="64A941AB" w:rsidP="64A941AB" w:rsidRDefault="64A941AB" w14:paraId="6DEEDCE5" w14:textId="0D9893A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p>
    <w:p w:rsidR="64A941AB" w:rsidP="5A67D086" w:rsidRDefault="64A941AB" w14:paraId="1BC69822" w14:textId="381B9BF7">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bookmarkStart w:name="_Int_ybukT2CF" w:id="1012419686"/>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Dhawaleshwar</w:t>
      </w:r>
      <w:bookmarkEnd w:id="1012419686"/>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Rao, CH Sujan Kumar Saha, “Automatic Multiple Choice Question Generation,” in IEEE Journal, IEEE TRANSACTIONS ON LEARNING TECHNOLOGIES, VOL. 13, NO. 1, JANUARY-MARCH 2020. </w:t>
      </w:r>
    </w:p>
    <w:p w:rsidR="64A941AB" w:rsidP="64A941AB" w:rsidRDefault="64A941AB" w14:paraId="38945FD0" w14:textId="55FAF35D">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Riken Shah, Disha Shah, “Automatic Question Generation for Intelligent Tutoring System,” in IEEE Journal, 2017 2nd International Conference on Communication Systems, Computing, and IT Applications (CSCITA). </w:t>
      </w:r>
    </w:p>
    <w:p w:rsidR="64A941AB" w:rsidP="5A67D086" w:rsidRDefault="64A941AB" w14:paraId="5E54DC40" w14:textId="45D56C63">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bookmarkStart w:name="_Int_HKO6qicS" w:id="30947561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Mushale</w:t>
      </w:r>
      <w:bookmarkEnd w:id="30947561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Ashish, </w:t>
      </w:r>
      <w:bookmarkStart w:name="_Int_M4vhUNVB" w:id="1005576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Shafali</w:t>
      </w:r>
      <w:bookmarkEnd w:id="1005576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Gupta, “An automatic generator of multiple-choice question with random answer key,” JETIR June 2020, Volume 7, Issue 6. </w:t>
      </w:r>
    </w:p>
    <w:p w:rsidR="64A941AB" w:rsidP="5A67D086" w:rsidRDefault="64A941AB" w14:paraId="31FA970B" w14:textId="744AFDEC">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M. Agarwal and P. Mannem, “Automatic gap-fill question generation from </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textbooks</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in Proceedings of the 6th Workshop on Innovative Use of NLP for Building Educational Applications, ser. IUNLPBEA ’11. Stroudsburg, PA, USA: Association for Computational Linguistics, 2011. </w:t>
      </w:r>
    </w:p>
    <w:p w:rsidR="64A941AB" w:rsidP="64A941AB" w:rsidRDefault="64A941AB" w14:paraId="587DB5DE" w14:textId="4D60C895">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Afzal, N. and Mitkov, R. (2014) ‘Automatic generation of multiple-choice questions using dependency-based semantic relations’, Soft Computing - A Fusion of Foundations, Methodologies and Applications. </w:t>
      </w:r>
    </w:p>
    <w:p w:rsidR="64A941AB" w:rsidP="5A67D086" w:rsidRDefault="64A941AB" w14:paraId="0600BAA9" w14:textId="728673BA">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M. Agarwal and P. Mannem, “Automatic Gap-fill Question Generation from </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textbooks</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Proceedings of the Sixth Workshop on Innovative Use of NLP for Building Educational Applications, Jun. 2011. </w:t>
      </w:r>
    </w:p>
    <w:p w:rsidR="64A941AB" w:rsidP="64A941AB" w:rsidRDefault="64A941AB" w14:paraId="1A4AF059" w14:textId="499D1FA1">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P. Pabitha, M. Mohana, S. Suganthi, and B. Sivanandhini, “Automatic Question Generation system,” 2014 International Conference on Recent Trends in Information Technology, 2014. </w:t>
      </w:r>
    </w:p>
    <w:p w:rsidR="64A941AB" w:rsidP="64A941AB" w:rsidRDefault="64A941AB" w14:paraId="7D5759D1" w14:textId="78FB0658">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D. Lindberg, F. Popowich, J. Nesbit, and P. Winne, “Generating natural language questions to support learning on-line,” in Proc. 14th Eur. Workshop Natural Lang. Gener., 2013. </w:t>
      </w:r>
    </w:p>
    <w:p w:rsidR="64A941AB" w:rsidP="64A941AB" w:rsidRDefault="64A941AB" w14:paraId="154798D9" w14:textId="7EDEC9BA">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A. Hoshino and H. Nakagawa, “A real-time multiple-choice question generation for language testing: A preliminary study,” in Proc. 2nd Workshop Building Edu. Appl. Using NLP, 2005. </w:t>
      </w:r>
    </w:p>
    <w:p w:rsidR="64A941AB" w:rsidP="64A941AB" w:rsidRDefault="64A941AB" w14:paraId="4594A723" w14:textId="0DE3723A">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D. Pugh, A. De Champlain, M. Gierl, H. Lai, and C. Touchie, “Using cognitive models to develop quality multiple-choice questions,” Med. Teacher. </w:t>
      </w:r>
    </w:p>
    <w:p w:rsidR="64A941AB" w:rsidP="64A941AB" w:rsidRDefault="64A941AB" w14:paraId="36BEAC84" w14:textId="0055E549">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A941AB" w:rsidR="64A941A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M. Majumder and S. K. Saha, “A system for generating multiple choice questions: With a novel approach for sentence selection,” in Proc. 2nd Workshop Natural Lang. Process. Techn. Edu. Appl., 2015</w:t>
      </w:r>
    </w:p>
    <w:p w:rsidR="64A941AB" w:rsidP="5A67D086" w:rsidRDefault="64A941AB" w14:paraId="6BF110D5" w14:textId="28BAE8DA">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I. </w:t>
      </w:r>
      <w:bookmarkStart w:name="_Int_PEcw0Bby" w:id="521002115"/>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Aldabe</w:t>
      </w:r>
      <w:bookmarkEnd w:id="521002115"/>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M. L. de Lacalle, M. </w:t>
      </w:r>
      <w:bookmarkStart w:name="_Int_KeyaIRqo" w:id="227858707"/>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Maritxalar</w:t>
      </w:r>
      <w:bookmarkEnd w:id="227858707"/>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E. Martinez, and L. Uria, “</w:t>
      </w:r>
      <w:bookmarkStart w:name="_Int_nCoW2sXk" w:id="684580261"/>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Arikiturri</w:t>
      </w:r>
      <w:bookmarkEnd w:id="684580261"/>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An automatic question generator based on corpora and NLP techniques,” in Proc. 8th Int. Conf. Intell. Tutoring Syst., 2006. </w:t>
      </w:r>
    </w:p>
    <w:p w:rsidR="64A941AB" w:rsidP="5A67D086" w:rsidRDefault="64A941AB" w14:paraId="1255F012" w14:textId="23969999">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C. </w:t>
      </w:r>
      <w:bookmarkStart w:name="_Int_GBjfjjWK" w:id="440992580"/>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Kwankajornkiet</w:t>
      </w:r>
      <w:bookmarkEnd w:id="440992580"/>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A. </w:t>
      </w:r>
      <w:bookmarkStart w:name="_Int_IvN1yTgM" w:id="879927516"/>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Suchato</w:t>
      </w:r>
      <w:bookmarkEnd w:id="879927516"/>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and P. </w:t>
      </w:r>
      <w:bookmarkStart w:name="_Int_k98oQmCx" w:id="1431752558"/>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Punyabukkana</w:t>
      </w:r>
      <w:bookmarkEnd w:id="1431752558"/>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“Automatic multiple-choice question generation from </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Thai</w:t>
      </w: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text,” in Proc. 13th Int. Joint Conf. Computer. Sci. </w:t>
      </w:r>
      <w:bookmarkStart w:name="_Int_TMBpwqH1" w:id="1506346613"/>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Softw</w:t>
      </w:r>
      <w:bookmarkEnd w:id="1506346613"/>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Eng., 2016. </w:t>
      </w:r>
    </w:p>
    <w:p w:rsidR="64A941AB" w:rsidP="5A67D086" w:rsidRDefault="64A941AB" w14:paraId="6FC1F81F" w14:textId="758D1F59">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R Mitkov, L. An Ha, and N. Karamanlis, “A computer-aided environment for generating </w:t>
      </w:r>
      <w:bookmarkStart w:name="_Int_jdirJhXu" w:id="1070598368"/>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multiplechoice</w:t>
      </w:r>
      <w:bookmarkEnd w:id="1070598368"/>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test items,” Natural Lang. Eng., vol. 12, no. 2, Jun. 2006.</w:t>
      </w:r>
    </w:p>
    <w:p w:rsidR="64A941AB" w:rsidP="5A67D086" w:rsidRDefault="64A941AB" w14:paraId="6ECBC1EF" w14:textId="3F4D5A62">
      <w:pPr>
        <w:pStyle w:val="ListParagraph"/>
        <w:numPr>
          <w:ilvl w:val="0"/>
          <w:numId w:val="19"/>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J. Araki, D. Rajagopal, S. </w:t>
      </w:r>
      <w:bookmarkStart w:name="_Int_ARyEI7s4" w:id="1106806482"/>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Sankarnarayanan</w:t>
      </w:r>
      <w:bookmarkEnd w:id="1106806482"/>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 S. Holm, Y. Yamakawa, and T. </w:t>
      </w:r>
      <w:bookmarkStart w:name="_Int_3GZPpdqZ" w:id="182769870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Mitamura</w:t>
      </w:r>
      <w:bookmarkEnd w:id="1827698704"/>
      <w:r w:rsidRPr="5A67D086" w:rsidR="5A67D08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“Generating questions and multiple-choice answers using semantic analysis of texts,” in Proc. Int. Conf. Computer. Linguistics, 2016. [16] B. Sun, Y. Zhu, Y. Xiao, R. Xiao, and Y. G. Wei, “Automatic question tagging with deep neural networks,” IEEE Trans. Learn. Technology</w:t>
      </w:r>
    </w:p>
    <w:p w:rsidR="64A941AB" w:rsidP="64A941AB" w:rsidRDefault="64A941AB" w14:paraId="16E72260" w14:textId="512811AB">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rta6ceE" int2:invalidationBookmarkName="" int2:hashCode="WLxRzEyDsFJfA+" int2:id="3AChGUTG">
      <int2:state int2:type="AugLoop_Text_Critique" int2:value="Rejected"/>
    </int2:bookmark>
    <int2:bookmark int2:bookmarkName="_Int_wVnMK42z" int2:invalidationBookmarkName="" int2:hashCode="bKAIkO68UVcTVj" int2:id="FtKGjc9O">
      <int2:state int2:type="AugLoop_Text_Critique" int2:value="Rejected"/>
    </int2:bookmark>
    <int2:bookmark int2:bookmarkName="_Int_BPkkfkCn" int2:invalidationBookmarkName="" int2:hashCode="hse4l8m3K9E33E" int2:id="Fh8jT5UH">
      <int2:state int2:type="AugLoop_Text_Critique" int2:value="Rejected"/>
    </int2:bookmark>
    <int2:bookmark int2:bookmarkName="_Int_2MlJ3Oog" int2:invalidationBookmarkName="" int2:hashCode="bKAIkO68UVcTVj" int2:id="4cdhw0Lz">
      <int2:state int2:type="AugLoop_Text_Critique" int2:value="Rejected"/>
    </int2:bookmark>
    <int2:bookmark int2:bookmarkName="_Int_HKO6qicS" int2:invalidationBookmarkName="" int2:hashCode="8MzeVC9eIv2q5Q" int2:id="MVD768TF">
      <int2:state int2:type="AugLoop_Text_Critique" int2:value="Rejected"/>
    </int2:bookmark>
    <int2:bookmark int2:bookmarkName="_Int_ybukT2CF" int2:invalidationBookmarkName="" int2:hashCode="3J3Jtx0NbIxrBd" int2:id="695zUmWq">
      <int2:state int2:type="AugLoop_Text_Critique" int2:value="Rejected"/>
    </int2:bookmark>
    <int2:bookmark int2:bookmarkName="_Int_M4vhUNVB" int2:invalidationBookmarkName="" int2:hashCode="5dTFs2VcLc7lYM" int2:id="nB5tuDsh">
      <int2:state int2:type="AugLoop_Text_Critique" int2:value="Rejected"/>
    </int2:bookmark>
    <int2:bookmark int2:bookmarkName="_Int_nCoW2sXk" int2:invalidationBookmarkName="" int2:hashCode="8gig99IzaUF1bA" int2:id="XmbSMGmy">
      <int2:state int2:type="AugLoop_Text_Critique" int2:value="Rejected"/>
    </int2:bookmark>
    <int2:bookmark int2:bookmarkName="_Int_IvN1yTgM" int2:invalidationBookmarkName="" int2:hashCode="lZgTb3ZhCjZgYj" int2:id="Xk6cXiLE">
      <int2:state int2:type="AugLoop_Text_Critique" int2:value="Rejected"/>
    </int2:bookmark>
    <int2:bookmark int2:bookmarkName="_Int_3GZPpdqZ" int2:invalidationBookmarkName="" int2:hashCode="Cght7FkA0nJ7Ra" int2:id="RveutgPP">
      <int2:state int2:type="AugLoop_Text_Critique" int2:value="Rejected"/>
    </int2:bookmark>
    <int2:bookmark int2:bookmarkName="_Int_ARyEI7s4" int2:invalidationBookmarkName="" int2:hashCode="UMs4QE7BZPet5B" int2:id="dSYlQHvv">
      <int2:state int2:type="AugLoop_Text_Critique" int2:value="Rejected"/>
    </int2:bookmark>
    <int2:bookmark int2:bookmarkName="_Int_jdirJhXu" int2:invalidationBookmarkName="" int2:hashCode="EdcOhcUIH3EH3/" int2:id="Py3qfwR0">
      <int2:state int2:type="AugLoop_Text_Critique" int2:value="Rejected"/>
    </int2:bookmark>
    <int2:bookmark int2:bookmarkName="_Int_TMBpwqH1" int2:invalidationBookmarkName="" int2:hashCode="EqdpxsVo1TQ2G9" int2:id="KqKHmv4D">
      <int2:state int2:type="AugLoop_Text_Critique" int2:value="Rejected"/>
    </int2:bookmark>
    <int2:bookmark int2:bookmarkName="_Int_k98oQmCx" int2:invalidationBookmarkName="" int2:hashCode="YbZAobh52fBkFL" int2:id="B2ynXAKE">
      <int2:state int2:type="AugLoop_Text_Critique" int2:value="Rejected"/>
    </int2:bookmark>
    <int2:bookmark int2:bookmarkName="_Int_GBjfjjWK" int2:invalidationBookmarkName="" int2:hashCode="tUyeDOBstQ0U2c" int2:id="sx4RIlOb">
      <int2:state int2:type="AugLoop_Text_Critique" int2:value="Rejected"/>
    </int2:bookmark>
    <int2:bookmark int2:bookmarkName="_Int_KeyaIRqo" int2:invalidationBookmarkName="" int2:hashCode="WyOUdj8ZqPZlX6" int2:id="w156Bqdn">
      <int2:state int2:type="AugLoop_Text_Critique" int2:value="Rejected"/>
    </int2:bookmark>
    <int2:bookmark int2:bookmarkName="_Int_PEcw0Bby" int2:invalidationBookmarkName="" int2:hashCode="yqQDB1ED6rx6vl" int2:id="EOxfAj5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3">
    <w:nsid w:val="7f302a45"/>
    <w:multiLevelType xmlns:w="http://schemas.openxmlformats.org/wordprocessingml/2006/main" w:val="hybridMultilevel"/>
    <w:lvl xmlns:w="http://schemas.openxmlformats.org/wordprocessingml/2006/main" w:ilvl="0">
      <w:start w:val="1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0bc5ea5"/>
    <w:multiLevelType xmlns:w="http://schemas.openxmlformats.org/wordprocessingml/2006/main" w:val="hybridMultilevel"/>
    <w:lvl xmlns:w="http://schemas.openxmlformats.org/wordprocessingml/2006/main" w:ilvl="0">
      <w:start w:val="1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47273d3"/>
    <w:multiLevelType xmlns:w="http://schemas.openxmlformats.org/wordprocessingml/2006/main" w:val="hybridMultilevel"/>
    <w:lvl xmlns:w="http://schemas.openxmlformats.org/wordprocessingml/2006/main" w:ilvl="0">
      <w:start w:val="1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303290e"/>
    <w:multiLevelType xmlns:w="http://schemas.openxmlformats.org/wordprocessingml/2006/main" w:val="hybridMultilevel"/>
    <w:lvl xmlns:w="http://schemas.openxmlformats.org/wordprocessingml/2006/main" w:ilvl="0">
      <w:start w:val="1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5087229"/>
    <w:multiLevelType xmlns:w="http://schemas.openxmlformats.org/wordprocessingml/2006/main" w:val="hybridMultilevel"/>
    <w:lvl xmlns:w="http://schemas.openxmlformats.org/wordprocessingml/2006/main" w:ilvl="0">
      <w:start w:val="1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bddce5f"/>
    <w:multiLevelType xmlns:w="http://schemas.openxmlformats.org/wordprocessingml/2006/main" w:val="hybridMultilevel"/>
    <w:lvl xmlns:w="http://schemas.openxmlformats.org/wordprocessingml/2006/main" w:ilvl="0">
      <w:start w:val="10"/>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9c55c6c"/>
    <w:multiLevelType xmlns:w="http://schemas.openxmlformats.org/wordprocessingml/2006/main" w:val="hybridMultilevel"/>
    <w:lvl xmlns:w="http://schemas.openxmlformats.org/wordprocessingml/2006/main" w:ilvl="0">
      <w:start w:val="9"/>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533606a"/>
    <w:multiLevelType xmlns:w="http://schemas.openxmlformats.org/wordprocessingml/2006/main" w:val="hybridMultilevel"/>
    <w:lvl xmlns:w="http://schemas.openxmlformats.org/wordprocessingml/2006/main" w:ilvl="0">
      <w:start w:val="8"/>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569181f"/>
    <w:multiLevelType xmlns:w="http://schemas.openxmlformats.org/wordprocessingml/2006/main" w:val="hybridMultilevel"/>
    <w:lvl xmlns:w="http://schemas.openxmlformats.org/wordprocessingml/2006/main" w:ilvl="0">
      <w:start w:val="7"/>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a98c4cb"/>
    <w:multiLevelType xmlns:w="http://schemas.openxmlformats.org/wordprocessingml/2006/main" w:val="hybridMultilevel"/>
    <w:lvl xmlns:w="http://schemas.openxmlformats.org/wordprocessingml/2006/main" w:ilvl="0">
      <w:start w:val="6"/>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899b34a"/>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7e884d4"/>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d532b14"/>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04b5ec5"/>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a369ae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8f0849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df53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690a9e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45ecd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630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a68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af2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7bc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325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47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3eb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303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8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bdf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d02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2ef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319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8b0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4A80A8"/>
    <w:rsid w:val="4E4A80A8"/>
    <w:rsid w:val="51C9FB8A"/>
    <w:rsid w:val="5A67D086"/>
    <w:rsid w:val="64A94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FB8A"/>
  <w15:chartTrackingRefBased/>
  <w15:docId w15:val="{3F067A64-822C-4F14-8B7C-87ADFC77AF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cbd825e980c44a6" /><Relationship Type="http://schemas.openxmlformats.org/officeDocument/2006/relationships/numbering" Target="/word/numbering.xml" Id="R4ba68f5ffcdb4033" /><Relationship Type="http://schemas.microsoft.com/office/2020/10/relationships/intelligence" Target="/word/intelligence2.xml" Id="Rd7bdf174b36744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Gaurav Shukla</dc:creator>
  <keywords/>
  <dc:description/>
  <lastModifiedBy>Gaurav Shukla</lastModifiedBy>
  <revision>3</revision>
  <dcterms:created xsi:type="dcterms:W3CDTF">2023-10-12T17:42:44.7836776Z</dcterms:created>
  <dcterms:modified xsi:type="dcterms:W3CDTF">2023-10-12T19:07:38.7007630Z</dcterms:modified>
</coreProperties>
</file>