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ind w:left="0" w:leftChars="0" w:firstLine="0" w:firstLineChars="0"/>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rFonts w:hint="default"/>
          <w:lang w:val="en-IN"/>
        </w:rPr>
      </w:pPr>
      <w:r>
        <w:rPr>
          <w:rFonts w:hint="default"/>
          <w:lang w:val="en-IN"/>
        </w:rPr>
        <w:t>Route::get('/about', 'PagesController@getAbout');</w:t>
      </w:r>
    </w:p>
    <w:p>
      <w:pPr>
        <w:rPr>
          <w:rFonts w:hint="default"/>
          <w:lang w:val="en-IN"/>
        </w:rPr>
      </w:pPr>
    </w:p>
    <w:p>
      <w:pPr>
        <w:pStyle w:val="2"/>
      </w:pPr>
      <w:r>
        <w:rPr>
          <w:b/>
          <w:bCs/>
          <w:u w:val="single"/>
        </w:rPr>
        <w:t>Passing Data to Views in Laravel</w:t>
      </w:r>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pPr>
        <w:rPr>
          <w:lang w:val="en-IN"/>
        </w:rPr>
      </w:pPr>
      <w:r>
        <w:rPr>
          <w:i/>
          <w:iCs/>
        </w:rPr>
        <w:t>@extends(‘layouts.app’)</w:t>
      </w:r>
      <w:r>
        <w:t xml:space="preserve">     -&gt;     extending from the app.blade.php inside the                           layout folder</w:t>
      </w:r>
      <w:r>
        <w:rPr>
          <w:lang w:val="en-IN"/>
        </w:rPr>
        <w:t>.</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w:t>
      </w:r>
      <w:r>
        <w:rPr>
          <w:rStyle w:val="26"/>
          <w:lang w:val="en-IN"/>
        </w:rPr>
        <w:t>a</w:t>
      </w:r>
      <w:r>
        <w:rPr>
          <w:rStyle w:val="26"/>
        </w:rPr>
        <w:t>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rPr>
          <w:lang w:val="en-IN"/>
        </w:rPr>
      </w:pPr>
      <w:r>
        <w:t>&gt;php artisan migrate</w:t>
      </w:r>
      <w:r>
        <w:rPr>
          <w:lang w:val="en-IN"/>
        </w:rPr>
        <w:tab/>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sz w:val="24"/>
          <w:szCs w:val="20"/>
          <w:highlight w:val="yellow"/>
        </w:rPr>
      </w:pPr>
      <w:r>
        <w:rPr>
          <w:rFonts w:ascii="Aparajita" w:hAnsi="Aparajita" w:cs="Aparajita"/>
          <w:sz w:val="24"/>
          <w:szCs w:val="20"/>
          <w:highlight w:val="yellow"/>
        </w:rPr>
        <w:t>&lt;?php</w:t>
      </w:r>
    </w:p>
    <w:p>
      <w:pPr>
        <w:rPr>
          <w:rFonts w:ascii="Aparajita" w:hAnsi="Aparajita" w:cs="Aparajita"/>
          <w:sz w:val="24"/>
          <w:szCs w:val="20"/>
          <w:highlight w:val="yellow"/>
        </w:rPr>
      </w:pPr>
      <w:r>
        <w:rPr>
          <w:rFonts w:ascii="Aparajita" w:hAnsi="Aparajita" w:cs="Aparajita"/>
          <w:sz w:val="24"/>
          <w:szCs w:val="20"/>
          <w:highlight w:val="yellow"/>
        </w:rPr>
        <w:t>namespace App;</w:t>
      </w:r>
    </w:p>
    <w:p>
      <w:pPr>
        <w:rPr>
          <w:rFonts w:ascii="Aparajita" w:hAnsi="Aparajita" w:cs="Aparajita"/>
          <w:sz w:val="24"/>
          <w:szCs w:val="20"/>
          <w:highlight w:val="yellow"/>
        </w:rPr>
      </w:pPr>
      <w:r>
        <w:rPr>
          <w:rFonts w:ascii="Aparajita" w:hAnsi="Aparajita" w:cs="Aparajita"/>
          <w:sz w:val="24"/>
          <w:szCs w:val="20"/>
          <w:highlight w:val="yellow"/>
        </w:rPr>
        <w:t>use Illuminate\Database\Eloquent\Model;</w:t>
      </w:r>
    </w:p>
    <w:p>
      <w:pPr>
        <w:rPr>
          <w:rFonts w:ascii="Aparajita" w:hAnsi="Aparajita" w:cs="Aparajita"/>
          <w:sz w:val="24"/>
          <w:szCs w:val="20"/>
          <w:highlight w:val="yellow"/>
        </w:rPr>
      </w:pPr>
      <w:r>
        <w:rPr>
          <w:rFonts w:ascii="Aparajita" w:hAnsi="Aparajita" w:cs="Aparajita"/>
          <w:sz w:val="24"/>
          <w:szCs w:val="20"/>
          <w:highlight w:val="yellow"/>
        </w:rPr>
        <w:t>class Article extends Model</w:t>
      </w:r>
    </w:p>
    <w:p>
      <w:pPr>
        <w:rPr>
          <w:rFonts w:ascii="Aparajita" w:hAnsi="Aparajita" w:cs="Aparajita"/>
          <w:sz w:val="24"/>
          <w:szCs w:val="20"/>
          <w:highlight w:val="yellow"/>
        </w:rPr>
      </w:pPr>
      <w:r>
        <w:rPr>
          <w:rFonts w:ascii="Aparajita" w:hAnsi="Aparajita" w:cs="Aparajita"/>
          <w:sz w:val="24"/>
          <w:szCs w:val="20"/>
          <w:highlight w:val="yellow"/>
        </w:rPr>
        <w:t>{</w:t>
      </w:r>
    </w:p>
    <w:p>
      <w:pPr>
        <w:rPr>
          <w:rFonts w:ascii="Aparajita" w:hAnsi="Aparajita" w:cs="Aparajita"/>
        </w:rPr>
      </w:pPr>
      <w:r>
        <w:rPr>
          <w:rFonts w:ascii="Aparajita" w:hAnsi="Aparajita" w:cs="Aparajita"/>
          <w:sz w:val="24"/>
          <w:szCs w:val="20"/>
          <w:highlight w:val="yellow"/>
        </w:rPr>
        <w:t>}</w:t>
      </w:r>
    </w:p>
    <w:p>
      <w:pPr>
        <w:rPr>
          <w:rFonts w:hint="default" w:ascii="MS Reference Sans Serif" w:hAnsi="MS Reference Sans Serif" w:cs="MS Reference Sans Serif"/>
        </w:rPr>
      </w:pPr>
      <w:r>
        <w:rPr>
          <w:rFonts w:hint="default" w:ascii="MS Reference Sans Serif" w:hAnsi="MS Reference Sans Serif" w:cs="MS Reference Sans Serif"/>
        </w:rPr>
        <w:t>1.We create view pages inside resources&gt;views&gt;articles&gt;create.blade.php</w:t>
      </w:r>
    </w:p>
    <w:p>
      <w:pPr>
        <w:rPr>
          <w:rFonts w:hint="default" w:ascii="MS Reference Sans Serif" w:hAnsi="MS Reference Sans Serif" w:cs="MS Reference Sans Serif"/>
        </w:rPr>
      </w:pPr>
      <w:r>
        <w:rPr>
          <w:rFonts w:hint="default" w:ascii="MS Reference Sans Serif" w:hAnsi="MS Reference Sans Serif" w:cs="MS Reference Sans Serif"/>
        </w:rPr>
        <w:t>2.We created a Route for create article page inside Route&gt;web.php</w:t>
      </w:r>
    </w:p>
    <w:p>
      <w:pPr>
        <w:rPr>
          <w:rFonts w:hint="default" w:ascii="MS Reference Sans Serif" w:hAnsi="MS Reference Sans Serif" w:cs="MS Reference Sans Serif"/>
        </w:rPr>
      </w:pPr>
      <w:r>
        <w:rPr>
          <w:rFonts w:hint="default" w:ascii="MS Reference Sans Serif" w:hAnsi="MS Reference Sans Serif" w:cs="MS Reference Sans Serif"/>
        </w:rPr>
        <w:t>Route::get('/articles/create', 'ArticlesController@create');</w:t>
      </w:r>
    </w:p>
    <w:p>
      <w:pPr>
        <w:rPr>
          <w:rFonts w:hint="default" w:ascii="MS Reference Sans Serif" w:hAnsi="MS Reference Sans Serif" w:cs="MS Reference Sans Serif"/>
        </w:rPr>
      </w:pPr>
      <w:r>
        <w:rPr>
          <w:rFonts w:hint="default" w:ascii="MS Reference Sans Serif" w:hAnsi="MS Reference Sans Serif" w:cs="MS Reference Sans Serif"/>
        </w:rPr>
        <w:t>3.Create controller ArticlesController by using artisan command</w:t>
      </w:r>
    </w:p>
    <w:p>
      <w:pPr>
        <w:rPr>
          <w:rFonts w:hint="default" w:ascii="MS Reference Sans Serif" w:hAnsi="MS Reference Sans Serif" w:cs="MS Reference Sans Serif"/>
        </w:rPr>
      </w:pPr>
      <w:r>
        <w:rPr>
          <w:rFonts w:hint="default" w:ascii="MS Reference Sans Serif" w:hAnsi="MS Reference Sans Serif" w:cs="MS Reference Sans Serif"/>
        </w:rPr>
        <w:t>&gt;php artisan make:controller ArticlesController</w:t>
      </w:r>
    </w:p>
    <w:p>
      <w:pPr>
        <w:rPr>
          <w:rFonts w:hint="default" w:ascii="Arial" w:hAnsi="Arial" w:cs="Arial"/>
        </w:rPr>
      </w:pPr>
      <w:r>
        <w:rPr>
          <w:rFonts w:hint="default" w:ascii="Arial" w:hAnsi="Arial" w:cs="Arial"/>
        </w:rPr>
        <w:t>4. New controller Ready inside app&gt;Http&gt;Controllers&gt;ArticlesController.php</w:t>
      </w:r>
    </w:p>
    <w:p>
      <w:pPr>
        <w:rPr>
          <w:rFonts w:hint="default" w:ascii="Arial" w:hAnsi="Arial" w:cs="Arial"/>
        </w:rPr>
      </w:pPr>
      <w:r>
        <w:rPr>
          <w:rFonts w:hint="default" w:ascii="Arial" w:hAnsi="Arial" w:cs="Arial"/>
        </w:rPr>
        <w:t>5.Create a form to enter Articles detail inside create.blade.php</w:t>
      </w:r>
    </w:p>
    <w:p>
      <w:pPr>
        <w:rPr>
          <w:rFonts w:hint="default" w:ascii="Arial" w:hAnsi="Arial" w:cs="Arial"/>
        </w:rPr>
      </w:pPr>
      <w:r>
        <w:rPr>
          <w:rFonts w:hint="default" w:ascii="Arial" w:hAnsi="Arial" w:cs="Arial"/>
        </w:rPr>
        <w:t>6.Create a function inside the ArticlesController.php to return create.blade.php view</w:t>
      </w:r>
    </w:p>
    <w:p>
      <w:pPr>
        <w:rPr>
          <w:rFonts w:hint="default" w:ascii="Arial" w:hAnsi="Arial" w:cs="Arial"/>
        </w:rPr>
      </w:pPr>
      <w:r>
        <w:rPr>
          <w:rFonts w:hint="default" w:ascii="Arial" w:hAnsi="Arial" w:cs="Arial"/>
        </w:rPr>
        <w:t xml:space="preserve">    public function create(){</w:t>
      </w:r>
    </w:p>
    <w:p>
      <w:pPr>
        <w:rPr>
          <w:rFonts w:hint="default" w:ascii="Arial" w:hAnsi="Arial" w:cs="Arial"/>
        </w:rPr>
      </w:pPr>
      <w:r>
        <w:rPr>
          <w:rFonts w:hint="default" w:ascii="Arial" w:hAnsi="Arial" w:cs="Arial"/>
        </w:rPr>
        <w:t xml:space="preserve">      return view('articles.create');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7.Give the path to create.blade.php from to submit the data to by using</w:t>
      </w:r>
    </w:p>
    <w:p>
      <w:pPr>
        <w:ind w:firstLine="720"/>
        <w:rPr>
          <w:rFonts w:hint="default" w:ascii="Arial" w:hAnsi="Arial" w:cs="Arial"/>
        </w:rPr>
      </w:pPr>
      <w:r>
        <w:rPr>
          <w:rFonts w:hint="default" w:ascii="Arial" w:hAnsi="Arial" w:cs="Arial"/>
        </w:rPr>
        <w:t>&lt;form action="/articles/submit" method="post"&gt;</w:t>
      </w:r>
    </w:p>
    <w:p>
      <w:pPr>
        <w:rPr>
          <w:rFonts w:hint="default" w:ascii="Arial" w:hAnsi="Arial" w:cs="Arial"/>
        </w:rPr>
      </w:pPr>
      <w:r>
        <w:rPr>
          <w:rFonts w:hint="default" w:ascii="Arial" w:hAnsi="Arial" w:cs="Arial"/>
        </w:rPr>
        <w:t xml:space="preserve">Also mention the cref_token </w:t>
      </w:r>
    </w:p>
    <w:p>
      <w:pPr>
        <w:ind w:firstLine="720"/>
        <w:rPr>
          <w:rFonts w:hint="default" w:ascii="Arial" w:hAnsi="Arial" w:cs="Arial"/>
        </w:rPr>
      </w:pPr>
      <w:r>
        <w:rPr>
          <w:rFonts w:hint="default" w:ascii="Arial" w:hAnsi="Arial" w:cs="Arial"/>
        </w:rPr>
        <w:t>&lt;input name="_token" type="hidden" value="{{ csrf_token() }}"/&gt;</w:t>
      </w:r>
    </w:p>
    <w:p>
      <w:pPr>
        <w:rPr>
          <w:rFonts w:hint="default" w:ascii="Arial" w:hAnsi="Arial" w:cs="Arial"/>
        </w:rPr>
      </w:pPr>
      <w:r>
        <w:rPr>
          <w:rFonts w:hint="default" w:ascii="Arial" w:hAnsi="Arial" w:cs="Arial"/>
        </w:rPr>
        <w:t>8.Create the route for the submit path and assign the controller for submit</w:t>
      </w:r>
    </w:p>
    <w:p>
      <w:pPr>
        <w:rPr>
          <w:rFonts w:hint="default" w:ascii="Arial" w:hAnsi="Arial" w:cs="Arial"/>
        </w:rPr>
      </w:pPr>
      <w:r>
        <w:rPr>
          <w:rFonts w:hint="default" w:ascii="Arial" w:hAnsi="Arial" w:cs="Arial"/>
        </w:rPr>
        <w:t>Route::post('/articles/submit', 'ArticlesController@submit');</w:t>
      </w:r>
    </w:p>
    <w:p>
      <w:pPr>
        <w:rPr>
          <w:rFonts w:hint="default" w:ascii="Arial" w:hAnsi="Arial" w:cs="Arial"/>
        </w:rPr>
      </w:pPr>
      <w:r>
        <w:rPr>
          <w:rFonts w:hint="default" w:ascii="Arial" w:hAnsi="Arial" w:cs="Arial"/>
        </w:rPr>
        <w:t>9.Inside the controller ArticlesController.php create a function for the submit action (Eloquent is used here to submit the date to the database)</w:t>
      </w:r>
    </w:p>
    <w:p>
      <w:pPr>
        <w:rPr>
          <w:rFonts w:hint="default" w:ascii="Arial" w:hAnsi="Arial" w:cs="Arial"/>
        </w:rPr>
      </w:pPr>
      <w:r>
        <w:rPr>
          <w:rFonts w:hint="default" w:ascii="Arial" w:hAnsi="Arial" w:cs="Arial"/>
        </w:rPr>
        <w:t>//Gaurav</w:t>
      </w:r>
    </w:p>
    <w:p>
      <w:pPr>
        <w:rPr>
          <w:rFonts w:hint="default" w:ascii="Arial" w:hAnsi="Arial" w:cs="Arial"/>
        </w:rPr>
      </w:pPr>
      <w:r>
        <w:rPr>
          <w:rFonts w:hint="default" w:ascii="Arial" w:hAnsi="Arial" w:cs="Arial"/>
        </w:rPr>
        <w:t>use App\Article;          //This is needed to make the Article object.</w:t>
      </w:r>
    </w:p>
    <w:p>
      <w:pPr>
        <w:pStyle w:val="40"/>
        <w:ind w:left="4320" w:hanging="4320"/>
      </w:pPr>
      <w:r>
        <w:t>public function submit(Request $request){</w:t>
      </w:r>
      <w:r>
        <w:tab/>
      </w:r>
      <w:r>
        <w:t xml:space="preserve">// $request will contain all the data submitted </w:t>
      </w:r>
      <w:r>
        <w:rPr>
          <w:lang w:val="en-IN"/>
        </w:rPr>
        <w:t>through</w:t>
      </w:r>
      <w:r>
        <w:t xml:space="preserve"> //the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rPr>
          <w:lang w:val="en-IN"/>
        </w:rPr>
        <w:t>G</w:t>
      </w:r>
      <w:r>
        <w:t xml:space="preserve">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Finally, add two class aliases</w:t>
      </w:r>
      <w:r>
        <w:rPr>
          <w:rFonts w:ascii="Times New Roman" w:hAnsi="Times New Roman" w:eastAsia="Times New Roman" w:cs="Times New Roman"/>
          <w:sz w:val="24"/>
          <w:szCs w:val="24"/>
          <w:lang w:val="en-US" w:eastAsia="en-IN"/>
        </w:rPr>
        <w:t>(Facade)</w:t>
      </w:r>
      <w:r>
        <w:rPr>
          <w:rFonts w:ascii="Times New Roman" w:hAnsi="Times New Roman" w:eastAsia="Times New Roman" w:cs="Times New Roman"/>
          <w:sz w:val="24"/>
          <w:szCs w:val="24"/>
          <w:lang w:val="en-IN" w:eastAsia="en-IN"/>
        </w:rPr>
        <w:t xml:space="preserve">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w:t>
      </w:r>
      <w:r>
        <w:rPr>
          <w:rStyle w:val="45"/>
          <w:b/>
          <w:bCs/>
          <w:i w:val="0"/>
          <w:highlight w:val="lightGray"/>
          <w:lang w:val="en-IN"/>
        </w:rPr>
        <w:t>Redirecting</w:t>
      </w:r>
      <w:r>
        <w:rPr>
          <w:rStyle w:val="45"/>
          <w:b/>
          <w:bCs/>
          <w:i w:val="0"/>
          <w:highlight w:val="lightGray"/>
        </w:rPr>
        <w:t xml:space="preserve">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w:t>
      </w:r>
      <w:r>
        <w:rPr>
          <w:rStyle w:val="45"/>
          <w:b/>
          <w:bCs/>
          <w:lang w:val="en-IN"/>
        </w:rPr>
        <w:t>newly</w:t>
      </w:r>
      <w:r>
        <w:rPr>
          <w:rStyle w:val="45"/>
          <w:b/>
          <w:bCs/>
        </w:rPr>
        <w:t xml:space="preserve">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w:t>
      </w:r>
      <w:r>
        <w:rPr>
          <w:rStyle w:val="45"/>
          <w:lang w:val="en-IN"/>
        </w:rPr>
        <w:t>JavaScript</w:t>
      </w:r>
      <w:r>
        <w:rPr>
          <w:rStyle w:val="45"/>
        </w:rPr>
        <w:t xml:space="preserve"> </w:t>
      </w:r>
    </w:p>
    <w:p>
      <w:pPr>
        <w:pStyle w:val="2"/>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w:t>
      </w:r>
      <w:r>
        <w:rPr>
          <w:b/>
          <w:bCs/>
          <w:lang w:val="en-IN"/>
        </w:rPr>
        <w:t>f</w:t>
      </w:r>
      <w:r>
        <w:rPr>
          <w:b/>
          <w:bCs/>
        </w:rPr>
        <w:t>lash” exists for one-page request</w:t>
      </w:r>
    </w:p>
    <w:p>
      <w:pPr>
        <w:rPr>
          <w:b/>
          <w:bCs/>
        </w:rPr>
      </w:pPr>
      <w:r>
        <w:rPr>
          <w:b/>
          <w:bCs/>
        </w:rPr>
        <w:t>“</w:t>
      </w:r>
      <w:r>
        <w:rPr>
          <w:b/>
          <w:bCs/>
          <w:lang w:val="en-IN"/>
        </w:rPr>
        <w:t>p</w:t>
      </w:r>
      <w:r>
        <w:rPr>
          <w:b/>
          <w:bCs/>
        </w:rPr>
        <w:t>ut” exists until the session is removed</w:t>
      </w:r>
    </w:p>
    <w:p>
      <w:pPr>
        <w:pStyle w:val="19"/>
      </w:pPr>
      <w:r>
        <w:t>*write “use Session;” namespace to use session class.</w:t>
      </w:r>
    </w:p>
    <w:p/>
    <w:p>
      <w:pPr>
        <w:rPr>
          <w:b/>
          <w:bCs/>
        </w:rPr>
      </w:pPr>
      <w:r>
        <w:rPr>
          <w:b/>
          <w:bCs/>
        </w:rPr>
        <w:t>Setting the show() inside PostController to display the</w:t>
      </w:r>
      <w:r>
        <w:rPr>
          <w:b/>
          <w:bCs/>
          <w:lang w:val="en-IN"/>
        </w:rPr>
        <w:t xml:space="preserve"> newly created post with the</w:t>
      </w:r>
      <w:r>
        <w:rPr>
          <w:b/>
          <w:bCs/>
        </w:rPr>
        <w:t xml:space="preserv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w:t>
      </w:r>
    </w:p>
    <w:p>
      <w:pPr>
        <w:rPr>
          <w:b/>
          <w:sz w:val="32"/>
        </w:rPr>
      </w:pPr>
    </w:p>
    <w:p>
      <w:pPr>
        <w:rPr>
          <w:b/>
          <w:sz w:val="32"/>
        </w:rPr>
      </w:pPr>
      <w:r>
        <w:rPr>
          <w:b/>
          <w:sz w:val="32"/>
        </w:rPr>
        <w:t>Displaying the success m</w:t>
      </w:r>
      <w:r>
        <w:rPr>
          <w:b/>
          <w:sz w:val="32"/>
          <w:lang w:val="en-IN"/>
        </w:rPr>
        <w:t>assage</w:t>
      </w:r>
      <w:r>
        <w:rPr>
          <w:b/>
          <w:sz w:val="32"/>
        </w:rPr>
        <w:t xml:space="preserve">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b/>
          <w:bCs/>
          <w:i/>
          <w:iCs/>
        </w:rPr>
      </w:pPr>
      <w:r>
        <w:rPr>
          <w:b/>
          <w:bCs/>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 xml:space="preserve">with the primary id of 1 or 124 (depending on which URL we used above). Our controller is simple, we will create a variable called $post and then we will search the database by the primary id that was passed into our project. We can do this with this simple line of code: </w:t>
      </w:r>
      <w:r>
        <w:rPr>
          <w:rFonts w:ascii="Arial" w:hAnsi="Arial" w:cs="Arial"/>
          <w:b/>
          <w:bCs/>
          <w:color w:val="111111"/>
          <w:sz w:val="28"/>
          <w:szCs w:val="28"/>
          <w:shd w:val="clear" w:color="auto" w:fill="FFFFFF"/>
        </w:rPr>
        <w:t>$post = Post::find($id);</w:t>
      </w:r>
      <w:r>
        <w:rPr>
          <w:rFonts w:ascii="Arial" w:hAnsi="Arial" w:cs="Arial"/>
          <w:color w:val="111111"/>
          <w:sz w:val="28"/>
          <w:szCs w:val="28"/>
          <w:shd w:val="clear" w:color="auto" w:fill="FFFFFF"/>
        </w:rPr>
        <w:t xml:space="preserve">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w:t>
      </w:r>
    </w:p>
    <w:p>
      <w:pPr>
        <w:rPr>
          <w:rFonts w:ascii="Tahoma" w:hAnsi="Tahoma" w:cs="Tahoma"/>
          <w:shd w:val="clear" w:color="auto" w:fill="FFFFFF"/>
        </w:rPr>
      </w:pPr>
      <w:r>
        <w:rPr>
          <w:rFonts w:ascii="Tahoma" w:hAnsi="Tahoma" w:cs="Tahoma"/>
          <w:shd w:val="clear" w:color="auto" w:fill="FFFFFF"/>
        </w:rPr>
        <w:t>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 xml:space="preserve">*Using conditional statement (ternary operator) to print </w:t>
      </w:r>
      <w:r>
        <w:rPr>
          <w:rFonts w:hint="default" w:ascii="Tahoma" w:hAnsi="Tahoma" w:cs="Tahoma"/>
          <w:sz w:val="24"/>
          <w:szCs w:val="20"/>
          <w:lang w:val="en-IN"/>
        </w:rPr>
        <w:t>“</w:t>
      </w:r>
      <w:r>
        <w:rPr>
          <w:rFonts w:ascii="Tahoma" w:hAnsi="Tahoma" w:cs="Tahoma"/>
          <w:sz w:val="24"/>
          <w:szCs w:val="20"/>
        </w:rPr>
        <w:t>…</w:t>
      </w:r>
      <w:r>
        <w:rPr>
          <w:rFonts w:hint="default" w:ascii="Tahoma" w:hAnsi="Tahoma" w:cs="Tahoma"/>
          <w:sz w:val="24"/>
          <w:szCs w:val="20"/>
          <w:lang w:val="en-IN"/>
        </w:rPr>
        <w:t>”</w:t>
      </w:r>
      <w:r>
        <w:rPr>
          <w:rFonts w:ascii="Tahoma" w:hAnsi="Tahoma" w:cs="Tahoma"/>
          <w:sz w:val="24"/>
          <w:szCs w:val="20"/>
        </w:rPr>
        <w:t xml:space="preserve">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rFonts w:ascii="Tahoma" w:hAnsi="Tahoma" w:cs="Tahoma"/>
          <w:sz w:val="24"/>
          <w:szCs w:val="24"/>
        </w:rPr>
      </w:pPr>
      <w:r>
        <w:rPr>
          <w:rFonts w:ascii="Tahoma" w:hAnsi="Tahoma" w:cs="Tahoma"/>
          <w:sz w:val="24"/>
          <w:szCs w:val="24"/>
          <w:cs/>
        </w:rPr>
        <w:t>*To highlight the tab wh</w:t>
      </w:r>
      <w:r>
        <w:rPr>
          <w:rFonts w:ascii="Tahoma" w:hAnsi="Tahoma" w:cs="Tahoma"/>
          <w:sz w:val="24"/>
          <w:szCs w:val="24"/>
          <w:cs w:val="0"/>
          <w:lang w:val="en-IN"/>
        </w:rPr>
        <w:t>i</w:t>
      </w:r>
      <w:r>
        <w:rPr>
          <w:rFonts w:ascii="Tahoma" w:hAnsi="Tahoma" w:cs="Tahoma"/>
          <w:sz w:val="24"/>
          <w:szCs w:val="24"/>
          <w:cs/>
        </w:rPr>
        <w:t>ch is active we make the corr</w:t>
      </w:r>
      <w:r>
        <w:rPr>
          <w:rFonts w:ascii="Tahoma" w:hAnsi="Tahoma" w:cs="Tahoma"/>
          <w:sz w:val="24"/>
          <w:szCs w:val="24"/>
          <w:cs w:val="0"/>
          <w:lang w:val="en-IN"/>
        </w:rPr>
        <w:t>e</w:t>
      </w:r>
      <w:r>
        <w:rPr>
          <w:rFonts w:ascii="Tahoma" w:hAnsi="Tahoma" w:cs="Tahoma"/>
          <w:sz w:val="24"/>
          <w:szCs w:val="24"/>
          <w:cs/>
        </w:rPr>
        <w:t>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 xml:space="preserve">The first thing to remember is that you need to protect this route. We wouldn't want to make the delete available as a basic "GET" request to a URL like "localhost:8000/posts/1/delete" because this could allow people to </w:t>
      </w:r>
      <w:r>
        <w:rPr>
          <w:rFonts w:ascii="Arial" w:hAnsi="Arial" w:cs="Arial"/>
          <w:color w:val="111111"/>
          <w:sz w:val="24"/>
          <w:shd w:val="clear" w:color="auto" w:fill="FFFFFF"/>
          <w:lang w:val="en-IN"/>
        </w:rPr>
        <w:t>accidentally</w:t>
      </w:r>
      <w:r>
        <w:rPr>
          <w:rFonts w:ascii="Arial" w:hAnsi="Arial" w:cs="Arial"/>
          <w:color w:val="111111"/>
          <w:sz w:val="24"/>
          <w:shd w:val="clear" w:color="auto" w:fill="FFFFFF"/>
        </w:rPr>
        <w:t xml:space="preserve">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rPr>
          <w:lang w:val="en-IN"/>
        </w:rPr>
        <w:t>W</w:t>
      </w:r>
      <w:r>
        <w:t>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pPr>
        <w:rPr>
          <w:color w:val="203864" w:themeColor="accent1" w:themeShade="80"/>
          <w:sz w:val="24"/>
          <w:szCs w:val="20"/>
        </w:rPr>
      </w:pPr>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val="0"/>
          <w:bCs/>
        </w:rPr>
        <w:t>add</w:t>
      </w:r>
      <w:r>
        <w:rPr>
          <w:b/>
        </w:rPr>
        <w:t xml:space="preserve"> get()-&gt;where();</w:t>
      </w:r>
      <w:r>
        <w:t xml:space="preserve"> we pass regular expression inside the where(). we allow any words, any numbers, dash and underscore and it restricting it to only those characters anything outside those characters would be rejected.</w:t>
      </w: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We </w:t>
      </w:r>
      <w:r>
        <w:rPr>
          <w:color w:val="000000" w:themeColor="text1"/>
          <w:szCs w:val="22"/>
          <w:lang w:val="en-IN"/>
          <w14:textFill>
            <w14:solidFill>
              <w14:schemeClr w14:val="tx1"/>
            </w14:solidFill>
          </w14:textFill>
        </w:rPr>
        <w:t>been</w:t>
      </w:r>
      <w:r>
        <w:rPr>
          <w:color w:val="000000" w:themeColor="text1"/>
          <w:szCs w:val="22"/>
          <w14:textFill>
            <w14:solidFill>
              <w14:schemeClr w14:val="tx1"/>
            </w14:solidFill>
          </w14:textFill>
        </w:rPr>
        <w:t xml:space="preserv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r>
        <w:rPr>
          <w:color w:val="4472C4" w:themeColor="accent1"/>
          <w:szCs w:val="22"/>
          <w:lang w:val="en-IN"/>
          <w14:textFill>
            <w14:solidFill>
              <w14:schemeClr w14:val="accent1"/>
            </w14:solidFill>
          </w14:textFill>
        </w:rPr>
        <w: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szCs w:val="22"/>
        </w:rPr>
      </w:pPr>
      <w:r>
        <w:rPr>
          <w:color w:val="4472C4" w:themeColor="accent1"/>
          <w:szCs w:val="22"/>
          <w14:textFill>
            <w14:solidFill>
              <w14:schemeClr w14:val="accent1"/>
            </w14:solidFill>
          </w14:textFill>
        </w:rPr>
        <w:t>&lt;a href="{{ url(‘blog/’.$post-&gt;slug)}}" class="btn btn-primary"&gt;Read More&lt;/a&gt;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---J Courtis</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pPr>
      <w:r>
        <w:t>Solving The “slug already been taken” error while editing the posts: -</w:t>
      </w:r>
    </w:p>
    <w:p>
      <w:pPr>
        <w:pStyle w:val="63"/>
      </w:pPr>
    </w:p>
    <w:p>
      <w:r>
        <w:t>Changing the update method of PostController: -</w:t>
      </w:r>
    </w:p>
    <w:p>
      <w:pPr>
        <w:pStyle w:val="40"/>
        <w:rPr>
          <w:rStyle w:val="26"/>
          <w:b w:val="0"/>
          <w:bCs w:val="0"/>
        </w:rPr>
      </w:pPr>
      <w:r>
        <w:rPr>
          <w:rStyle w:val="26"/>
          <w:b w:val="0"/>
          <w:bCs w:val="0"/>
        </w:rPr>
        <w:t xml:space="preserve">         $post = Post::find($id);</w:t>
      </w:r>
    </w:p>
    <w:p>
      <w:pPr>
        <w:pStyle w:val="40"/>
        <w:rPr>
          <w:rStyle w:val="26"/>
          <w:b w:val="0"/>
          <w:bCs w:val="0"/>
        </w:rPr>
      </w:pPr>
    </w:p>
    <w:p>
      <w:pPr>
        <w:pStyle w:val="40"/>
        <w:rPr>
          <w:rStyle w:val="26"/>
          <w:b w:val="0"/>
          <w:bCs w:val="0"/>
        </w:rPr>
      </w:pPr>
      <w:r>
        <w:rPr>
          <w:rStyle w:val="26"/>
          <w:b w:val="0"/>
          <w:bCs w:val="0"/>
        </w:rPr>
        <w:t>//Validate the data</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rPr>
          <w:color w:val="FF0000"/>
        </w:rPr>
      </w:pPr>
    </w:p>
    <w:p>
      <w:pPr>
        <w:pStyle w:val="29"/>
        <w:ind w:left="0" w:leftChars="0" w:firstLine="0" w:firstLineChars="0"/>
        <w:rPr>
          <w:color w:val="FF0000"/>
          <w:lang w:val="en-IN"/>
        </w:rPr>
      </w:pPr>
      <w:r>
        <w:rPr>
          <w:color w:val="FF0000"/>
          <w:lang w:val="en-IN"/>
        </w:rPr>
        <w:t>New way to solve that error :-</w:t>
      </w:r>
    </w:p>
    <w:p>
      <w:pPr>
        <w:pStyle w:val="29"/>
        <w:ind w:left="0" w:leftChars="0" w:firstLine="0" w:firstLineChars="0"/>
        <w:rPr>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w:t>
      </w:r>
      <w:r>
        <w:rPr>
          <w:lang w:val="en-IN"/>
        </w:rPr>
        <w:t xml:space="preserve"> </w:t>
      </w:r>
      <w:r>
        <w:t>all blog posts):-</w:t>
      </w:r>
    </w:p>
    <w:p>
      <w:pPr>
        <w:pStyle w:val="29"/>
        <w:numPr>
          <w:ilvl w:val="0"/>
          <w:numId w:val="25"/>
        </w:numPr>
      </w:pPr>
      <w:r>
        <w:t>Create the route f</w:t>
      </w:r>
      <w:r>
        <w:rPr>
          <w:lang w:val="en-IN"/>
        </w:rPr>
        <w:t>or</w:t>
      </w:r>
      <w:r>
        <w:t xml:space="preserve"> blog index page</w:t>
      </w:r>
      <w:r>
        <w:rPr>
          <w:lang w:val="en-IN"/>
        </w:rPr>
        <w:t xml:space="preserve"> uses BlogController</w:t>
      </w:r>
    </w:p>
    <w:p>
      <w:pPr>
        <w:pStyle w:val="29"/>
        <w:rPr>
          <w:b/>
          <w:bCs/>
          <w:sz w:val="24"/>
          <w:szCs w:val="18"/>
        </w:rPr>
      </w:pPr>
      <w:r>
        <w:rPr>
          <w:b/>
          <w:bCs/>
          <w:sz w:val="24"/>
          <w:szCs w:val="18"/>
        </w:rP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w:t>
      </w:r>
      <w:r>
        <w:rPr>
          <w:lang w:val="en-IN"/>
        </w:rPr>
        <w:t>URL</w:t>
      </w:r>
      <w:r>
        <w:t>,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ind w:firstLine="720" w:firstLineChars="0"/>
        <w:rPr>
          <w:rFonts w:hint="default"/>
        </w:rPr>
      </w:pPr>
      <w:r>
        <w:rPr>
          <w:rFonts w:hint="default"/>
        </w:rPr>
        <w:t>public function getIndex(){</w:t>
      </w:r>
    </w:p>
    <w:p>
      <w:pPr>
        <w:pStyle w:val="40"/>
        <w:rPr>
          <w:rFonts w:hint="default"/>
        </w:rPr>
      </w:pPr>
      <w:r>
        <w:rPr>
          <w:rFonts w:hint="default"/>
        </w:rPr>
        <w:tab/>
      </w:r>
      <w:r>
        <w:rPr>
          <w:rFonts w:hint="default"/>
        </w:rPr>
        <w:tab/>
      </w:r>
      <w:r>
        <w:rPr>
          <w:rFonts w:hint="default"/>
        </w:rPr>
        <w:t>$posts = Post::orderBy('id', 'desc')-&gt;paginate(10);</w:t>
      </w:r>
    </w:p>
    <w:p>
      <w:pPr>
        <w:pStyle w:val="40"/>
        <w:rPr>
          <w:rFonts w:hint="default"/>
        </w:rPr>
      </w:pPr>
      <w:r>
        <w:rPr>
          <w:rFonts w:hint="default"/>
        </w:rPr>
        <w:tab/>
      </w:r>
      <w:r>
        <w:rPr>
          <w:rFonts w:hint="default"/>
        </w:rPr>
        <w:tab/>
      </w:r>
      <w:r>
        <w:rPr>
          <w:rFonts w:hint="default"/>
        </w:rPr>
        <w:t>return view('blog.index')-&gt;with('posts', $posts);</w:t>
      </w:r>
    </w:p>
    <w:p>
      <w:pPr>
        <w:pStyle w:val="40"/>
        <w:rPr>
          <w:rFonts w:hint="default"/>
        </w:rPr>
      </w:pPr>
      <w:r>
        <w:rPr>
          <w:rFonts w:hint="default"/>
        </w:rPr>
        <w:tab/>
      </w:r>
      <w:r>
        <w:rPr>
          <w:rFonts w:hint="default"/>
        </w:rPr>
        <w:t>}</w:t>
      </w:r>
    </w:p>
    <w:p>
      <w:pPr>
        <w:pStyle w:val="40"/>
      </w:pPr>
    </w:p>
    <w:p>
      <w:pPr>
        <w:pStyle w:val="40"/>
      </w:pPr>
    </w:p>
    <w:p>
      <w:pPr>
        <w:pStyle w:val="29"/>
        <w:numPr>
          <w:ilvl w:val="0"/>
          <w:numId w:val="25"/>
        </w:numPr>
      </w:pPr>
      <w:r>
        <w:t>Creating view index.blade.php inside the blog folder.</w:t>
      </w:r>
    </w:p>
    <w:p>
      <w:pPr>
        <w:pStyle w:val="29"/>
        <w:numPr>
          <w:ilvl w:val="0"/>
          <w:numId w:val="0"/>
        </w:numPr>
        <w:spacing w:after="200" w:line="288" w:lineRule="auto"/>
        <w:contextualSpacing/>
      </w:pPr>
    </w:p>
    <w:p>
      <w:pPr>
        <w:pStyle w:val="29"/>
        <w:numPr>
          <w:ilvl w:val="0"/>
          <w:numId w:val="0"/>
        </w:numPr>
        <w:spacing w:after="200" w:line="288" w:lineRule="auto"/>
        <w:contextualSpacing/>
      </w:pPr>
    </w:p>
    <w:p>
      <w:pPr>
        <w:pStyle w:val="29"/>
        <w:numPr>
          <w:ilvl w:val="0"/>
          <w:numId w:val="0"/>
        </w:numPr>
        <w:spacing w:after="200" w:line="288" w:lineRule="auto"/>
        <w:contextualSpacing/>
      </w:pPr>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w:t>
      </w:r>
      <w:r>
        <w:rPr>
          <w:rFonts w:ascii="Arial" w:hAnsi="Arial" w:cs="Arial"/>
          <w:color w:val="111111"/>
          <w:sz w:val="21"/>
          <w:shd w:val="clear" w:color="auto" w:fill="FFFFFF"/>
          <w:lang w:val="en-IN"/>
        </w:rPr>
        <w:t>t</w:t>
      </w:r>
      <w:r>
        <w:rPr>
          <w:rFonts w:ascii="Arial" w:hAnsi="Arial" w:cs="Arial"/>
          <w:color w:val="111111"/>
          <w:sz w:val="21"/>
          <w:shd w:val="clear" w:color="auto" w:fill="FFFFFF"/>
        </w:rPr>
        <w:t>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user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i/>
        </w:rPr>
      </w:pPr>
      <w:r>
        <w:rPr>
          <w:b/>
        </w:rPr>
        <w:t xml:space="preserve">We need to create a view for our email format </w:t>
      </w:r>
      <w:r>
        <w:t>[auth.emails.password]</w:t>
      </w:r>
      <w:r>
        <w:rPr>
          <w:b/>
        </w:rPr>
        <w:t xml:space="preserve">  (Not Needed in Laravel5):- </w:t>
      </w:r>
      <w:r>
        <w:rPr>
          <w:i/>
        </w:rPr>
        <w:t>***find the path in Laravel 5 for email format</w:t>
      </w:r>
    </w:p>
    <w:p>
      <w:pPr>
        <w:pStyle w:val="40"/>
        <w:rPr>
          <w:i/>
        </w:rPr>
      </w:pP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r>
        <w:rPr>
          <w:b/>
        </w:rPr>
        <w:t>*We are using URL helper here</w:t>
      </w: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pStyle w:val="51"/>
        <w:rPr>
          <w:rFonts w:ascii="Arial" w:hAnsi="Arial" w:cs="Arial"/>
          <w:color w:val="333333"/>
          <w:sz w:val="28"/>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lang w:val="en-IN"/>
        </w:rPr>
        <w:t>W</w:t>
      </w:r>
      <w:r>
        <w:rPr>
          <w:rFonts w:ascii="Arial" w:hAnsi="Arial" w:cs="Arial"/>
          <w:color w:val="333333"/>
          <w:sz w:val="20"/>
          <w:szCs w:val="20"/>
          <w:shd w:val="clear" w:color="auto" w:fill="FFFFFF"/>
        </w:rPr>
        <w:t>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w:t>
      </w:r>
      <w:r>
        <w:rPr>
          <w:rFonts w:ascii="Arial" w:hAnsi="Arial" w:cs="Arial"/>
          <w:color w:val="333333"/>
          <w:sz w:val="20"/>
          <w:szCs w:val="20"/>
          <w:shd w:val="clear" w:color="auto" w:fill="FFFFFF"/>
          <w:lang w:val="en-IN"/>
        </w:rPr>
        <w:t>d</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IN"/>
        </w:rPr>
        <w:t xml:space="preserve">- </w:t>
      </w:r>
      <w:r>
        <w:rPr>
          <w:rFonts w:ascii="Arial" w:hAnsi="Arial" w:cs="Arial"/>
          <w:color w:val="333333"/>
          <w:sz w:val="20"/>
          <w:szCs w:val="20"/>
          <w:shd w:val="clear" w:color="auto" w:fill="FFFFFF"/>
        </w:rPr>
        <w:t>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Pr>
        <w:pStyle w:val="51"/>
        <w:jc w:val="both"/>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rPr>
          <w:sz w:val="44"/>
          <w:szCs w:val="52"/>
        </w:rPr>
      </w:pPr>
      <w:r>
        <w:rPr>
          <w:sz w:val="44"/>
          <w:szCs w:val="52"/>
        </w:rPr>
        <w:t>Creating a table migration to store categories in database.</w:t>
      </w:r>
    </w:p>
    <w:p>
      <w:r>
        <w:t xml:space="preserve">Category table to store category </w:t>
      </w:r>
      <w:r>
        <w:rPr>
          <w:b w:val="0"/>
          <w:bCs w:val="0"/>
        </w:rPr>
        <w:t xml:space="preserve">and </w:t>
      </w:r>
      <w:r>
        <w:t>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r>
        <w:t>Changing View to show Categories: -</w:t>
      </w:r>
    </w:p>
    <w:p>
      <w:r>
        <w:rPr>
          <w:lang w:val="en-IN"/>
        </w:rPr>
        <w:t>auth&gt;</w:t>
      </w:r>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w:t>
      </w:r>
      <w:r>
        <w:rPr>
          <w:lang w:val="en-IN"/>
        </w:rPr>
        <w:t>reate</w:t>
      </w:r>
      <w:r>
        <w:t>()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 xml:space="preserve">//This give us all the routes for all the crud functions except </w:t>
      </w:r>
      <w:r>
        <w:rPr>
          <w:color w:val="203864" w:themeColor="accent1" w:themeShade="80"/>
          <w:lang w:val="en-IN"/>
        </w:rPr>
        <w:t>categories.</w:t>
      </w:r>
      <w:r>
        <w:rPr>
          <w:color w:val="203864" w:themeColor="accent1" w:themeShade="80"/>
        </w:rPr>
        <w:t>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rPr>
          <w:lang w:val="en-IN"/>
        </w:rPr>
      </w:pPr>
      <w:r>
        <w:t xml:space="preserve">    {</w:t>
      </w:r>
      <w:r>
        <w:rPr>
          <w:lang w:val="en-IN"/>
        </w:rPr>
        <w:t>-</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w:t>
      </w:r>
      <w:r>
        <w:rPr>
          <w:lang w:val="en-IN"/>
        </w:rPr>
        <w:t>g</w:t>
      </w:r>
      <w:r>
        <w:t xml:space="preserve">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rPr>
          <w:color w:val="385723" w:themeColor="accent6" w:themeShade="80"/>
          <w:lang w:val="en-IN"/>
        </w:rPr>
      </w:pPr>
      <w:r>
        <w:rPr>
          <w:color w:val="385723" w:themeColor="accent6" w:themeShade="80"/>
          <w:lang w:val="en-IN"/>
        </w:rPr>
        <w:t>OR</w:t>
      </w:r>
    </w:p>
    <w:p>
      <w:pPr>
        <w:pStyle w:val="40"/>
        <w:rPr>
          <w:color w:val="385723" w:themeColor="accent6" w:themeShade="80"/>
        </w:rPr>
      </w:pPr>
    </w:p>
    <w:p>
      <w:pPr>
        <w:pStyle w:val="40"/>
        <w:rPr>
          <w:rFonts w:hint="default"/>
          <w:color w:val="385723" w:themeColor="accent6" w:themeShade="80"/>
        </w:rPr>
      </w:pPr>
      <w:r>
        <w:rPr>
          <w:rFonts w:hint="default"/>
          <w:color w:val="385723" w:themeColor="accent6" w:themeShade="80"/>
        </w:rPr>
        <w:t xml:space="preserve">//*Inserting the $id at the unique force </w:t>
      </w:r>
      <w:r>
        <w:rPr>
          <w:rFonts w:hint="default"/>
          <w:color w:val="385723" w:themeColor="accent6" w:themeShade="80"/>
          <w:lang w:val="en-IN"/>
        </w:rPr>
        <w:t>L</w:t>
      </w:r>
      <w:r>
        <w:rPr>
          <w:rFonts w:hint="default"/>
          <w:color w:val="385723" w:themeColor="accent6" w:themeShade="80"/>
        </w:rPr>
        <w:t>aravel not to check the slug against its own slug when slug has been ubdated , while checking for unique slug.</w:t>
      </w:r>
    </w:p>
    <w:p>
      <w:pPr>
        <w:pStyle w:val="40"/>
        <w:rPr>
          <w:rFonts w:hint="default"/>
          <w:color w:val="385723" w:themeColor="accent6" w:themeShade="80"/>
        </w:rPr>
      </w:pPr>
      <w:r>
        <w:rPr>
          <w:rFonts w:hint="default"/>
          <w:color w:val="385723" w:themeColor="accent6" w:themeShade="80"/>
        </w:rPr>
        <w:t xml:space="preserve">            $this-&gt;validate($request, array(</w:t>
      </w:r>
    </w:p>
    <w:p>
      <w:pPr>
        <w:pStyle w:val="40"/>
        <w:rPr>
          <w:rFonts w:hint="default"/>
          <w:color w:val="385723" w:themeColor="accent6" w:themeShade="80"/>
        </w:rPr>
      </w:pPr>
      <w:r>
        <w:rPr>
          <w:rFonts w:hint="default"/>
          <w:color w:val="385723" w:themeColor="accent6" w:themeShade="80"/>
        </w:rPr>
        <w:t xml:space="preserve">                'title' =&gt; 'required|max:255',</w:t>
      </w:r>
    </w:p>
    <w:p>
      <w:pPr>
        <w:pStyle w:val="40"/>
        <w:rPr>
          <w:rFonts w:hint="default"/>
          <w:color w:val="385723" w:themeColor="accent6" w:themeShade="80"/>
        </w:rPr>
      </w:pPr>
      <w:r>
        <w:rPr>
          <w:rFonts w:hint="default"/>
          <w:color w:val="385723" w:themeColor="accent6" w:themeShade="80"/>
        </w:rPr>
        <w:t xml:space="preserve">                'slug' =&gt; "required|alpha_dash|min:5|max:255|unique:posts,slug,</w:t>
      </w:r>
      <w:r>
        <w:rPr>
          <w:rFonts w:hint="default"/>
          <w:b/>
          <w:bCs/>
          <w:color w:val="385723" w:themeColor="accent6" w:themeShade="80"/>
        </w:rPr>
        <w:t>$id</w:t>
      </w:r>
      <w:r>
        <w:rPr>
          <w:rFonts w:hint="default"/>
          <w:color w:val="385723" w:themeColor="accent6" w:themeShade="80"/>
        </w:rPr>
        <w:t>",</w:t>
      </w:r>
    </w:p>
    <w:p>
      <w:pPr>
        <w:pStyle w:val="40"/>
        <w:rPr>
          <w:rFonts w:hint="default"/>
          <w:color w:val="385723" w:themeColor="accent6" w:themeShade="80"/>
        </w:rPr>
      </w:pPr>
      <w:r>
        <w:rPr>
          <w:rFonts w:hint="default"/>
          <w:color w:val="385723" w:themeColor="accent6" w:themeShade="80"/>
        </w:rPr>
        <w:t xml:space="preserve">                'category_id' =&gt; 'required|integer',</w:t>
      </w:r>
    </w:p>
    <w:p>
      <w:pPr>
        <w:pStyle w:val="40"/>
        <w:rPr>
          <w:rFonts w:hint="default"/>
          <w:color w:val="385723" w:themeColor="accent6" w:themeShade="80"/>
        </w:rPr>
      </w:pPr>
      <w:r>
        <w:rPr>
          <w:rFonts w:hint="default"/>
          <w:color w:val="385723" w:themeColor="accent6" w:themeShade="80"/>
        </w:rPr>
        <w:t xml:space="preserve">                'body'  =&gt; 'required',</w:t>
      </w:r>
    </w:p>
    <w:p>
      <w:pPr>
        <w:pStyle w:val="40"/>
        <w:rPr>
          <w:rFonts w:hint="default"/>
          <w:color w:val="385723" w:themeColor="accent6" w:themeShade="80"/>
        </w:rPr>
      </w:pPr>
      <w:r>
        <w:rPr>
          <w:rFonts w:hint="default"/>
          <w:color w:val="385723" w:themeColor="accent6" w:themeShade="80"/>
        </w:rPr>
        <w:t xml:space="preserve">                'featured_image' =&gt; 'image'</w:t>
      </w:r>
    </w:p>
    <w:p>
      <w:pPr>
        <w:pStyle w:val="40"/>
        <w:rPr>
          <w:rFonts w:hint="default"/>
          <w:color w:val="385723" w:themeColor="accent6" w:themeShade="80"/>
        </w:rPr>
      </w:pPr>
      <w:r>
        <w:rPr>
          <w:rFonts w:hint="default"/>
          <w:color w:val="385723" w:themeColor="accent6" w:themeShade="80"/>
        </w:rPr>
        <w:t xml:space="preserve">             ));</w:t>
      </w:r>
    </w:p>
    <w:p>
      <w:pPr>
        <w:pStyle w:val="40"/>
      </w:pPr>
      <w:r>
        <w:rPr>
          <w:rFonts w:hint="default"/>
        </w:rP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180340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4.2pt;height:194.7pt;width:67.4pt;z-index:251666432;mso-width-relative:page;mso-height-relative:page;" filled="f" stroked="t" coordsize="21600,21600" o:gfxdata="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bLONd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w:t>Column name of Current Model(optional)</w:t>
      </w:r>
    </w:p>
    <w:p>
      <w:pPr>
        <w:ind w:left="6480" w:firstLine="720"/>
      </w:pPr>
      <w:r>
        <mc:AlternateContent>
          <mc:Choice Requires="wps">
            <w:drawing>
              <wp:anchor distT="0" distB="0" distL="114300" distR="114300" simplePos="0" relativeHeight="251669504" behindDoc="0" locked="0" layoutInCell="1" allowOverlap="1">
                <wp:simplePos x="0" y="0"/>
                <wp:positionH relativeFrom="column">
                  <wp:posOffset>3912235</wp:posOffset>
                </wp:positionH>
                <wp:positionV relativeFrom="paragraph">
                  <wp:posOffset>-60960</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05pt;margin-top:-4.8pt;height:62.2pt;width:179.7pt;z-index:251669504;v-text-anchor:middle;mso-width-relative:page;mso-height-relative:page;" filled="f" stroked="t" coordsize="21600,21600" o:gfxdata="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lQxjf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rPr>
          <w:b/>
          <w:bCs/>
        </w:rPr>
      </w:pPr>
      <w:r>
        <w:rPr>
          <w:b/>
          <w:bCs/>
        </w:rPr>
        <w:t xml:space="preserve">    public function _construct()</w:t>
      </w:r>
    </w:p>
    <w:p>
      <w:pPr>
        <w:pStyle w:val="40"/>
        <w:rPr>
          <w:b/>
          <w:bCs/>
        </w:rPr>
      </w:pPr>
      <w:r>
        <w:rPr>
          <w:b/>
          <w:bCs/>
        </w:rPr>
        <w:t xml:space="preserve">    {</w:t>
      </w:r>
    </w:p>
    <w:p>
      <w:pPr>
        <w:pStyle w:val="40"/>
        <w:rPr>
          <w:b/>
          <w:bCs/>
        </w:rPr>
      </w:pPr>
      <w:r>
        <w:rPr>
          <w:b/>
          <w:bCs/>
        </w:rPr>
        <w:t xml:space="preserve">        $this-&gt;middleware('auth');</w:t>
      </w:r>
    </w:p>
    <w:p>
      <w:pPr>
        <w:pStyle w:val="40"/>
        <w:rPr>
          <w:b/>
          <w:bCs/>
        </w:rPr>
      </w:pPr>
      <w:r>
        <w:rPr>
          <w:b/>
          <w:bCs/>
        </w:rP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 xml:space="preserve">We </w:t>
      </w:r>
      <w:r>
        <w:rPr>
          <w:lang w:val="en-IN"/>
        </w:rPr>
        <w:t>can add</w:t>
      </w:r>
      <w:r>
        <w:t xml:space="preserve">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 xml:space="preserve">Attaching the association for </w:t>
      </w:r>
      <w:r>
        <w:rPr>
          <w:lang w:val="en-IN"/>
        </w:rPr>
        <w:t>syncing</w:t>
      </w:r>
      <w:r>
        <w:t xml:space="preserve">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w:t>
      </w:r>
      <w:r>
        <w:rPr>
          <w:lang w:val="en-IN"/>
        </w:rPr>
        <w:t>e</w:t>
      </w:r>
      <w:r>
        <w:t>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w:t>
      </w:r>
      <w:r>
        <w:rPr>
          <w:lang w:val="en-IN"/>
        </w:rPr>
        <w:t>l</w:t>
      </w:r>
      <w:r>
        <w:t>() instead of Form::open(), because we want model-from binding through it. It takes the Tag model we have and going to pass it into the form and fill it in.</w:t>
      </w: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w:t>
      </w:r>
      <w:r>
        <w:rPr>
          <w:lang w:val="en-IN"/>
        </w:rPr>
        <w:t>-</w:t>
      </w:r>
      <w:r>
        <w:t xml:space="preserve"> </w:t>
      </w:r>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w:t>
      </w:r>
      <w:r>
        <w:rPr>
          <w:b/>
          <w:bCs/>
        </w:rPr>
        <w:t xml:space="preserve">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rPr>
          <w:u w:val="single"/>
        </w:rPr>
      </w:pPr>
      <w:r>
        <w:rPr>
          <w:u w:val="single"/>
        </w:rP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bookmarkStart w:id="0" w:name="_GoBack"/>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MS Reference Sans Serif">
    <w:panose1 w:val="020B0604030504040204"/>
    <w:charset w:val="00"/>
    <w:family w:val="auto"/>
    <w:pitch w:val="default"/>
    <w:sig w:usb0="00000287" w:usb1="00000000" w:usb2="00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6"/>
  </w:num>
  <w:num w:numId="3">
    <w:abstractNumId w:val="7"/>
  </w:num>
  <w:num w:numId="4">
    <w:abstractNumId w:val="2"/>
  </w:num>
  <w:num w:numId="5">
    <w:abstractNumId w:val="5"/>
  </w:num>
  <w:num w:numId="6">
    <w:abstractNumId w:val="22"/>
  </w:num>
  <w:num w:numId="7">
    <w:abstractNumId w:val="21"/>
  </w:num>
  <w:num w:numId="8">
    <w:abstractNumId w:val="27"/>
  </w:num>
  <w:num w:numId="9">
    <w:abstractNumId w:val="16"/>
  </w:num>
  <w:num w:numId="10">
    <w:abstractNumId w:val="18"/>
  </w:num>
  <w:num w:numId="11">
    <w:abstractNumId w:val="12"/>
  </w:num>
  <w:num w:numId="12">
    <w:abstractNumId w:val="24"/>
  </w:num>
  <w:num w:numId="13">
    <w:abstractNumId w:val="14"/>
  </w:num>
  <w:num w:numId="14">
    <w:abstractNumId w:val="10"/>
  </w:num>
  <w:num w:numId="15">
    <w:abstractNumId w:val="9"/>
  </w:num>
  <w:num w:numId="16">
    <w:abstractNumId w:val="17"/>
  </w:num>
  <w:num w:numId="17">
    <w:abstractNumId w:val="19"/>
  </w:num>
  <w:num w:numId="18">
    <w:abstractNumId w:val="1"/>
  </w:num>
  <w:num w:numId="19">
    <w:abstractNumId w:val="0"/>
  </w:num>
  <w:num w:numId="20">
    <w:abstractNumId w:val="4"/>
  </w:num>
  <w:num w:numId="21">
    <w:abstractNumId w:val="13"/>
  </w:num>
  <w:num w:numId="22">
    <w:abstractNumId w:val="23"/>
  </w:num>
  <w:num w:numId="23">
    <w:abstractNumId w:val="26"/>
  </w:num>
  <w:num w:numId="24">
    <w:abstractNumId w:val="15"/>
  </w:num>
  <w:num w:numId="25">
    <w:abstractNumId w:val="25"/>
  </w:num>
  <w:num w:numId="26">
    <w:abstractNumId w:val="3"/>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1299"/>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5D71A8"/>
    <w:rsid w:val="01CC35E1"/>
    <w:rsid w:val="01F61750"/>
    <w:rsid w:val="043B5FE2"/>
    <w:rsid w:val="04943F0D"/>
    <w:rsid w:val="049E15BD"/>
    <w:rsid w:val="050B7BF9"/>
    <w:rsid w:val="057D41D6"/>
    <w:rsid w:val="0660583D"/>
    <w:rsid w:val="06C12471"/>
    <w:rsid w:val="06D4630B"/>
    <w:rsid w:val="06D83C81"/>
    <w:rsid w:val="082F2380"/>
    <w:rsid w:val="09731E66"/>
    <w:rsid w:val="09D67423"/>
    <w:rsid w:val="09F26BF2"/>
    <w:rsid w:val="0A0078C3"/>
    <w:rsid w:val="0A2E5813"/>
    <w:rsid w:val="0A333793"/>
    <w:rsid w:val="0A670975"/>
    <w:rsid w:val="0ADC2327"/>
    <w:rsid w:val="0B131AA1"/>
    <w:rsid w:val="0B760127"/>
    <w:rsid w:val="0DFE37D0"/>
    <w:rsid w:val="0EA603B3"/>
    <w:rsid w:val="0EDF2931"/>
    <w:rsid w:val="0F505292"/>
    <w:rsid w:val="0F6C602E"/>
    <w:rsid w:val="0FF11CDD"/>
    <w:rsid w:val="10031DCB"/>
    <w:rsid w:val="102C05E6"/>
    <w:rsid w:val="11552FE1"/>
    <w:rsid w:val="115C46C1"/>
    <w:rsid w:val="11887EFF"/>
    <w:rsid w:val="12F622A9"/>
    <w:rsid w:val="138F3FFE"/>
    <w:rsid w:val="13A52B6E"/>
    <w:rsid w:val="13B50AA7"/>
    <w:rsid w:val="14237054"/>
    <w:rsid w:val="14AB4864"/>
    <w:rsid w:val="14D040DD"/>
    <w:rsid w:val="14D0758D"/>
    <w:rsid w:val="154A5DF2"/>
    <w:rsid w:val="15B56B7B"/>
    <w:rsid w:val="15CD4E1A"/>
    <w:rsid w:val="15E22097"/>
    <w:rsid w:val="165B10EA"/>
    <w:rsid w:val="167A605F"/>
    <w:rsid w:val="16D122DE"/>
    <w:rsid w:val="17095FDC"/>
    <w:rsid w:val="177745B8"/>
    <w:rsid w:val="183546F3"/>
    <w:rsid w:val="18FC7BDF"/>
    <w:rsid w:val="1947569B"/>
    <w:rsid w:val="19A15730"/>
    <w:rsid w:val="1AB66681"/>
    <w:rsid w:val="1C170D37"/>
    <w:rsid w:val="1C2F0BCA"/>
    <w:rsid w:val="1CC83877"/>
    <w:rsid w:val="1CD21C0E"/>
    <w:rsid w:val="1D2C4F29"/>
    <w:rsid w:val="1D8F3DD4"/>
    <w:rsid w:val="1DAE08D8"/>
    <w:rsid w:val="1E152DB9"/>
    <w:rsid w:val="1E1F34D2"/>
    <w:rsid w:val="1E931496"/>
    <w:rsid w:val="1EB879FC"/>
    <w:rsid w:val="1EBC6A8C"/>
    <w:rsid w:val="1F4C4098"/>
    <w:rsid w:val="1F5D0A98"/>
    <w:rsid w:val="203E01F1"/>
    <w:rsid w:val="2258383B"/>
    <w:rsid w:val="229F48D0"/>
    <w:rsid w:val="230669BC"/>
    <w:rsid w:val="235452CE"/>
    <w:rsid w:val="257729FC"/>
    <w:rsid w:val="25B75BFE"/>
    <w:rsid w:val="26EB4E17"/>
    <w:rsid w:val="270130AA"/>
    <w:rsid w:val="28141F6B"/>
    <w:rsid w:val="293069E5"/>
    <w:rsid w:val="29F559B9"/>
    <w:rsid w:val="2ACA2F8E"/>
    <w:rsid w:val="2B161919"/>
    <w:rsid w:val="2B440D4E"/>
    <w:rsid w:val="2BA06939"/>
    <w:rsid w:val="2BE76526"/>
    <w:rsid w:val="2C1D00F5"/>
    <w:rsid w:val="2C3D28C3"/>
    <w:rsid w:val="2C877CE3"/>
    <w:rsid w:val="2E000E25"/>
    <w:rsid w:val="2F904F4C"/>
    <w:rsid w:val="30752749"/>
    <w:rsid w:val="30824576"/>
    <w:rsid w:val="31DD4F23"/>
    <w:rsid w:val="31E47230"/>
    <w:rsid w:val="328D16A8"/>
    <w:rsid w:val="32DF4448"/>
    <w:rsid w:val="33526E5F"/>
    <w:rsid w:val="33816F3D"/>
    <w:rsid w:val="33930C1E"/>
    <w:rsid w:val="34527DAF"/>
    <w:rsid w:val="35C23778"/>
    <w:rsid w:val="35C4655C"/>
    <w:rsid w:val="36D509C4"/>
    <w:rsid w:val="36FD521C"/>
    <w:rsid w:val="37C71822"/>
    <w:rsid w:val="37EA467B"/>
    <w:rsid w:val="380D13DF"/>
    <w:rsid w:val="39157335"/>
    <w:rsid w:val="3A1820AE"/>
    <w:rsid w:val="3A410EF3"/>
    <w:rsid w:val="3A43392D"/>
    <w:rsid w:val="3A7E7EAB"/>
    <w:rsid w:val="3B065C9E"/>
    <w:rsid w:val="3BCA7D12"/>
    <w:rsid w:val="3C4B11B2"/>
    <w:rsid w:val="3C527A0F"/>
    <w:rsid w:val="3C8169AA"/>
    <w:rsid w:val="3CCE4FCF"/>
    <w:rsid w:val="3D705C26"/>
    <w:rsid w:val="3DC849DC"/>
    <w:rsid w:val="3E2E4075"/>
    <w:rsid w:val="3E8F6D0A"/>
    <w:rsid w:val="3ECB1D1C"/>
    <w:rsid w:val="3ED17829"/>
    <w:rsid w:val="3F4E16B7"/>
    <w:rsid w:val="40644C2D"/>
    <w:rsid w:val="408018E3"/>
    <w:rsid w:val="40F73190"/>
    <w:rsid w:val="40F87264"/>
    <w:rsid w:val="41952E2A"/>
    <w:rsid w:val="429805ED"/>
    <w:rsid w:val="42B325F1"/>
    <w:rsid w:val="42CE571E"/>
    <w:rsid w:val="43D61059"/>
    <w:rsid w:val="43F4168F"/>
    <w:rsid w:val="44C75C61"/>
    <w:rsid w:val="454E02CF"/>
    <w:rsid w:val="470A7C11"/>
    <w:rsid w:val="473C04C1"/>
    <w:rsid w:val="47D360C1"/>
    <w:rsid w:val="482A535B"/>
    <w:rsid w:val="483303A6"/>
    <w:rsid w:val="484904DD"/>
    <w:rsid w:val="486D2D21"/>
    <w:rsid w:val="490C4671"/>
    <w:rsid w:val="49CD3A2B"/>
    <w:rsid w:val="4A1F5EA8"/>
    <w:rsid w:val="4A343B95"/>
    <w:rsid w:val="4A701F65"/>
    <w:rsid w:val="4AD25DED"/>
    <w:rsid w:val="4AEE13EA"/>
    <w:rsid w:val="4B637412"/>
    <w:rsid w:val="4BE340A7"/>
    <w:rsid w:val="4C6A231A"/>
    <w:rsid w:val="4C9D2816"/>
    <w:rsid w:val="4CF13239"/>
    <w:rsid w:val="4F066914"/>
    <w:rsid w:val="4F735F37"/>
    <w:rsid w:val="50624F0A"/>
    <w:rsid w:val="50781094"/>
    <w:rsid w:val="50CE0E50"/>
    <w:rsid w:val="5140415D"/>
    <w:rsid w:val="514F0056"/>
    <w:rsid w:val="51971519"/>
    <w:rsid w:val="51DD28C7"/>
    <w:rsid w:val="521F4126"/>
    <w:rsid w:val="522D79B5"/>
    <w:rsid w:val="52FE6236"/>
    <w:rsid w:val="536A33A8"/>
    <w:rsid w:val="538D0A60"/>
    <w:rsid w:val="54345E22"/>
    <w:rsid w:val="544374E7"/>
    <w:rsid w:val="5504364C"/>
    <w:rsid w:val="57BE7624"/>
    <w:rsid w:val="587023C6"/>
    <w:rsid w:val="58D92EE3"/>
    <w:rsid w:val="58DE60CC"/>
    <w:rsid w:val="59A16B5B"/>
    <w:rsid w:val="59AA7BE0"/>
    <w:rsid w:val="5A2A63BA"/>
    <w:rsid w:val="5ACF62B3"/>
    <w:rsid w:val="5B3A4E5C"/>
    <w:rsid w:val="5C8C37A9"/>
    <w:rsid w:val="5CA81249"/>
    <w:rsid w:val="5D9C1BAC"/>
    <w:rsid w:val="5E207781"/>
    <w:rsid w:val="5E5A37FA"/>
    <w:rsid w:val="5E603F13"/>
    <w:rsid w:val="5E6C6A7D"/>
    <w:rsid w:val="5F865C87"/>
    <w:rsid w:val="5F9F00E4"/>
    <w:rsid w:val="600C45D0"/>
    <w:rsid w:val="608D7A89"/>
    <w:rsid w:val="60AF28EB"/>
    <w:rsid w:val="60CC1D20"/>
    <w:rsid w:val="61116E2B"/>
    <w:rsid w:val="61251C0A"/>
    <w:rsid w:val="61F44E07"/>
    <w:rsid w:val="63164BCC"/>
    <w:rsid w:val="63A34C94"/>
    <w:rsid w:val="642D4500"/>
    <w:rsid w:val="6449056B"/>
    <w:rsid w:val="646E5183"/>
    <w:rsid w:val="65C07597"/>
    <w:rsid w:val="680D401A"/>
    <w:rsid w:val="683267CF"/>
    <w:rsid w:val="68A754B1"/>
    <w:rsid w:val="68DD778B"/>
    <w:rsid w:val="693272FF"/>
    <w:rsid w:val="69DB6C8C"/>
    <w:rsid w:val="6A2C1D61"/>
    <w:rsid w:val="6B441D75"/>
    <w:rsid w:val="6BC528BF"/>
    <w:rsid w:val="6C0C677E"/>
    <w:rsid w:val="6C950FB7"/>
    <w:rsid w:val="6CC70456"/>
    <w:rsid w:val="6D182E9F"/>
    <w:rsid w:val="6E5D47CB"/>
    <w:rsid w:val="70FF3AB1"/>
    <w:rsid w:val="712B6366"/>
    <w:rsid w:val="71BE4FF9"/>
    <w:rsid w:val="71D76FF4"/>
    <w:rsid w:val="71E86793"/>
    <w:rsid w:val="725347C8"/>
    <w:rsid w:val="72704CCA"/>
    <w:rsid w:val="728F4F05"/>
    <w:rsid w:val="72F44C0F"/>
    <w:rsid w:val="72FC0A67"/>
    <w:rsid w:val="733F222C"/>
    <w:rsid w:val="73A60F9B"/>
    <w:rsid w:val="73E5664B"/>
    <w:rsid w:val="73F807DC"/>
    <w:rsid w:val="74B37220"/>
    <w:rsid w:val="7706755E"/>
    <w:rsid w:val="77335680"/>
    <w:rsid w:val="7769595B"/>
    <w:rsid w:val="786B60EA"/>
    <w:rsid w:val="78F02076"/>
    <w:rsid w:val="7931360E"/>
    <w:rsid w:val="79A21ED7"/>
    <w:rsid w:val="7A2A0DEF"/>
    <w:rsid w:val="7AD70178"/>
    <w:rsid w:val="7B0F7EB6"/>
    <w:rsid w:val="7BAD36D5"/>
    <w:rsid w:val="7C333766"/>
    <w:rsid w:val="7D370DD4"/>
    <w:rsid w:val="7E2903A7"/>
    <w:rsid w:val="7E685260"/>
    <w:rsid w:val="7EC4359A"/>
    <w:rsid w:val="7EDD682C"/>
    <w:rsid w:val="7F315030"/>
    <w:rsid w:val="7FCA4CE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uiPriority w:val="99"/>
    <w:rPr>
      <w:b/>
      <w:bCs/>
    </w:rPr>
  </w:style>
  <w:style w:type="paragraph" w:styleId="15">
    <w:name w:val="footer"/>
    <w:basedOn w:val="1"/>
    <w:link w:val="69"/>
    <w:unhideWhenUsed/>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250</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2019-05-09T19:41:42Z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