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98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60"/>
        <w:gridCol w:w="6120"/>
      </w:tblGrid>
      <w:tr w:rsidR="00524B7D" w:rsidRPr="007E75E0" w:rsidTr="00902BA7">
        <w:trPr>
          <w:trHeight w:val="1170"/>
        </w:trPr>
        <w:tc>
          <w:tcPr>
            <w:tcW w:w="4860" w:type="dxa"/>
          </w:tcPr>
          <w:p w:rsidR="00FA0C31" w:rsidRPr="006C347E" w:rsidRDefault="00FA0C31" w:rsidP="00FA0C31">
            <w:pPr>
              <w:pStyle w:val="Heading8"/>
              <w:outlineLvl w:val="7"/>
              <w:rPr>
                <w:b/>
                <w:sz w:val="28"/>
                <w:szCs w:val="28"/>
              </w:rPr>
            </w:pPr>
            <w:r w:rsidRPr="006C347E">
              <w:rPr>
                <w:b/>
                <w:sz w:val="28"/>
                <w:szCs w:val="28"/>
              </w:rPr>
              <w:t>Bhavna Saini</w:t>
            </w:r>
          </w:p>
          <w:p w:rsidR="00524B7D" w:rsidRPr="007E75E0" w:rsidRDefault="00524B7D" w:rsidP="00902BA7">
            <w:pPr>
              <w:rPr>
                <w:rFonts w:asciiTheme="minorHAnsi" w:hAnsiTheme="minorHAnsi" w:cstheme="minorHAnsi"/>
                <w:sz w:val="20"/>
                <w:szCs w:val="20"/>
              </w:rPr>
            </w:pPr>
            <w:r w:rsidRPr="007E75E0">
              <w:rPr>
                <w:rFonts w:asciiTheme="minorHAnsi" w:hAnsiTheme="minorHAnsi" w:cstheme="minorHAnsi"/>
                <w:sz w:val="20"/>
                <w:szCs w:val="20"/>
              </w:rPr>
              <w:t xml:space="preserve">Phone : </w:t>
            </w:r>
            <w:r w:rsidR="009E4FC3">
              <w:rPr>
                <w:rFonts w:asciiTheme="minorHAnsi" w:hAnsiTheme="minorHAnsi" w:cstheme="minorHAnsi"/>
                <w:sz w:val="20"/>
                <w:szCs w:val="20"/>
              </w:rPr>
              <w:t>+</w:t>
            </w:r>
            <w:r w:rsidR="009E4FC3">
              <w:rPr>
                <w:b/>
                <w:color w:val="262626" w:themeColor="text1" w:themeTint="D9"/>
                <w:sz w:val="20"/>
                <w:szCs w:val="20"/>
              </w:rPr>
              <w:t>91-9</w:t>
            </w:r>
            <w:r w:rsidR="009A17E4">
              <w:rPr>
                <w:b/>
                <w:color w:val="262626" w:themeColor="text1" w:themeTint="D9"/>
                <w:sz w:val="20"/>
                <w:szCs w:val="20"/>
              </w:rPr>
              <w:t>501214506</w:t>
            </w:r>
          </w:p>
          <w:p w:rsidR="00524B7D" w:rsidRPr="007E75E0" w:rsidRDefault="00524B7D" w:rsidP="00C662CE">
            <w:pPr>
              <w:rPr>
                <w:rFonts w:asciiTheme="minorHAnsi" w:hAnsiTheme="minorHAnsi" w:cstheme="minorHAnsi"/>
                <w:b/>
                <w:sz w:val="28"/>
                <w:szCs w:val="28"/>
              </w:rPr>
            </w:pPr>
            <w:r w:rsidRPr="007E75E0">
              <w:rPr>
                <w:rFonts w:asciiTheme="minorHAnsi" w:hAnsiTheme="minorHAnsi" w:cstheme="minorHAnsi"/>
                <w:sz w:val="20"/>
                <w:szCs w:val="20"/>
              </w:rPr>
              <w:t xml:space="preserve">Email :  </w:t>
            </w:r>
            <w:hyperlink r:id="rId6" w:history="1">
              <w:r w:rsidR="001B4CDA" w:rsidRPr="004A6784">
                <w:rPr>
                  <w:rStyle w:val="Hyperlink"/>
                  <w:rFonts w:asciiTheme="minorHAnsi" w:hAnsiTheme="minorHAnsi" w:cstheme="minorHAnsi"/>
                  <w:b/>
                  <w:i/>
                  <w:sz w:val="20"/>
                </w:rPr>
                <w:t>bhvnaa@gmail.com</w:t>
              </w:r>
            </w:hyperlink>
          </w:p>
        </w:tc>
        <w:tc>
          <w:tcPr>
            <w:tcW w:w="6120" w:type="dxa"/>
          </w:tcPr>
          <w:p w:rsidR="00524B7D" w:rsidRPr="007E75E0" w:rsidRDefault="00524B7D" w:rsidP="00902BA7">
            <w:pPr>
              <w:pStyle w:val="NoSpacing"/>
              <w:jc w:val="right"/>
              <w:rPr>
                <w:rFonts w:asciiTheme="minorHAnsi" w:hAnsiTheme="minorHAnsi" w:cstheme="minorHAnsi"/>
                <w:b/>
                <w:sz w:val="28"/>
                <w:szCs w:val="28"/>
              </w:rPr>
            </w:pPr>
          </w:p>
        </w:tc>
      </w:tr>
    </w:tbl>
    <w:tbl>
      <w:tblPr>
        <w:tblW w:w="11058" w:type="dxa"/>
        <w:tblInd w:w="-612" w:type="dxa"/>
        <w:tblLayout w:type="fixed"/>
        <w:tblLook w:val="0000"/>
      </w:tblPr>
      <w:tblGrid>
        <w:gridCol w:w="11058"/>
      </w:tblGrid>
      <w:tr w:rsidR="00524B7D" w:rsidRPr="007E75E0" w:rsidTr="00F02E1F">
        <w:trPr>
          <w:trHeight w:val="152"/>
        </w:trPr>
        <w:tc>
          <w:tcPr>
            <w:tcW w:w="11058" w:type="dxa"/>
            <w:tcBorders>
              <w:top w:val="nil"/>
              <w:left w:val="nil"/>
              <w:right w:val="nil"/>
            </w:tcBorders>
            <w:shd w:val="clear" w:color="auto" w:fill="95B3D7" w:themeFill="accent1" w:themeFillTint="99"/>
          </w:tcPr>
          <w:p w:rsidR="00524B7D" w:rsidRPr="007E75E0" w:rsidRDefault="00FE40C3" w:rsidP="00D520AD">
            <w:pPr>
              <w:keepNext/>
              <w:keepLines/>
              <w:rPr>
                <w:rFonts w:asciiTheme="minorHAnsi" w:hAnsiTheme="minorHAnsi" w:cstheme="minorHAnsi"/>
                <w:b/>
                <w:bCs/>
                <w:color w:val="FFFFFF" w:themeColor="background1"/>
              </w:rPr>
            </w:pPr>
            <w:r>
              <w:rPr>
                <w:rFonts w:asciiTheme="minorHAnsi" w:hAnsiTheme="minorHAnsi" w:cstheme="minorHAnsi"/>
                <w:b/>
                <w:bCs/>
                <w:color w:val="FFFFFF" w:themeColor="background1"/>
                <w:sz w:val="22"/>
                <w:szCs w:val="22"/>
              </w:rPr>
              <w:t>PROFILE SUMMARY</w:t>
            </w:r>
            <w:r w:rsidR="00FF3662">
              <w:rPr>
                <w:rFonts w:asciiTheme="minorHAnsi" w:hAnsiTheme="minorHAnsi" w:cstheme="minorHAnsi"/>
                <w:b/>
                <w:bCs/>
                <w:color w:val="FFFFFF" w:themeColor="background1"/>
                <w:sz w:val="22"/>
                <w:szCs w:val="22"/>
              </w:rPr>
              <w:t xml:space="preserve">                                                                                                       </w:t>
            </w:r>
            <w:r w:rsidR="000D6712">
              <w:rPr>
                <w:rFonts w:asciiTheme="minorHAnsi" w:hAnsiTheme="minorHAnsi" w:cstheme="minorHAnsi"/>
                <w:b/>
                <w:bCs/>
                <w:color w:val="FFFFFF" w:themeColor="background1"/>
                <w:sz w:val="22"/>
                <w:szCs w:val="22"/>
              </w:rPr>
              <w:t xml:space="preserve">                              </w:t>
            </w:r>
            <w:r w:rsidR="00D520AD">
              <w:rPr>
                <w:rFonts w:asciiTheme="minorHAnsi" w:hAnsiTheme="minorHAnsi" w:cstheme="minorHAnsi"/>
                <w:b/>
                <w:bCs/>
                <w:color w:val="FFFFFF" w:themeColor="background1"/>
                <w:sz w:val="22"/>
                <w:szCs w:val="22"/>
              </w:rPr>
              <w:t>6.5 years experience</w:t>
            </w:r>
            <w:r w:rsidR="000D6712">
              <w:rPr>
                <w:rFonts w:asciiTheme="minorHAnsi" w:hAnsiTheme="minorHAnsi" w:cstheme="minorHAnsi"/>
                <w:b/>
                <w:bCs/>
                <w:color w:val="FFFFFF" w:themeColor="background1"/>
                <w:sz w:val="22"/>
                <w:szCs w:val="22"/>
              </w:rPr>
              <w:t xml:space="preserve"> </w:t>
            </w:r>
          </w:p>
        </w:tc>
      </w:tr>
      <w:tr w:rsidR="00524B7D" w:rsidRPr="007E75E0" w:rsidTr="00F02E1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581"/>
        </w:trPr>
        <w:tc>
          <w:tcPr>
            <w:tcW w:w="11058" w:type="dxa"/>
          </w:tcPr>
          <w:p w:rsidR="00524B7D" w:rsidRPr="007E75E0" w:rsidRDefault="00524B7D" w:rsidP="00902BA7">
            <w:pPr>
              <w:pStyle w:val="ListParagraph"/>
              <w:jc w:val="both"/>
              <w:rPr>
                <w:rFonts w:asciiTheme="minorHAnsi" w:hAnsiTheme="minorHAnsi" w:cstheme="minorHAnsi"/>
                <w:b/>
                <w:sz w:val="20"/>
                <w:szCs w:val="20"/>
              </w:rPr>
            </w:pPr>
          </w:p>
          <w:p w:rsidR="00A20B99" w:rsidRPr="00FA6A19" w:rsidRDefault="00A20B99" w:rsidP="00A20B99">
            <w:pPr>
              <w:numPr>
                <w:ilvl w:val="0"/>
                <w:numId w:val="23"/>
              </w:numPr>
              <w:jc w:val="both"/>
              <w:rPr>
                <w:rFonts w:ascii="Cambria" w:eastAsia="Arial Unicode MS" w:hAnsi="Cambria" w:cs="Calibri"/>
                <w:sz w:val="20"/>
                <w:szCs w:val="20"/>
              </w:rPr>
            </w:pPr>
            <w:r w:rsidRPr="00FA6A19">
              <w:rPr>
                <w:rFonts w:ascii="Cambria" w:eastAsia="Arial Unicode MS" w:hAnsi="Cambria" w:cs="Calibri"/>
                <w:sz w:val="20"/>
                <w:szCs w:val="20"/>
              </w:rPr>
              <w:t xml:space="preserve">Skilled </w:t>
            </w:r>
            <w:r w:rsidRPr="00355279">
              <w:rPr>
                <w:rFonts w:ascii="Cambria" w:eastAsia="Arial Unicode MS" w:hAnsi="Cambria" w:cs="Calibri"/>
                <w:b/>
                <w:sz w:val="20"/>
                <w:szCs w:val="20"/>
              </w:rPr>
              <w:t>Functional Tester</w:t>
            </w:r>
            <w:r w:rsidRPr="00FA6A19">
              <w:rPr>
                <w:rFonts w:ascii="Cambria" w:eastAsia="Arial Unicode MS" w:hAnsi="Cambria" w:cs="Calibri"/>
                <w:sz w:val="20"/>
                <w:szCs w:val="20"/>
              </w:rPr>
              <w:t xml:space="preserve"> </w:t>
            </w:r>
            <w:r>
              <w:rPr>
                <w:rFonts w:ascii="Cambria" w:eastAsia="Arial Unicode MS" w:hAnsi="Cambria" w:cs="Calibri"/>
                <w:sz w:val="20"/>
                <w:szCs w:val="20"/>
              </w:rPr>
              <w:t xml:space="preserve">with </w:t>
            </w:r>
            <w:r w:rsidRPr="00FA6A19">
              <w:rPr>
                <w:rFonts w:ascii="Cambria" w:eastAsia="Arial Unicode MS" w:hAnsi="Cambria" w:cs="Calibri"/>
                <w:sz w:val="20"/>
                <w:szCs w:val="20"/>
              </w:rPr>
              <w:t xml:space="preserve">extensive knowledge of </w:t>
            </w:r>
            <w:r w:rsidRPr="009C57B6">
              <w:rPr>
                <w:rFonts w:ascii="Cambria" w:eastAsia="Arial Unicode MS" w:hAnsi="Cambria" w:cs="Calibri"/>
                <w:b/>
                <w:sz w:val="20"/>
                <w:szCs w:val="20"/>
              </w:rPr>
              <w:t>test strategies</w:t>
            </w:r>
            <w:r w:rsidRPr="00FA6A19">
              <w:rPr>
                <w:rFonts w:ascii="Cambria" w:eastAsia="Arial Unicode MS" w:hAnsi="Cambria" w:cs="Calibri"/>
                <w:sz w:val="20"/>
                <w:szCs w:val="20"/>
              </w:rPr>
              <w:t xml:space="preserve"> and </w:t>
            </w:r>
            <w:r w:rsidRPr="009C57B6">
              <w:rPr>
                <w:rFonts w:ascii="Cambria" w:eastAsia="Arial Unicode MS" w:hAnsi="Cambria" w:cs="Calibri"/>
                <w:b/>
                <w:sz w:val="20"/>
                <w:szCs w:val="20"/>
              </w:rPr>
              <w:t>quality assurance</w:t>
            </w:r>
            <w:r w:rsidRPr="00FA6A19">
              <w:rPr>
                <w:rFonts w:ascii="Cambria" w:eastAsia="Arial Unicode MS" w:hAnsi="Cambria" w:cs="Calibri"/>
                <w:sz w:val="20"/>
                <w:szCs w:val="20"/>
              </w:rPr>
              <w:t xml:space="preserve"> schedule management</w:t>
            </w:r>
          </w:p>
          <w:p w:rsidR="00A20B99" w:rsidRPr="00A02076" w:rsidRDefault="00A20B99" w:rsidP="00A20B99">
            <w:pPr>
              <w:numPr>
                <w:ilvl w:val="0"/>
                <w:numId w:val="23"/>
              </w:numPr>
              <w:jc w:val="both"/>
              <w:rPr>
                <w:rFonts w:ascii="Cambria" w:eastAsia="Arial Unicode MS" w:hAnsi="Cambria" w:cs="Calibri"/>
                <w:sz w:val="20"/>
                <w:szCs w:val="20"/>
              </w:rPr>
            </w:pPr>
            <w:r w:rsidRPr="00FE736B">
              <w:rPr>
                <w:rFonts w:ascii="Cambria" w:eastAsia="Arial Unicode MS" w:hAnsi="Cambria" w:cs="Calibri"/>
                <w:sz w:val="20"/>
                <w:szCs w:val="20"/>
              </w:rPr>
              <w:t>Experience in Deve</w:t>
            </w:r>
            <w:r>
              <w:rPr>
                <w:rFonts w:ascii="Cambria" w:eastAsia="Arial Unicode MS" w:hAnsi="Cambria" w:cs="Calibri"/>
                <w:sz w:val="20"/>
                <w:szCs w:val="20"/>
              </w:rPr>
              <w:t xml:space="preserve">loping </w:t>
            </w:r>
            <w:r w:rsidRPr="00FE736B">
              <w:rPr>
                <w:rFonts w:ascii="Cambria" w:eastAsia="Arial Unicode MS" w:hAnsi="Cambria" w:cs="Calibri"/>
                <w:b/>
                <w:sz w:val="20"/>
                <w:szCs w:val="20"/>
              </w:rPr>
              <w:t>functional testing plans and performing end-to-end phases of test executio</w:t>
            </w:r>
            <w:r>
              <w:rPr>
                <w:rFonts w:ascii="Cambria" w:eastAsia="Arial Unicode MS" w:hAnsi="Cambria" w:cs="Calibri"/>
                <w:b/>
                <w:sz w:val="20"/>
                <w:szCs w:val="20"/>
              </w:rPr>
              <w:t>n</w:t>
            </w:r>
          </w:p>
          <w:p w:rsidR="00A20B99" w:rsidRPr="000D6712" w:rsidRDefault="00A20B99" w:rsidP="00A20B99">
            <w:pPr>
              <w:numPr>
                <w:ilvl w:val="0"/>
                <w:numId w:val="23"/>
              </w:numPr>
              <w:rPr>
                <w:rFonts w:ascii="Cambria" w:eastAsia="Arial Unicode MS" w:hAnsi="Cambria" w:cs="Calibri"/>
                <w:sz w:val="20"/>
                <w:szCs w:val="20"/>
              </w:rPr>
            </w:pPr>
            <w:r w:rsidRPr="00A622A7">
              <w:rPr>
                <w:rFonts w:ascii="Cambria" w:eastAsia="Arial Unicode MS" w:hAnsi="Cambria" w:cs="Calibri"/>
                <w:sz w:val="20"/>
                <w:szCs w:val="20"/>
              </w:rPr>
              <w:t xml:space="preserve">Extensive experience in </w:t>
            </w:r>
            <w:r w:rsidRPr="00BF561C">
              <w:rPr>
                <w:rFonts w:ascii="Cambria" w:eastAsia="Arial Unicode MS" w:hAnsi="Cambria" w:cs="Calibri"/>
                <w:b/>
                <w:sz w:val="20"/>
                <w:szCs w:val="20"/>
              </w:rPr>
              <w:t>UI Testing, System Testing, EDW (Data warehouse Testing), API Testing</w:t>
            </w:r>
            <w:r>
              <w:rPr>
                <w:rFonts w:ascii="Cambria" w:eastAsia="Arial Unicode MS" w:hAnsi="Cambria" w:cs="Calibri"/>
                <w:b/>
                <w:sz w:val="20"/>
                <w:szCs w:val="20"/>
              </w:rPr>
              <w:t xml:space="preserve"> using Postman</w:t>
            </w:r>
            <w:r w:rsidR="000D0F8C">
              <w:rPr>
                <w:rFonts w:ascii="Cambria" w:eastAsia="Arial Unicode MS" w:hAnsi="Cambria" w:cs="Calibri"/>
                <w:b/>
                <w:sz w:val="20"/>
                <w:szCs w:val="20"/>
              </w:rPr>
              <w:t>, SoapUI</w:t>
            </w:r>
            <w:r>
              <w:rPr>
                <w:rFonts w:ascii="Cambria" w:eastAsia="Arial Unicode MS" w:hAnsi="Cambria" w:cs="Calibri"/>
                <w:b/>
                <w:sz w:val="20"/>
                <w:szCs w:val="20"/>
              </w:rPr>
              <w:t xml:space="preserve"> and Swagger</w:t>
            </w:r>
            <w:r w:rsidRPr="00BF561C">
              <w:rPr>
                <w:rFonts w:ascii="Cambria" w:eastAsia="Arial Unicode MS" w:hAnsi="Cambria" w:cs="Calibri"/>
                <w:b/>
                <w:sz w:val="20"/>
                <w:szCs w:val="20"/>
              </w:rPr>
              <w:t xml:space="preserve"> and PL/SQL</w:t>
            </w:r>
          </w:p>
          <w:p w:rsidR="000D6712" w:rsidRPr="000D6712" w:rsidRDefault="000D6712" w:rsidP="00A20B99">
            <w:pPr>
              <w:numPr>
                <w:ilvl w:val="0"/>
                <w:numId w:val="23"/>
              </w:numPr>
              <w:rPr>
                <w:rFonts w:ascii="Cambria" w:eastAsia="Arial Unicode MS" w:hAnsi="Cambria" w:cs="Calibri"/>
                <w:sz w:val="20"/>
                <w:szCs w:val="20"/>
              </w:rPr>
            </w:pPr>
            <w:r w:rsidRPr="000D6712">
              <w:rPr>
                <w:rFonts w:ascii="Cambria" w:eastAsia="Arial Unicode MS" w:hAnsi="Cambria" w:cs="Calibri"/>
                <w:sz w:val="20"/>
                <w:szCs w:val="20"/>
              </w:rPr>
              <w:t xml:space="preserve">Worked with </w:t>
            </w:r>
            <w:r w:rsidRPr="000D6712">
              <w:rPr>
                <w:rFonts w:ascii="Cambria" w:eastAsia="Arial Unicode MS" w:hAnsi="Cambria" w:cs="Calibri"/>
                <w:b/>
                <w:sz w:val="20"/>
                <w:szCs w:val="20"/>
              </w:rPr>
              <w:t>users</w:t>
            </w:r>
            <w:r w:rsidRPr="000D6712">
              <w:rPr>
                <w:rFonts w:ascii="Cambria" w:eastAsia="Arial Unicode MS" w:hAnsi="Cambria" w:cs="Calibri"/>
                <w:sz w:val="20"/>
                <w:szCs w:val="20"/>
              </w:rPr>
              <w:t xml:space="preserve"> and </w:t>
            </w:r>
            <w:r w:rsidRPr="000D6712">
              <w:rPr>
                <w:rFonts w:ascii="Cambria" w:eastAsia="Arial Unicode MS" w:hAnsi="Cambria" w:cs="Calibri"/>
                <w:b/>
                <w:sz w:val="20"/>
                <w:szCs w:val="20"/>
              </w:rPr>
              <w:t>stakeholders</w:t>
            </w:r>
            <w:r w:rsidRPr="000D6712">
              <w:rPr>
                <w:rFonts w:ascii="Cambria" w:eastAsia="Arial Unicode MS" w:hAnsi="Cambria" w:cs="Calibri"/>
                <w:sz w:val="20"/>
                <w:szCs w:val="20"/>
              </w:rPr>
              <w:t xml:space="preserve"> to analyze and </w:t>
            </w:r>
            <w:r w:rsidRPr="000D6712">
              <w:rPr>
                <w:rFonts w:ascii="Cambria" w:eastAsia="Arial Unicode MS" w:hAnsi="Cambria" w:cs="Calibri"/>
                <w:b/>
                <w:sz w:val="20"/>
                <w:szCs w:val="20"/>
              </w:rPr>
              <w:t>validate requirements</w:t>
            </w:r>
          </w:p>
          <w:p w:rsidR="000D6712" w:rsidRPr="000D6712" w:rsidRDefault="000D6712" w:rsidP="000D6712">
            <w:pPr>
              <w:numPr>
                <w:ilvl w:val="0"/>
                <w:numId w:val="23"/>
              </w:numPr>
              <w:rPr>
                <w:rFonts w:ascii="Cambria" w:eastAsia="Arial Unicode MS" w:hAnsi="Cambria" w:cs="Calibri"/>
                <w:sz w:val="20"/>
                <w:szCs w:val="20"/>
              </w:rPr>
            </w:pPr>
            <w:r w:rsidRPr="000D6712">
              <w:rPr>
                <w:rFonts w:ascii="Cambria" w:eastAsia="Arial Unicode MS" w:hAnsi="Cambria" w:cs="Calibri"/>
                <w:sz w:val="20"/>
                <w:szCs w:val="20"/>
              </w:rPr>
              <w:t xml:space="preserve">Manage project through </w:t>
            </w:r>
            <w:r w:rsidRPr="000D6712">
              <w:rPr>
                <w:rFonts w:ascii="Cambria" w:eastAsia="Arial Unicode MS" w:hAnsi="Cambria" w:cs="Calibri"/>
                <w:b/>
                <w:sz w:val="20"/>
                <w:szCs w:val="20"/>
              </w:rPr>
              <w:t>status meetings, weekly reports</w:t>
            </w:r>
            <w:r w:rsidRPr="000D6712">
              <w:rPr>
                <w:rFonts w:ascii="Cambria" w:eastAsia="Arial Unicode MS" w:hAnsi="Cambria" w:cs="Calibri"/>
                <w:sz w:val="20"/>
                <w:szCs w:val="20"/>
              </w:rPr>
              <w:t>, identifying risks and tra</w:t>
            </w:r>
            <w:r>
              <w:rPr>
                <w:rFonts w:ascii="Cambria" w:eastAsia="Arial Unicode MS" w:hAnsi="Cambria" w:cs="Calibri"/>
                <w:sz w:val="20"/>
                <w:szCs w:val="20"/>
              </w:rPr>
              <w:t>c</w:t>
            </w:r>
            <w:r w:rsidRPr="000D6712">
              <w:rPr>
                <w:rFonts w:ascii="Cambria" w:eastAsia="Arial Unicode MS" w:hAnsi="Cambria" w:cs="Calibri"/>
                <w:sz w:val="20"/>
                <w:szCs w:val="20"/>
              </w:rPr>
              <w:t>king issues</w:t>
            </w:r>
          </w:p>
          <w:p w:rsidR="00A20B99" w:rsidRDefault="00A20B99" w:rsidP="00A20B99">
            <w:pPr>
              <w:widowControl/>
              <w:numPr>
                <w:ilvl w:val="0"/>
                <w:numId w:val="23"/>
              </w:numPr>
              <w:shd w:val="clear" w:color="auto" w:fill="FDFDFD"/>
              <w:autoSpaceDE/>
              <w:autoSpaceDN/>
              <w:adjustRightInd/>
              <w:spacing w:before="100" w:beforeAutospacing="1" w:after="100" w:afterAutospacing="1" w:line="211" w:lineRule="atLeast"/>
              <w:rPr>
                <w:rFonts w:ascii="Cambria" w:eastAsia="Arial Unicode MS" w:hAnsi="Cambria" w:cs="Calibri"/>
                <w:sz w:val="20"/>
                <w:szCs w:val="20"/>
              </w:rPr>
            </w:pPr>
            <w:r w:rsidRPr="00512B2A">
              <w:rPr>
                <w:rFonts w:ascii="Cambria" w:eastAsia="Arial Unicode MS" w:hAnsi="Cambria" w:cs="Calibri"/>
                <w:sz w:val="20"/>
                <w:szCs w:val="20"/>
              </w:rPr>
              <w:t>Conduct</w:t>
            </w:r>
            <w:r>
              <w:rPr>
                <w:rFonts w:ascii="Cambria" w:eastAsia="Arial Unicode MS" w:hAnsi="Cambria" w:cs="Calibri"/>
                <w:sz w:val="20"/>
                <w:szCs w:val="20"/>
              </w:rPr>
              <w:t xml:space="preserve">ing </w:t>
            </w:r>
            <w:r w:rsidRPr="00E75B5A">
              <w:rPr>
                <w:rFonts w:ascii="Cambria" w:eastAsia="Arial Unicode MS" w:hAnsi="Cambria" w:cs="Calibri"/>
                <w:b/>
                <w:sz w:val="20"/>
                <w:szCs w:val="20"/>
              </w:rPr>
              <w:t>User Acceptance T</w:t>
            </w:r>
            <w:r w:rsidRPr="00512B2A">
              <w:rPr>
                <w:rFonts w:ascii="Cambria" w:eastAsia="Arial Unicode MS" w:hAnsi="Cambria" w:cs="Calibri"/>
                <w:b/>
                <w:sz w:val="20"/>
                <w:szCs w:val="20"/>
              </w:rPr>
              <w:t>esting</w:t>
            </w:r>
            <w:r w:rsidRPr="00512B2A">
              <w:rPr>
                <w:rFonts w:ascii="Cambria" w:eastAsia="Arial Unicode MS" w:hAnsi="Cambria" w:cs="Calibri"/>
                <w:sz w:val="20"/>
                <w:szCs w:val="20"/>
              </w:rPr>
              <w:t xml:space="preserve"> to ensure that developed systems satisfied the needs of business clients as specified in the functional requirements</w:t>
            </w:r>
          </w:p>
          <w:p w:rsidR="00A20B99" w:rsidRDefault="00A20B99" w:rsidP="00A20B99">
            <w:pPr>
              <w:numPr>
                <w:ilvl w:val="0"/>
                <w:numId w:val="23"/>
              </w:numPr>
              <w:jc w:val="both"/>
              <w:rPr>
                <w:rFonts w:ascii="Cambria" w:eastAsia="Arial Unicode MS" w:hAnsi="Cambria" w:cs="Calibri"/>
                <w:sz w:val="20"/>
                <w:szCs w:val="20"/>
              </w:rPr>
            </w:pPr>
            <w:r w:rsidRPr="00AE2D6A">
              <w:rPr>
                <w:rFonts w:ascii="Cambria" w:eastAsia="Arial Unicode MS" w:hAnsi="Cambria" w:cs="Calibri"/>
                <w:sz w:val="20"/>
                <w:szCs w:val="20"/>
              </w:rPr>
              <w:t xml:space="preserve">Have experience of working at </w:t>
            </w:r>
            <w:r w:rsidRPr="00800775">
              <w:rPr>
                <w:rFonts w:ascii="Cambria" w:eastAsia="Arial Unicode MS" w:hAnsi="Cambria" w:cs="Calibri"/>
                <w:b/>
                <w:sz w:val="20"/>
                <w:szCs w:val="20"/>
              </w:rPr>
              <w:t>Client Location</w:t>
            </w:r>
            <w:r w:rsidRPr="00AE2D6A">
              <w:rPr>
                <w:rFonts w:ascii="Cambria" w:eastAsia="Arial Unicode MS" w:hAnsi="Cambria" w:cs="Calibri"/>
                <w:sz w:val="20"/>
                <w:szCs w:val="20"/>
              </w:rPr>
              <w:t xml:space="preserve"> in</w:t>
            </w:r>
            <w:r w:rsidRPr="00512B2A">
              <w:rPr>
                <w:rFonts w:ascii="Cambria" w:eastAsia="Arial Unicode MS" w:hAnsi="Cambria" w:cs="Calibri"/>
                <w:sz w:val="20"/>
                <w:szCs w:val="20"/>
              </w:rPr>
              <w:t xml:space="preserve"> </w:t>
            </w:r>
            <w:r w:rsidRPr="00800775">
              <w:rPr>
                <w:rFonts w:ascii="Cambria" w:eastAsia="Arial Unicode MS" w:hAnsi="Cambria" w:cs="Calibri"/>
                <w:b/>
                <w:sz w:val="20"/>
                <w:szCs w:val="20"/>
              </w:rPr>
              <w:t>Leeds, United Kingdom</w:t>
            </w:r>
            <w:r w:rsidRPr="00AE2D6A">
              <w:rPr>
                <w:rFonts w:ascii="Cambria" w:eastAsia="Arial Unicode MS" w:hAnsi="Cambria" w:cs="Calibri"/>
                <w:sz w:val="20"/>
                <w:szCs w:val="20"/>
              </w:rPr>
              <w:t xml:space="preserve"> </w:t>
            </w:r>
          </w:p>
          <w:p w:rsidR="00C729D6" w:rsidRDefault="00C729D6" w:rsidP="00A20B99">
            <w:pPr>
              <w:numPr>
                <w:ilvl w:val="0"/>
                <w:numId w:val="23"/>
              </w:numPr>
              <w:jc w:val="both"/>
              <w:rPr>
                <w:rFonts w:ascii="Cambria" w:eastAsia="Arial Unicode MS" w:hAnsi="Cambria" w:cs="Calibri"/>
                <w:sz w:val="20"/>
                <w:szCs w:val="20"/>
              </w:rPr>
            </w:pPr>
            <w:r w:rsidRPr="00C729D6">
              <w:rPr>
                <w:rFonts w:ascii="Cambria" w:eastAsia="Arial Unicode MS" w:hAnsi="Cambria" w:cs="Calibri"/>
                <w:sz w:val="20"/>
                <w:szCs w:val="20"/>
              </w:rPr>
              <w:t xml:space="preserve">Thorough knowledge of </w:t>
            </w:r>
            <w:r w:rsidRPr="00500EE8">
              <w:rPr>
                <w:rFonts w:ascii="Cambria" w:eastAsia="Arial Unicode MS" w:hAnsi="Cambria" w:cs="Calibri"/>
                <w:b/>
                <w:sz w:val="20"/>
                <w:szCs w:val="20"/>
              </w:rPr>
              <w:t>PSD2</w:t>
            </w:r>
            <w:r w:rsidRPr="00C729D6">
              <w:rPr>
                <w:rFonts w:ascii="Cambria" w:eastAsia="Arial Unicode MS" w:hAnsi="Cambria" w:cs="Calibri"/>
                <w:b/>
                <w:sz w:val="20"/>
                <w:szCs w:val="20"/>
              </w:rPr>
              <w:t xml:space="preserve"> concepts and Open Banking specifications </w:t>
            </w:r>
            <w:r w:rsidRPr="00C729D6">
              <w:rPr>
                <w:rFonts w:ascii="Cambria" w:eastAsia="Arial Unicode MS" w:hAnsi="Cambria" w:cs="Calibri"/>
                <w:sz w:val="20"/>
                <w:szCs w:val="20"/>
              </w:rPr>
              <w:t xml:space="preserve">that have been implemented in UK </w:t>
            </w:r>
          </w:p>
          <w:p w:rsidR="00A20B99" w:rsidRPr="00C729D6" w:rsidRDefault="00A20B99" w:rsidP="00A20B99">
            <w:pPr>
              <w:numPr>
                <w:ilvl w:val="0"/>
                <w:numId w:val="23"/>
              </w:numPr>
              <w:jc w:val="both"/>
              <w:rPr>
                <w:rFonts w:ascii="Cambria" w:eastAsia="Arial Unicode MS" w:hAnsi="Cambria" w:cs="Calibri"/>
                <w:sz w:val="20"/>
                <w:szCs w:val="20"/>
              </w:rPr>
            </w:pPr>
            <w:r w:rsidRPr="00C729D6">
              <w:rPr>
                <w:rFonts w:ascii="Cambria" w:eastAsia="Arial Unicode MS" w:hAnsi="Cambria" w:cs="Calibri"/>
                <w:sz w:val="20"/>
                <w:szCs w:val="20"/>
              </w:rPr>
              <w:t xml:space="preserve">Proficient in </w:t>
            </w:r>
            <w:r w:rsidRPr="00C729D6">
              <w:rPr>
                <w:rFonts w:ascii="Cambria" w:eastAsia="Arial Unicode MS" w:hAnsi="Cambria" w:cs="Calibri"/>
                <w:b/>
                <w:sz w:val="20"/>
                <w:szCs w:val="20"/>
              </w:rPr>
              <w:t>API level integration testing with Postman and Swagger</w:t>
            </w:r>
          </w:p>
          <w:p w:rsidR="00A20B99" w:rsidRPr="007D55B9" w:rsidRDefault="00A20B99" w:rsidP="00A20B99">
            <w:pPr>
              <w:numPr>
                <w:ilvl w:val="0"/>
                <w:numId w:val="23"/>
              </w:numPr>
              <w:jc w:val="both"/>
              <w:rPr>
                <w:rFonts w:ascii="Cambria" w:eastAsia="Arial Unicode MS" w:hAnsi="Cambria" w:cs="Calibri"/>
                <w:sz w:val="20"/>
                <w:szCs w:val="20"/>
              </w:rPr>
            </w:pPr>
            <w:r w:rsidRPr="007D55B9">
              <w:rPr>
                <w:rFonts w:ascii="Cambria" w:eastAsia="Arial Unicode MS" w:hAnsi="Cambria" w:cs="Calibri"/>
                <w:sz w:val="20"/>
                <w:szCs w:val="20"/>
              </w:rPr>
              <w:t xml:space="preserve">Proficient with </w:t>
            </w:r>
            <w:r w:rsidRPr="00EE3405">
              <w:rPr>
                <w:rFonts w:ascii="Cambria" w:eastAsia="Arial Unicode MS" w:hAnsi="Cambria" w:cs="Calibri"/>
                <w:b/>
                <w:sz w:val="20"/>
                <w:szCs w:val="20"/>
              </w:rPr>
              <w:t>Da</w:t>
            </w:r>
            <w:r w:rsidRPr="00BF5D4A">
              <w:rPr>
                <w:rFonts w:ascii="Cambria" w:eastAsia="Arial Unicode MS" w:hAnsi="Cambria" w:cs="Calibri"/>
                <w:b/>
                <w:sz w:val="20"/>
                <w:szCs w:val="20"/>
              </w:rPr>
              <w:t xml:space="preserve">ta </w:t>
            </w:r>
            <w:r>
              <w:rPr>
                <w:rFonts w:ascii="Cambria" w:eastAsia="Arial Unicode MS" w:hAnsi="Cambria" w:cs="Calibri"/>
                <w:b/>
                <w:sz w:val="20"/>
                <w:szCs w:val="20"/>
              </w:rPr>
              <w:t>Q</w:t>
            </w:r>
            <w:r w:rsidRPr="00BF5D4A">
              <w:rPr>
                <w:rFonts w:ascii="Cambria" w:eastAsia="Arial Unicode MS" w:hAnsi="Cambria" w:cs="Calibri"/>
                <w:b/>
                <w:sz w:val="20"/>
                <w:szCs w:val="20"/>
              </w:rPr>
              <w:t xml:space="preserve">uality, Data </w:t>
            </w:r>
            <w:r>
              <w:rPr>
                <w:rFonts w:ascii="Cambria" w:eastAsia="Arial Unicode MS" w:hAnsi="Cambria" w:cs="Calibri"/>
                <w:b/>
                <w:sz w:val="20"/>
                <w:szCs w:val="20"/>
              </w:rPr>
              <w:t>M</w:t>
            </w:r>
            <w:r w:rsidRPr="00BF5D4A">
              <w:rPr>
                <w:rFonts w:ascii="Cambria" w:eastAsia="Arial Unicode MS" w:hAnsi="Cambria" w:cs="Calibri"/>
                <w:b/>
                <w:sz w:val="20"/>
                <w:szCs w:val="20"/>
              </w:rPr>
              <w:t xml:space="preserve">ining, </w:t>
            </w:r>
            <w:r>
              <w:rPr>
                <w:rFonts w:ascii="Cambria" w:eastAsia="Arial Unicode MS" w:hAnsi="Cambria" w:cs="Calibri"/>
                <w:b/>
                <w:sz w:val="20"/>
                <w:szCs w:val="20"/>
              </w:rPr>
              <w:t>C</w:t>
            </w:r>
            <w:r w:rsidRPr="00BF5D4A">
              <w:rPr>
                <w:rFonts w:ascii="Cambria" w:eastAsia="Arial Unicode MS" w:hAnsi="Cambria" w:cs="Calibri"/>
                <w:b/>
                <w:sz w:val="20"/>
                <w:szCs w:val="20"/>
              </w:rPr>
              <w:t xml:space="preserve">leansing, and </w:t>
            </w:r>
            <w:r>
              <w:rPr>
                <w:rFonts w:ascii="Cambria" w:eastAsia="Arial Unicode MS" w:hAnsi="Cambria" w:cs="Calibri"/>
                <w:b/>
                <w:sz w:val="20"/>
                <w:szCs w:val="20"/>
              </w:rPr>
              <w:t>W</w:t>
            </w:r>
            <w:r w:rsidRPr="00BF5D4A">
              <w:rPr>
                <w:rFonts w:ascii="Cambria" w:eastAsia="Arial Unicode MS" w:hAnsi="Cambria" w:cs="Calibri"/>
                <w:b/>
                <w:sz w:val="20"/>
                <w:szCs w:val="20"/>
              </w:rPr>
              <w:t>arehousing activities</w:t>
            </w:r>
            <w:r w:rsidRPr="007D55B9">
              <w:rPr>
                <w:rFonts w:ascii="Cambria" w:eastAsia="Arial Unicode MS" w:hAnsi="Cambria" w:cs="Calibri"/>
                <w:sz w:val="20"/>
                <w:szCs w:val="20"/>
              </w:rPr>
              <w:t xml:space="preserve"> with an exposure in </w:t>
            </w:r>
            <w:r w:rsidRPr="00BF5D4A">
              <w:rPr>
                <w:rFonts w:ascii="Cambria" w:eastAsia="Arial Unicode MS" w:hAnsi="Cambria" w:cs="Calibri"/>
                <w:b/>
                <w:sz w:val="20"/>
                <w:szCs w:val="20"/>
              </w:rPr>
              <w:t>ETL</w:t>
            </w:r>
            <w:r w:rsidRPr="007D55B9">
              <w:rPr>
                <w:rFonts w:ascii="Cambria" w:eastAsia="Arial Unicode MS" w:hAnsi="Cambria" w:cs="Calibri"/>
                <w:sz w:val="20"/>
                <w:szCs w:val="20"/>
              </w:rPr>
              <w:t xml:space="preserve"> process design</w:t>
            </w:r>
          </w:p>
          <w:p w:rsidR="00A20B99" w:rsidRPr="00857EF1" w:rsidRDefault="00A20B99" w:rsidP="00A20B99">
            <w:pPr>
              <w:numPr>
                <w:ilvl w:val="0"/>
                <w:numId w:val="23"/>
              </w:numPr>
              <w:jc w:val="both"/>
              <w:rPr>
                <w:rFonts w:ascii="Cambria" w:eastAsia="Arial Unicode MS" w:hAnsi="Cambria" w:cs="Calibri"/>
                <w:sz w:val="20"/>
                <w:szCs w:val="20"/>
              </w:rPr>
            </w:pPr>
            <w:r>
              <w:rPr>
                <w:rFonts w:ascii="Cambria" w:eastAsia="Arial Unicode MS" w:hAnsi="Cambria" w:cs="Calibri"/>
                <w:sz w:val="20"/>
                <w:szCs w:val="20"/>
              </w:rPr>
              <w:t>E</w:t>
            </w:r>
            <w:r w:rsidRPr="00546B1A">
              <w:rPr>
                <w:rFonts w:ascii="Cambria" w:eastAsia="Arial Unicode MS" w:hAnsi="Cambria" w:cs="Calibri"/>
                <w:sz w:val="20"/>
                <w:szCs w:val="20"/>
              </w:rPr>
              <w:t xml:space="preserve">xtensive experience </w:t>
            </w:r>
            <w:r>
              <w:rPr>
                <w:rFonts w:ascii="Cambria" w:eastAsia="Arial Unicode MS" w:hAnsi="Cambria" w:cs="Calibri"/>
                <w:sz w:val="20"/>
                <w:szCs w:val="20"/>
              </w:rPr>
              <w:t xml:space="preserve">in </w:t>
            </w:r>
            <w:r w:rsidRPr="00AB42B7">
              <w:rPr>
                <w:rFonts w:ascii="Cambria" w:eastAsia="Arial Unicode MS" w:hAnsi="Cambria" w:cs="Calibri"/>
                <w:b/>
                <w:sz w:val="20"/>
                <w:szCs w:val="20"/>
              </w:rPr>
              <w:t>creating transformation queries in PL/SQL</w:t>
            </w:r>
          </w:p>
          <w:p w:rsidR="00BF0FC2" w:rsidRPr="00FE40C3" w:rsidRDefault="00A20B99" w:rsidP="00C05BA3">
            <w:pPr>
              <w:numPr>
                <w:ilvl w:val="0"/>
                <w:numId w:val="23"/>
              </w:numPr>
              <w:jc w:val="both"/>
              <w:rPr>
                <w:rFonts w:asciiTheme="minorHAnsi" w:hAnsiTheme="minorHAnsi" w:cstheme="minorHAnsi"/>
                <w:sz w:val="20"/>
                <w:szCs w:val="20"/>
                <w:lang w:eastAsia="ja-JP"/>
              </w:rPr>
            </w:pPr>
            <w:r w:rsidRPr="00857EF1">
              <w:rPr>
                <w:rFonts w:ascii="Cambria" w:eastAsia="Arial Unicode MS" w:hAnsi="Cambria" w:cs="Calibri"/>
                <w:sz w:val="20"/>
                <w:szCs w:val="20"/>
              </w:rPr>
              <w:t xml:space="preserve">Proficient in Defect management tools: </w:t>
            </w:r>
            <w:r>
              <w:rPr>
                <w:rFonts w:ascii="Cambria" w:eastAsia="Arial Unicode MS" w:hAnsi="Cambria" w:cs="Calibri"/>
                <w:b/>
                <w:sz w:val="20"/>
                <w:szCs w:val="20"/>
              </w:rPr>
              <w:t>HP-Quality Center and JIRA</w:t>
            </w:r>
          </w:p>
        </w:tc>
      </w:tr>
    </w:tbl>
    <w:p w:rsidR="004A07FE" w:rsidRPr="007E75E0" w:rsidRDefault="004A07FE" w:rsidP="00524B7D">
      <w:pPr>
        <w:pStyle w:val="ListParagraph"/>
        <w:ind w:left="0"/>
        <w:jc w:val="both"/>
        <w:rPr>
          <w:rFonts w:asciiTheme="minorHAnsi" w:hAnsiTheme="minorHAnsi" w:cstheme="minorHAnsi"/>
          <w:b/>
          <w:sz w:val="22"/>
          <w:szCs w:val="22"/>
        </w:rPr>
      </w:pPr>
    </w:p>
    <w:tbl>
      <w:tblPr>
        <w:tblW w:w="1098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10"/>
        <w:gridCol w:w="448"/>
        <w:gridCol w:w="812"/>
        <w:gridCol w:w="35"/>
        <w:gridCol w:w="775"/>
        <w:gridCol w:w="90"/>
        <w:gridCol w:w="1800"/>
        <w:gridCol w:w="2880"/>
        <w:gridCol w:w="360"/>
        <w:gridCol w:w="2070"/>
      </w:tblGrid>
      <w:tr w:rsidR="00524B7D" w:rsidRPr="007E75E0" w:rsidTr="007E75E0">
        <w:trPr>
          <w:trHeight w:val="226"/>
        </w:trPr>
        <w:tc>
          <w:tcPr>
            <w:tcW w:w="3005" w:type="dxa"/>
            <w:gridSpan w:val="4"/>
            <w:tcBorders>
              <w:top w:val="nil"/>
              <w:left w:val="nil"/>
              <w:bottom w:val="single" w:sz="4" w:space="0" w:color="auto"/>
              <w:right w:val="nil"/>
            </w:tcBorders>
            <w:shd w:val="clear" w:color="auto" w:fill="95B3D7" w:themeFill="accent1" w:themeFillTint="99"/>
            <w:vAlign w:val="center"/>
          </w:tcPr>
          <w:p w:rsidR="00524B7D" w:rsidRPr="007E75E0" w:rsidRDefault="00524B7D" w:rsidP="00902BA7">
            <w:pPr>
              <w:rPr>
                <w:rFonts w:asciiTheme="minorHAnsi" w:hAnsiTheme="minorHAnsi" w:cstheme="minorHAnsi"/>
                <w:b/>
                <w:color w:val="FFFFFF" w:themeColor="background1"/>
              </w:rPr>
            </w:pPr>
            <w:r w:rsidRPr="007E75E0">
              <w:rPr>
                <w:rFonts w:asciiTheme="minorHAnsi" w:hAnsiTheme="minorHAnsi" w:cstheme="minorHAnsi"/>
                <w:b/>
                <w:color w:val="FFFFFF" w:themeColor="background1"/>
                <w:sz w:val="22"/>
                <w:szCs w:val="22"/>
              </w:rPr>
              <w:t>Work Organizations Summary</w:t>
            </w:r>
          </w:p>
        </w:tc>
        <w:tc>
          <w:tcPr>
            <w:tcW w:w="7975" w:type="dxa"/>
            <w:gridSpan w:val="6"/>
            <w:tcBorders>
              <w:top w:val="nil"/>
              <w:left w:val="nil"/>
              <w:bottom w:val="single" w:sz="4" w:space="0" w:color="auto"/>
              <w:right w:val="nil"/>
            </w:tcBorders>
            <w:shd w:val="clear" w:color="auto" w:fill="95B3D7" w:themeFill="accent1" w:themeFillTint="99"/>
            <w:vAlign w:val="center"/>
          </w:tcPr>
          <w:p w:rsidR="00524B7D" w:rsidRPr="007E75E0" w:rsidRDefault="00524B7D" w:rsidP="009035A4">
            <w:pPr>
              <w:jc w:val="right"/>
              <w:rPr>
                <w:rFonts w:asciiTheme="minorHAnsi" w:hAnsiTheme="minorHAnsi" w:cstheme="minorHAnsi"/>
                <w:b/>
                <w:color w:val="FFFFFF" w:themeColor="background1"/>
                <w:sz w:val="20"/>
                <w:szCs w:val="20"/>
              </w:rPr>
            </w:pPr>
          </w:p>
        </w:tc>
      </w:tr>
      <w:tr w:rsidR="00524B7D" w:rsidRPr="007E75E0" w:rsidTr="001C772C">
        <w:trPr>
          <w:trHeight w:val="226"/>
        </w:trPr>
        <w:tc>
          <w:tcPr>
            <w:tcW w:w="3780" w:type="dxa"/>
            <w:gridSpan w:val="5"/>
            <w:tcBorders>
              <w:top w:val="single" w:sz="4" w:space="0" w:color="auto"/>
              <w:left w:val="single" w:sz="4" w:space="0" w:color="auto"/>
              <w:bottom w:val="single" w:sz="4" w:space="0" w:color="auto"/>
              <w:right w:val="single" w:sz="4" w:space="0" w:color="auto"/>
            </w:tcBorders>
            <w:shd w:val="clear" w:color="auto" w:fill="DBE5F1"/>
            <w:vAlign w:val="center"/>
          </w:tcPr>
          <w:p w:rsidR="00524B7D" w:rsidRPr="007E75E0" w:rsidRDefault="00524B7D" w:rsidP="00FA437D">
            <w:pPr>
              <w:rPr>
                <w:rFonts w:asciiTheme="minorHAnsi" w:hAnsiTheme="minorHAnsi" w:cstheme="minorHAnsi"/>
                <w:b/>
                <w:sz w:val="20"/>
                <w:szCs w:val="20"/>
              </w:rPr>
            </w:pPr>
            <w:r w:rsidRPr="007E75E0">
              <w:rPr>
                <w:rFonts w:asciiTheme="minorHAnsi" w:hAnsiTheme="minorHAnsi" w:cstheme="minorHAnsi"/>
                <w:b/>
                <w:sz w:val="20"/>
                <w:szCs w:val="20"/>
              </w:rPr>
              <w:t>Organization</w:t>
            </w:r>
          </w:p>
        </w:tc>
        <w:tc>
          <w:tcPr>
            <w:tcW w:w="1890" w:type="dxa"/>
            <w:gridSpan w:val="2"/>
            <w:tcBorders>
              <w:top w:val="single" w:sz="4" w:space="0" w:color="auto"/>
              <w:left w:val="single" w:sz="4" w:space="0" w:color="auto"/>
              <w:bottom w:val="single" w:sz="4" w:space="0" w:color="auto"/>
              <w:right w:val="single" w:sz="4" w:space="0" w:color="auto"/>
            </w:tcBorders>
            <w:shd w:val="clear" w:color="auto" w:fill="DBE5F1"/>
          </w:tcPr>
          <w:p w:rsidR="00524B7D" w:rsidRPr="007E75E0" w:rsidRDefault="00524B7D" w:rsidP="003D5A0A">
            <w:pPr>
              <w:jc w:val="center"/>
              <w:rPr>
                <w:rFonts w:asciiTheme="minorHAnsi" w:hAnsiTheme="minorHAnsi" w:cstheme="minorHAnsi"/>
                <w:b/>
                <w:sz w:val="20"/>
                <w:szCs w:val="20"/>
              </w:rPr>
            </w:pPr>
            <w:r w:rsidRPr="007E75E0">
              <w:rPr>
                <w:rFonts w:asciiTheme="minorHAnsi" w:hAnsiTheme="minorHAnsi" w:cstheme="minorHAnsi"/>
                <w:b/>
                <w:sz w:val="20"/>
                <w:szCs w:val="20"/>
              </w:rPr>
              <w:t>Location</w:t>
            </w:r>
          </w:p>
        </w:tc>
        <w:tc>
          <w:tcPr>
            <w:tcW w:w="2880" w:type="dxa"/>
            <w:tcBorders>
              <w:top w:val="single" w:sz="4" w:space="0" w:color="auto"/>
              <w:left w:val="single" w:sz="4" w:space="0" w:color="auto"/>
              <w:bottom w:val="single" w:sz="4" w:space="0" w:color="auto"/>
              <w:right w:val="single" w:sz="4" w:space="0" w:color="auto"/>
            </w:tcBorders>
            <w:shd w:val="clear" w:color="auto" w:fill="DBE5F1"/>
            <w:vAlign w:val="center"/>
          </w:tcPr>
          <w:p w:rsidR="00524B7D" w:rsidRPr="007E75E0" w:rsidRDefault="00524B7D" w:rsidP="00FA437D">
            <w:pPr>
              <w:jc w:val="center"/>
              <w:rPr>
                <w:rFonts w:asciiTheme="minorHAnsi" w:hAnsiTheme="minorHAnsi" w:cstheme="minorHAnsi"/>
                <w:b/>
                <w:sz w:val="20"/>
                <w:szCs w:val="20"/>
              </w:rPr>
            </w:pPr>
            <w:r w:rsidRPr="007E75E0">
              <w:rPr>
                <w:rFonts w:asciiTheme="minorHAnsi" w:hAnsiTheme="minorHAnsi" w:cstheme="minorHAnsi"/>
                <w:b/>
                <w:sz w:val="20"/>
                <w:szCs w:val="20"/>
              </w:rPr>
              <w:t>Designation</w:t>
            </w:r>
          </w:p>
        </w:tc>
        <w:tc>
          <w:tcPr>
            <w:tcW w:w="2430" w:type="dxa"/>
            <w:gridSpan w:val="2"/>
            <w:tcBorders>
              <w:top w:val="single" w:sz="4" w:space="0" w:color="auto"/>
              <w:left w:val="single" w:sz="4" w:space="0" w:color="auto"/>
              <w:bottom w:val="single" w:sz="4" w:space="0" w:color="auto"/>
              <w:right w:val="single" w:sz="4" w:space="0" w:color="auto"/>
            </w:tcBorders>
            <w:shd w:val="clear" w:color="auto" w:fill="DBE5F1"/>
            <w:vAlign w:val="center"/>
          </w:tcPr>
          <w:p w:rsidR="00524B7D" w:rsidRPr="007E75E0" w:rsidRDefault="00524B7D" w:rsidP="003D5A0A">
            <w:pPr>
              <w:jc w:val="center"/>
              <w:rPr>
                <w:rFonts w:asciiTheme="minorHAnsi" w:hAnsiTheme="minorHAnsi" w:cstheme="minorHAnsi"/>
                <w:b/>
                <w:sz w:val="20"/>
                <w:szCs w:val="20"/>
              </w:rPr>
            </w:pPr>
            <w:r w:rsidRPr="007E75E0">
              <w:rPr>
                <w:rFonts w:asciiTheme="minorHAnsi" w:hAnsiTheme="minorHAnsi" w:cstheme="minorHAnsi"/>
                <w:b/>
                <w:sz w:val="20"/>
                <w:szCs w:val="20"/>
              </w:rPr>
              <w:t>Time Period</w:t>
            </w:r>
          </w:p>
        </w:tc>
      </w:tr>
      <w:tr w:rsidR="003D5A0A" w:rsidRPr="007E75E0" w:rsidTr="001C772C">
        <w:trPr>
          <w:trHeight w:val="305"/>
        </w:trPr>
        <w:tc>
          <w:tcPr>
            <w:tcW w:w="3780" w:type="dxa"/>
            <w:gridSpan w:val="5"/>
            <w:tcBorders>
              <w:top w:val="single" w:sz="4" w:space="0" w:color="auto"/>
            </w:tcBorders>
            <w:vAlign w:val="center"/>
          </w:tcPr>
          <w:p w:rsidR="003D5A0A" w:rsidRPr="007E75E0" w:rsidRDefault="006B523A" w:rsidP="00FA437D">
            <w:pPr>
              <w:rPr>
                <w:rFonts w:asciiTheme="minorHAnsi" w:hAnsiTheme="minorHAnsi" w:cstheme="minorHAnsi"/>
                <w:b/>
                <w:sz w:val="20"/>
                <w:szCs w:val="20"/>
              </w:rPr>
            </w:pPr>
            <w:r>
              <w:rPr>
                <w:rFonts w:asciiTheme="minorHAnsi" w:hAnsiTheme="minorHAnsi" w:cstheme="minorHAnsi"/>
                <w:b/>
                <w:sz w:val="20"/>
                <w:szCs w:val="20"/>
              </w:rPr>
              <w:t>Tata Consultancy Services</w:t>
            </w:r>
          </w:p>
        </w:tc>
        <w:tc>
          <w:tcPr>
            <w:tcW w:w="1890" w:type="dxa"/>
            <w:gridSpan w:val="2"/>
            <w:tcBorders>
              <w:top w:val="single" w:sz="4" w:space="0" w:color="auto"/>
            </w:tcBorders>
          </w:tcPr>
          <w:p w:rsidR="003D5A0A" w:rsidRDefault="003E5912" w:rsidP="00BF0FC2">
            <w:pPr>
              <w:jc w:val="center"/>
              <w:rPr>
                <w:rFonts w:asciiTheme="minorHAnsi" w:hAnsiTheme="minorHAnsi" w:cstheme="minorHAnsi"/>
                <w:sz w:val="20"/>
                <w:szCs w:val="20"/>
              </w:rPr>
            </w:pPr>
            <w:r>
              <w:rPr>
                <w:rFonts w:asciiTheme="minorHAnsi" w:hAnsiTheme="minorHAnsi" w:cstheme="minorHAnsi"/>
                <w:sz w:val="20"/>
                <w:szCs w:val="20"/>
              </w:rPr>
              <w:t>Gurgaon,India</w:t>
            </w:r>
          </w:p>
        </w:tc>
        <w:tc>
          <w:tcPr>
            <w:tcW w:w="2880" w:type="dxa"/>
            <w:tcBorders>
              <w:top w:val="single" w:sz="4" w:space="0" w:color="auto"/>
            </w:tcBorders>
            <w:vAlign w:val="center"/>
          </w:tcPr>
          <w:p w:rsidR="003D5A0A" w:rsidRPr="007E75E0" w:rsidRDefault="00334085" w:rsidP="00FA437D">
            <w:pPr>
              <w:jc w:val="center"/>
              <w:rPr>
                <w:rFonts w:asciiTheme="minorHAnsi" w:hAnsiTheme="minorHAnsi" w:cstheme="minorHAnsi"/>
                <w:sz w:val="20"/>
                <w:szCs w:val="20"/>
              </w:rPr>
            </w:pPr>
            <w:r>
              <w:rPr>
                <w:rFonts w:asciiTheme="minorHAnsi" w:hAnsiTheme="minorHAnsi" w:cstheme="minorHAnsi"/>
                <w:sz w:val="20"/>
                <w:szCs w:val="20"/>
              </w:rPr>
              <w:t>I.T Analyst</w:t>
            </w:r>
          </w:p>
        </w:tc>
        <w:tc>
          <w:tcPr>
            <w:tcW w:w="2430" w:type="dxa"/>
            <w:gridSpan w:val="2"/>
            <w:tcBorders>
              <w:top w:val="single" w:sz="4" w:space="0" w:color="auto"/>
            </w:tcBorders>
            <w:vAlign w:val="center"/>
          </w:tcPr>
          <w:p w:rsidR="003D5A0A" w:rsidRPr="007E75E0" w:rsidRDefault="006B523A" w:rsidP="006B523A">
            <w:pPr>
              <w:jc w:val="center"/>
              <w:rPr>
                <w:rFonts w:asciiTheme="minorHAnsi" w:hAnsiTheme="minorHAnsi" w:cstheme="minorHAnsi"/>
                <w:sz w:val="20"/>
                <w:szCs w:val="20"/>
              </w:rPr>
            </w:pPr>
            <w:r>
              <w:rPr>
                <w:rFonts w:asciiTheme="minorHAnsi" w:hAnsiTheme="minorHAnsi" w:cstheme="minorHAnsi"/>
                <w:sz w:val="20"/>
                <w:szCs w:val="20"/>
              </w:rPr>
              <w:t>Feb</w:t>
            </w:r>
            <w:r w:rsidR="003D5A0A">
              <w:rPr>
                <w:rFonts w:asciiTheme="minorHAnsi" w:hAnsiTheme="minorHAnsi" w:cstheme="minorHAnsi"/>
                <w:sz w:val="20"/>
                <w:szCs w:val="20"/>
              </w:rPr>
              <w:t>’1</w:t>
            </w:r>
            <w:r>
              <w:rPr>
                <w:rFonts w:asciiTheme="minorHAnsi" w:hAnsiTheme="minorHAnsi" w:cstheme="minorHAnsi"/>
                <w:sz w:val="20"/>
                <w:szCs w:val="20"/>
              </w:rPr>
              <w:t>3</w:t>
            </w:r>
            <w:r w:rsidR="003D5A0A">
              <w:rPr>
                <w:rFonts w:asciiTheme="minorHAnsi" w:hAnsiTheme="minorHAnsi" w:cstheme="minorHAnsi"/>
                <w:sz w:val="20"/>
                <w:szCs w:val="20"/>
              </w:rPr>
              <w:t xml:space="preserve"> – </w:t>
            </w:r>
            <w:r w:rsidR="009646EA">
              <w:rPr>
                <w:rFonts w:asciiTheme="minorHAnsi" w:hAnsiTheme="minorHAnsi" w:cstheme="minorHAnsi"/>
                <w:sz w:val="20"/>
                <w:szCs w:val="20"/>
              </w:rPr>
              <w:t>Till date</w:t>
            </w:r>
          </w:p>
        </w:tc>
      </w:tr>
      <w:tr w:rsidR="003D5A0A" w:rsidRPr="007E75E0" w:rsidTr="003D5A0A">
        <w:trPr>
          <w:trHeight w:val="269"/>
        </w:trPr>
        <w:tc>
          <w:tcPr>
            <w:tcW w:w="10980" w:type="dxa"/>
            <w:gridSpan w:val="10"/>
            <w:tcBorders>
              <w:top w:val="nil"/>
              <w:left w:val="nil"/>
              <w:bottom w:val="single" w:sz="4" w:space="0" w:color="auto"/>
              <w:right w:val="nil"/>
            </w:tcBorders>
            <w:shd w:val="clear" w:color="auto" w:fill="FFFFFF" w:themeFill="background1"/>
          </w:tcPr>
          <w:p w:rsidR="004A07FE" w:rsidRPr="007E75E0" w:rsidRDefault="004A07FE" w:rsidP="00902BA7">
            <w:pPr>
              <w:rPr>
                <w:rFonts w:asciiTheme="minorHAnsi" w:hAnsiTheme="minorHAnsi" w:cstheme="minorHAnsi"/>
                <w:b/>
                <w:color w:val="FFFFFF" w:themeColor="background1"/>
              </w:rPr>
            </w:pPr>
          </w:p>
        </w:tc>
      </w:tr>
      <w:tr w:rsidR="00524B7D" w:rsidRPr="007E75E0" w:rsidTr="007E75E0">
        <w:trPr>
          <w:trHeight w:val="269"/>
        </w:trPr>
        <w:tc>
          <w:tcPr>
            <w:tcW w:w="10980" w:type="dxa"/>
            <w:gridSpan w:val="10"/>
            <w:tcBorders>
              <w:top w:val="nil"/>
              <w:left w:val="nil"/>
              <w:bottom w:val="single" w:sz="4" w:space="0" w:color="auto"/>
              <w:right w:val="nil"/>
            </w:tcBorders>
            <w:shd w:val="clear" w:color="auto" w:fill="95B3D7" w:themeFill="accent1" w:themeFillTint="99"/>
          </w:tcPr>
          <w:p w:rsidR="00524B7D" w:rsidRPr="007E75E0" w:rsidRDefault="00524B7D" w:rsidP="00902BA7">
            <w:pPr>
              <w:rPr>
                <w:rFonts w:asciiTheme="minorHAnsi" w:hAnsiTheme="minorHAnsi" w:cstheme="minorHAnsi"/>
                <w:b/>
                <w:color w:val="FFFFFF" w:themeColor="background1"/>
              </w:rPr>
            </w:pPr>
            <w:r w:rsidRPr="007E75E0">
              <w:rPr>
                <w:rFonts w:asciiTheme="minorHAnsi" w:hAnsiTheme="minorHAnsi" w:cstheme="minorHAnsi"/>
                <w:b/>
                <w:color w:val="FFFFFF" w:themeColor="background1"/>
                <w:sz w:val="22"/>
                <w:szCs w:val="22"/>
              </w:rPr>
              <w:t>Skill Set</w:t>
            </w:r>
          </w:p>
        </w:tc>
      </w:tr>
      <w:tr w:rsidR="00524B7D" w:rsidRPr="007E75E0" w:rsidTr="00714728">
        <w:trPr>
          <w:trHeight w:val="269"/>
        </w:trPr>
        <w:tc>
          <w:tcPr>
            <w:tcW w:w="2970" w:type="dxa"/>
            <w:gridSpan w:val="3"/>
            <w:tcBorders>
              <w:top w:val="single" w:sz="4" w:space="0" w:color="auto"/>
              <w:left w:val="single" w:sz="4" w:space="0" w:color="auto"/>
              <w:bottom w:val="single" w:sz="4" w:space="0" w:color="auto"/>
              <w:right w:val="single" w:sz="4" w:space="0" w:color="auto"/>
            </w:tcBorders>
            <w:shd w:val="clear" w:color="auto" w:fill="DBE5F1"/>
          </w:tcPr>
          <w:p w:rsidR="00524B7D" w:rsidRPr="007E75E0" w:rsidRDefault="00524B7D" w:rsidP="00902BA7">
            <w:pPr>
              <w:rPr>
                <w:rFonts w:asciiTheme="minorHAnsi" w:hAnsiTheme="minorHAnsi" w:cstheme="minorHAnsi"/>
                <w:b/>
                <w:sz w:val="20"/>
                <w:szCs w:val="20"/>
              </w:rPr>
            </w:pPr>
            <w:r w:rsidRPr="007E75E0">
              <w:rPr>
                <w:rFonts w:asciiTheme="minorHAnsi" w:hAnsiTheme="minorHAnsi" w:cstheme="minorHAnsi"/>
                <w:b/>
                <w:sz w:val="20"/>
                <w:szCs w:val="20"/>
              </w:rPr>
              <w:t>Skill Type</w:t>
            </w:r>
          </w:p>
        </w:tc>
        <w:tc>
          <w:tcPr>
            <w:tcW w:w="8010" w:type="dxa"/>
            <w:gridSpan w:val="7"/>
            <w:tcBorders>
              <w:top w:val="single" w:sz="4" w:space="0" w:color="auto"/>
              <w:left w:val="single" w:sz="4" w:space="0" w:color="auto"/>
              <w:bottom w:val="single" w:sz="4" w:space="0" w:color="auto"/>
              <w:right w:val="single" w:sz="4" w:space="0" w:color="auto"/>
            </w:tcBorders>
            <w:shd w:val="clear" w:color="auto" w:fill="DBE5F1"/>
          </w:tcPr>
          <w:p w:rsidR="00524B7D" w:rsidRPr="007E75E0" w:rsidRDefault="00524B7D" w:rsidP="00902BA7">
            <w:pPr>
              <w:rPr>
                <w:rFonts w:asciiTheme="minorHAnsi" w:hAnsiTheme="minorHAnsi" w:cstheme="minorHAnsi"/>
                <w:b/>
                <w:sz w:val="20"/>
                <w:szCs w:val="20"/>
              </w:rPr>
            </w:pPr>
            <w:r w:rsidRPr="007E75E0">
              <w:rPr>
                <w:rFonts w:asciiTheme="minorHAnsi" w:hAnsiTheme="minorHAnsi" w:cstheme="minorHAnsi"/>
                <w:b/>
                <w:sz w:val="20"/>
                <w:szCs w:val="20"/>
              </w:rPr>
              <w:t>Skill Area</w:t>
            </w:r>
          </w:p>
        </w:tc>
      </w:tr>
      <w:tr w:rsidR="00524B7D" w:rsidRPr="007E75E0" w:rsidTr="00714728">
        <w:trPr>
          <w:trHeight w:val="368"/>
        </w:trPr>
        <w:tc>
          <w:tcPr>
            <w:tcW w:w="2970" w:type="dxa"/>
            <w:gridSpan w:val="3"/>
          </w:tcPr>
          <w:p w:rsidR="00524B7D" w:rsidRPr="007E75E0" w:rsidRDefault="00524B7D" w:rsidP="00902BA7">
            <w:pPr>
              <w:rPr>
                <w:rFonts w:asciiTheme="minorHAnsi" w:hAnsiTheme="minorHAnsi" w:cstheme="minorHAnsi"/>
                <w:b/>
                <w:sz w:val="20"/>
                <w:szCs w:val="20"/>
              </w:rPr>
            </w:pPr>
            <w:r w:rsidRPr="007E75E0">
              <w:rPr>
                <w:rFonts w:asciiTheme="minorHAnsi" w:hAnsiTheme="minorHAnsi" w:cstheme="minorHAnsi"/>
                <w:b/>
                <w:sz w:val="20"/>
                <w:szCs w:val="20"/>
              </w:rPr>
              <w:t>Technologies/Languages</w:t>
            </w:r>
            <w:r w:rsidR="00714728">
              <w:rPr>
                <w:rFonts w:asciiTheme="minorHAnsi" w:hAnsiTheme="minorHAnsi" w:cstheme="minorHAnsi"/>
                <w:b/>
                <w:sz w:val="20"/>
                <w:szCs w:val="20"/>
              </w:rPr>
              <w:t>/RDBMS</w:t>
            </w:r>
          </w:p>
        </w:tc>
        <w:tc>
          <w:tcPr>
            <w:tcW w:w="8010" w:type="dxa"/>
            <w:gridSpan w:val="7"/>
          </w:tcPr>
          <w:p w:rsidR="00524B7D" w:rsidRPr="007E75E0" w:rsidRDefault="00E0349A" w:rsidP="00E61379">
            <w:pPr>
              <w:rPr>
                <w:rFonts w:asciiTheme="minorHAnsi" w:hAnsiTheme="minorHAnsi" w:cstheme="minorHAnsi"/>
                <w:sz w:val="20"/>
                <w:szCs w:val="20"/>
              </w:rPr>
            </w:pPr>
            <w:r w:rsidRPr="007E75E0">
              <w:rPr>
                <w:rFonts w:asciiTheme="minorHAnsi" w:hAnsiTheme="minorHAnsi" w:cstheme="minorHAnsi"/>
                <w:sz w:val="20"/>
                <w:szCs w:val="20"/>
              </w:rPr>
              <w:t>C#/ASP.net</w:t>
            </w:r>
            <w:r w:rsidR="006453A5">
              <w:rPr>
                <w:rFonts w:asciiTheme="minorHAnsi" w:hAnsiTheme="minorHAnsi" w:cstheme="minorHAnsi"/>
                <w:sz w:val="20"/>
                <w:szCs w:val="20"/>
              </w:rPr>
              <w:t>, VB</w:t>
            </w:r>
            <w:r>
              <w:rPr>
                <w:rFonts w:asciiTheme="minorHAnsi" w:hAnsiTheme="minorHAnsi" w:cstheme="minorHAnsi"/>
                <w:sz w:val="20"/>
                <w:szCs w:val="20"/>
              </w:rPr>
              <w:t>.net</w:t>
            </w:r>
            <w:r w:rsidR="00714728">
              <w:rPr>
                <w:rFonts w:asciiTheme="minorHAnsi" w:hAnsiTheme="minorHAnsi" w:cstheme="minorHAnsi"/>
                <w:sz w:val="20"/>
                <w:szCs w:val="20"/>
              </w:rPr>
              <w:t>/</w:t>
            </w:r>
            <w:r w:rsidR="00714728">
              <w:rPr>
                <w:rFonts w:ascii="Cambria" w:hAnsi="Cambria"/>
                <w:sz w:val="20"/>
                <w:szCs w:val="20"/>
              </w:rPr>
              <w:t xml:space="preserve"> PL/SQL</w:t>
            </w:r>
          </w:p>
        </w:tc>
      </w:tr>
      <w:tr w:rsidR="00524B7D" w:rsidRPr="007E75E0" w:rsidTr="00714728">
        <w:trPr>
          <w:trHeight w:val="269"/>
        </w:trPr>
        <w:tc>
          <w:tcPr>
            <w:tcW w:w="2970" w:type="dxa"/>
            <w:gridSpan w:val="3"/>
          </w:tcPr>
          <w:p w:rsidR="00524B7D" w:rsidRPr="007E75E0" w:rsidRDefault="00524B7D" w:rsidP="00902BA7">
            <w:pPr>
              <w:rPr>
                <w:rFonts w:asciiTheme="minorHAnsi" w:hAnsiTheme="minorHAnsi" w:cstheme="minorHAnsi"/>
                <w:b/>
                <w:sz w:val="20"/>
                <w:szCs w:val="20"/>
              </w:rPr>
            </w:pPr>
            <w:r w:rsidRPr="007E75E0">
              <w:rPr>
                <w:rFonts w:asciiTheme="minorHAnsi" w:hAnsiTheme="minorHAnsi" w:cstheme="minorHAnsi"/>
                <w:b/>
                <w:sz w:val="20"/>
                <w:szCs w:val="20"/>
              </w:rPr>
              <w:t>Tools</w:t>
            </w:r>
          </w:p>
        </w:tc>
        <w:tc>
          <w:tcPr>
            <w:tcW w:w="8010" w:type="dxa"/>
            <w:gridSpan w:val="7"/>
          </w:tcPr>
          <w:p w:rsidR="00524B7D" w:rsidRPr="00D61932" w:rsidRDefault="00F53C01" w:rsidP="00714728">
            <w:pPr>
              <w:rPr>
                <w:rFonts w:asciiTheme="minorHAnsi" w:hAnsiTheme="minorHAnsi" w:cstheme="minorHAnsi"/>
                <w:sz w:val="20"/>
                <w:szCs w:val="20"/>
              </w:rPr>
            </w:pPr>
            <w:r>
              <w:rPr>
                <w:rFonts w:ascii="Cambria" w:hAnsi="Cambria"/>
                <w:sz w:val="20"/>
                <w:szCs w:val="20"/>
              </w:rPr>
              <w:t xml:space="preserve">Postman, </w:t>
            </w:r>
            <w:r w:rsidR="00CC7376">
              <w:rPr>
                <w:rFonts w:ascii="Cambria" w:hAnsi="Cambria"/>
                <w:sz w:val="20"/>
                <w:szCs w:val="20"/>
              </w:rPr>
              <w:t>SoapUI,</w:t>
            </w:r>
            <w:r>
              <w:rPr>
                <w:rFonts w:ascii="Cambria" w:hAnsi="Cambria"/>
                <w:sz w:val="20"/>
                <w:szCs w:val="20"/>
              </w:rPr>
              <w:t>Perfecto</w:t>
            </w:r>
            <w:r w:rsidRPr="00546B1A">
              <w:rPr>
                <w:rFonts w:ascii="Cambria" w:hAnsi="Cambria"/>
                <w:sz w:val="20"/>
                <w:szCs w:val="20"/>
              </w:rPr>
              <w:t>,</w:t>
            </w:r>
            <w:r>
              <w:rPr>
                <w:rFonts w:ascii="Cambria" w:hAnsi="Cambria"/>
                <w:sz w:val="20"/>
                <w:szCs w:val="20"/>
              </w:rPr>
              <w:t xml:space="preserve"> </w:t>
            </w:r>
            <w:r w:rsidR="00854D4B">
              <w:rPr>
                <w:rFonts w:ascii="Cambria" w:hAnsi="Cambria"/>
                <w:sz w:val="20"/>
                <w:szCs w:val="20"/>
              </w:rPr>
              <w:t>Swagger,</w:t>
            </w:r>
            <w:r w:rsidR="002977B6">
              <w:rPr>
                <w:rFonts w:ascii="Cambria" w:hAnsi="Cambria"/>
                <w:sz w:val="20"/>
                <w:szCs w:val="20"/>
              </w:rPr>
              <w:t xml:space="preserve"> </w:t>
            </w:r>
            <w:r>
              <w:rPr>
                <w:rFonts w:ascii="Cambria" w:hAnsi="Cambria"/>
                <w:sz w:val="20"/>
                <w:szCs w:val="20"/>
              </w:rPr>
              <w:t>Eclipse</w:t>
            </w:r>
            <w:r w:rsidR="00714728">
              <w:rPr>
                <w:rFonts w:ascii="Cambria" w:hAnsi="Cambria"/>
                <w:sz w:val="20"/>
                <w:szCs w:val="20"/>
              </w:rPr>
              <w:t>,</w:t>
            </w:r>
            <w:r w:rsidR="00406C44">
              <w:rPr>
                <w:rFonts w:ascii="Cambria" w:hAnsi="Cambria"/>
                <w:sz w:val="20"/>
                <w:szCs w:val="20"/>
              </w:rPr>
              <w:t xml:space="preserve"> </w:t>
            </w:r>
            <w:r w:rsidR="003B6B30">
              <w:rPr>
                <w:rFonts w:ascii="Cambria" w:hAnsi="Cambria"/>
                <w:sz w:val="20"/>
                <w:szCs w:val="20"/>
              </w:rPr>
              <w:t>HP Quality Centre/HP ALM, JIRA</w:t>
            </w:r>
            <w:r w:rsidR="003B6B30">
              <w:rPr>
                <w:rFonts w:asciiTheme="minorHAnsi" w:hAnsiTheme="minorHAnsi" w:cstheme="minorHAnsi"/>
                <w:sz w:val="20"/>
                <w:szCs w:val="20"/>
              </w:rPr>
              <w:t>,</w:t>
            </w:r>
            <w:r w:rsidR="003B6B30">
              <w:rPr>
                <w:rFonts w:ascii="Cambria" w:hAnsi="Cambria"/>
                <w:sz w:val="20"/>
                <w:szCs w:val="20"/>
              </w:rPr>
              <w:t xml:space="preserve"> </w:t>
            </w:r>
            <w:r>
              <w:rPr>
                <w:rFonts w:ascii="Cambria" w:hAnsi="Cambria"/>
                <w:sz w:val="20"/>
                <w:szCs w:val="20"/>
              </w:rPr>
              <w:t>Quick Test Professional (Average Exposure),</w:t>
            </w:r>
            <w:r w:rsidRPr="00546B1A">
              <w:rPr>
                <w:rFonts w:ascii="Cambria" w:hAnsi="Cambria"/>
                <w:sz w:val="20"/>
                <w:szCs w:val="20"/>
              </w:rPr>
              <w:t xml:space="preserve"> Oracle Data Integrator 11g</w:t>
            </w:r>
            <w:r>
              <w:rPr>
                <w:rFonts w:asciiTheme="minorHAnsi" w:hAnsiTheme="minorHAnsi" w:cstheme="minorHAnsi"/>
                <w:sz w:val="20"/>
                <w:szCs w:val="20"/>
              </w:rPr>
              <w:t>,</w:t>
            </w:r>
            <w:r w:rsidR="00E96F37">
              <w:rPr>
                <w:rFonts w:asciiTheme="minorHAnsi" w:hAnsiTheme="minorHAnsi" w:cstheme="minorHAnsi"/>
                <w:sz w:val="20"/>
                <w:szCs w:val="20"/>
              </w:rPr>
              <w:t xml:space="preserve"> </w:t>
            </w:r>
            <w:r w:rsidR="00221C1D">
              <w:rPr>
                <w:rFonts w:asciiTheme="minorHAnsi" w:hAnsiTheme="minorHAnsi" w:cstheme="minorHAnsi"/>
                <w:sz w:val="20"/>
                <w:szCs w:val="20"/>
              </w:rPr>
              <w:t xml:space="preserve">Oracle SQL Developer, </w:t>
            </w:r>
            <w:r w:rsidR="00AC4497">
              <w:rPr>
                <w:rFonts w:asciiTheme="minorHAnsi" w:hAnsiTheme="minorHAnsi" w:cstheme="minorHAnsi"/>
                <w:sz w:val="20"/>
                <w:szCs w:val="20"/>
              </w:rPr>
              <w:t xml:space="preserve">Microsoft </w:t>
            </w:r>
            <w:r w:rsidR="00FA0F7F">
              <w:rPr>
                <w:rFonts w:asciiTheme="minorHAnsi" w:hAnsiTheme="minorHAnsi" w:cstheme="minorHAnsi"/>
                <w:sz w:val="20"/>
                <w:szCs w:val="20"/>
              </w:rPr>
              <w:t>Visual Studio</w:t>
            </w:r>
            <w:r w:rsidR="00AC4497">
              <w:rPr>
                <w:rFonts w:asciiTheme="minorHAnsi" w:hAnsiTheme="minorHAnsi" w:cstheme="minorHAnsi"/>
                <w:sz w:val="20"/>
                <w:szCs w:val="20"/>
              </w:rPr>
              <w:t xml:space="preserve"> 2010</w:t>
            </w:r>
            <w:r w:rsidR="00FA0F7F" w:rsidRPr="007E75E0">
              <w:rPr>
                <w:rFonts w:asciiTheme="minorHAnsi" w:hAnsiTheme="minorHAnsi" w:cstheme="minorHAnsi"/>
                <w:sz w:val="20"/>
                <w:szCs w:val="20"/>
              </w:rPr>
              <w:t xml:space="preserve">, </w:t>
            </w:r>
            <w:r w:rsidR="00AC4497" w:rsidRPr="00D61932">
              <w:rPr>
                <w:rFonts w:asciiTheme="minorHAnsi" w:hAnsiTheme="minorHAnsi" w:cstheme="minorHAnsi"/>
                <w:sz w:val="20"/>
                <w:szCs w:val="20"/>
              </w:rPr>
              <w:t>SQL Server 2008R2</w:t>
            </w:r>
            <w:r w:rsidR="00524B7D" w:rsidRPr="007E75E0">
              <w:rPr>
                <w:rFonts w:asciiTheme="minorHAnsi" w:hAnsiTheme="minorHAnsi" w:cstheme="minorHAnsi"/>
                <w:sz w:val="20"/>
                <w:szCs w:val="20"/>
              </w:rPr>
              <w:t>, MS Word, Excel</w:t>
            </w:r>
          </w:p>
        </w:tc>
      </w:tr>
      <w:tr w:rsidR="003D5A0A" w:rsidRPr="007E75E0" w:rsidTr="003D5A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c>
          <w:tcPr>
            <w:tcW w:w="10980" w:type="dxa"/>
            <w:gridSpan w:val="10"/>
            <w:tcBorders>
              <w:top w:val="nil"/>
              <w:left w:val="nil"/>
              <w:bottom w:val="nil"/>
              <w:right w:val="nil"/>
            </w:tcBorders>
            <w:shd w:val="clear" w:color="auto" w:fill="FFFFFF" w:themeFill="background1"/>
          </w:tcPr>
          <w:p w:rsidR="004A07FE" w:rsidRDefault="004A07FE" w:rsidP="00902BA7">
            <w:pPr>
              <w:keepNext/>
              <w:keepLines/>
              <w:rPr>
                <w:rFonts w:asciiTheme="minorHAnsi" w:hAnsiTheme="minorHAnsi" w:cstheme="minorHAnsi"/>
                <w:b/>
                <w:bCs/>
                <w:color w:val="FFFFFF" w:themeColor="background1"/>
              </w:rPr>
            </w:pPr>
          </w:p>
          <w:p w:rsidR="00E41F67" w:rsidRPr="007E75E0" w:rsidRDefault="00E41F67" w:rsidP="00902BA7">
            <w:pPr>
              <w:keepNext/>
              <w:keepLines/>
              <w:rPr>
                <w:rFonts w:asciiTheme="minorHAnsi" w:hAnsiTheme="minorHAnsi" w:cstheme="minorHAnsi"/>
                <w:b/>
                <w:bCs/>
                <w:color w:val="FFFFFF" w:themeColor="background1"/>
              </w:rPr>
            </w:pPr>
          </w:p>
        </w:tc>
      </w:tr>
      <w:tr w:rsidR="00524B7D" w:rsidRPr="007E75E0" w:rsidTr="007E75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c>
          <w:tcPr>
            <w:tcW w:w="10980" w:type="dxa"/>
            <w:gridSpan w:val="10"/>
            <w:tcBorders>
              <w:top w:val="nil"/>
              <w:left w:val="nil"/>
              <w:bottom w:val="nil"/>
              <w:right w:val="nil"/>
            </w:tcBorders>
            <w:shd w:val="clear" w:color="auto" w:fill="95B3D7" w:themeFill="accent1" w:themeFillTint="99"/>
          </w:tcPr>
          <w:p w:rsidR="00524B7D" w:rsidRPr="007E75E0" w:rsidRDefault="00524B7D" w:rsidP="00902BA7">
            <w:pPr>
              <w:keepNext/>
              <w:keepLines/>
              <w:rPr>
                <w:rFonts w:asciiTheme="minorHAnsi" w:hAnsiTheme="minorHAnsi" w:cstheme="minorHAnsi"/>
                <w:b/>
                <w:bCs/>
                <w:color w:val="FFFFFF" w:themeColor="background1"/>
              </w:rPr>
            </w:pPr>
            <w:r w:rsidRPr="007E75E0">
              <w:rPr>
                <w:rFonts w:asciiTheme="minorHAnsi" w:hAnsiTheme="minorHAnsi" w:cstheme="minorHAnsi"/>
                <w:b/>
                <w:bCs/>
                <w:color w:val="FFFFFF" w:themeColor="background1"/>
                <w:sz w:val="22"/>
              </w:rPr>
              <w:t>Education</w:t>
            </w:r>
          </w:p>
        </w:tc>
      </w:tr>
      <w:tr w:rsidR="00333CF1" w:rsidRPr="007E75E0" w:rsidTr="00333CF1">
        <w:trPr>
          <w:trHeight w:val="233"/>
        </w:trPr>
        <w:tc>
          <w:tcPr>
            <w:tcW w:w="1710" w:type="dxa"/>
            <w:shd w:val="clear" w:color="auto" w:fill="DBE5F1"/>
            <w:vAlign w:val="center"/>
          </w:tcPr>
          <w:p w:rsidR="00333CF1" w:rsidRPr="004F7BD5" w:rsidRDefault="00333CF1" w:rsidP="00902BA7">
            <w:pPr>
              <w:jc w:val="center"/>
              <w:rPr>
                <w:rFonts w:asciiTheme="minorHAnsi" w:hAnsiTheme="minorHAnsi" w:cstheme="minorHAnsi"/>
                <w:b/>
                <w:sz w:val="20"/>
                <w:szCs w:val="20"/>
              </w:rPr>
            </w:pPr>
            <w:r w:rsidRPr="004F7BD5">
              <w:rPr>
                <w:rFonts w:asciiTheme="minorHAnsi" w:hAnsiTheme="minorHAnsi" w:cstheme="minorHAnsi"/>
                <w:b/>
                <w:sz w:val="20"/>
                <w:szCs w:val="20"/>
              </w:rPr>
              <w:t>Year</w:t>
            </w:r>
          </w:p>
        </w:tc>
        <w:tc>
          <w:tcPr>
            <w:tcW w:w="2160" w:type="dxa"/>
            <w:gridSpan w:val="5"/>
            <w:shd w:val="clear" w:color="auto" w:fill="DBE5F1"/>
            <w:vAlign w:val="center"/>
          </w:tcPr>
          <w:p w:rsidR="00333CF1" w:rsidRPr="004F7BD5" w:rsidRDefault="00333CF1" w:rsidP="00902BA7">
            <w:pPr>
              <w:jc w:val="center"/>
              <w:rPr>
                <w:rFonts w:asciiTheme="minorHAnsi" w:hAnsiTheme="minorHAnsi" w:cstheme="minorHAnsi"/>
                <w:b/>
                <w:sz w:val="20"/>
                <w:szCs w:val="20"/>
              </w:rPr>
            </w:pPr>
            <w:r w:rsidRPr="004F7BD5">
              <w:rPr>
                <w:rFonts w:asciiTheme="minorHAnsi" w:hAnsiTheme="minorHAnsi" w:cstheme="minorHAnsi"/>
                <w:b/>
                <w:sz w:val="20"/>
                <w:szCs w:val="20"/>
              </w:rPr>
              <w:t>Degree/Certificate</w:t>
            </w:r>
          </w:p>
        </w:tc>
        <w:tc>
          <w:tcPr>
            <w:tcW w:w="5040" w:type="dxa"/>
            <w:gridSpan w:val="3"/>
            <w:shd w:val="clear" w:color="auto" w:fill="DBE5F1"/>
            <w:vAlign w:val="center"/>
          </w:tcPr>
          <w:p w:rsidR="00333CF1" w:rsidRPr="004F7BD5" w:rsidRDefault="00333CF1" w:rsidP="00902BA7">
            <w:pPr>
              <w:jc w:val="center"/>
              <w:rPr>
                <w:rFonts w:asciiTheme="minorHAnsi" w:hAnsiTheme="minorHAnsi" w:cstheme="minorHAnsi"/>
                <w:b/>
                <w:sz w:val="20"/>
                <w:szCs w:val="20"/>
              </w:rPr>
            </w:pPr>
            <w:r w:rsidRPr="004F7BD5">
              <w:rPr>
                <w:rFonts w:asciiTheme="minorHAnsi" w:hAnsiTheme="minorHAnsi" w:cstheme="minorHAnsi"/>
                <w:b/>
                <w:sz w:val="20"/>
                <w:szCs w:val="20"/>
              </w:rPr>
              <w:t>Institute/School, City</w:t>
            </w:r>
          </w:p>
        </w:tc>
        <w:tc>
          <w:tcPr>
            <w:tcW w:w="2070" w:type="dxa"/>
            <w:shd w:val="clear" w:color="auto" w:fill="DBE5F1"/>
            <w:vAlign w:val="center"/>
          </w:tcPr>
          <w:p w:rsidR="00333CF1" w:rsidRPr="007E75E0" w:rsidRDefault="00333CF1" w:rsidP="000204EE">
            <w:pPr>
              <w:jc w:val="center"/>
              <w:rPr>
                <w:rFonts w:asciiTheme="minorHAnsi" w:hAnsiTheme="minorHAnsi" w:cstheme="minorHAnsi"/>
                <w:b/>
                <w:sz w:val="20"/>
                <w:szCs w:val="20"/>
              </w:rPr>
            </w:pPr>
            <w:r w:rsidRPr="004F7BD5">
              <w:rPr>
                <w:rFonts w:asciiTheme="minorHAnsi" w:hAnsiTheme="minorHAnsi" w:cstheme="minorHAnsi"/>
                <w:b/>
                <w:sz w:val="20"/>
                <w:szCs w:val="20"/>
              </w:rPr>
              <w:t>Performance</w:t>
            </w:r>
          </w:p>
        </w:tc>
      </w:tr>
      <w:tr w:rsidR="00333CF1" w:rsidRPr="007E75E0" w:rsidTr="00333CF1">
        <w:trPr>
          <w:trHeight w:val="344"/>
        </w:trPr>
        <w:tc>
          <w:tcPr>
            <w:tcW w:w="1710" w:type="dxa"/>
            <w:vAlign w:val="center"/>
          </w:tcPr>
          <w:p w:rsidR="00333CF1" w:rsidRPr="007E75E0" w:rsidRDefault="00333CF1" w:rsidP="00B75957">
            <w:pPr>
              <w:jc w:val="center"/>
              <w:rPr>
                <w:rFonts w:asciiTheme="minorHAnsi" w:hAnsiTheme="minorHAnsi" w:cstheme="minorHAnsi"/>
                <w:sz w:val="20"/>
                <w:szCs w:val="20"/>
              </w:rPr>
            </w:pPr>
            <w:r w:rsidRPr="007E75E0">
              <w:rPr>
                <w:rFonts w:asciiTheme="minorHAnsi" w:hAnsiTheme="minorHAnsi" w:cstheme="minorHAnsi"/>
                <w:sz w:val="20"/>
                <w:szCs w:val="20"/>
              </w:rPr>
              <w:t>200</w:t>
            </w:r>
            <w:r>
              <w:rPr>
                <w:rFonts w:asciiTheme="minorHAnsi" w:hAnsiTheme="minorHAnsi" w:cstheme="minorHAnsi"/>
                <w:sz w:val="20"/>
                <w:szCs w:val="20"/>
              </w:rPr>
              <w:t>8</w:t>
            </w:r>
            <w:r w:rsidRPr="007E75E0">
              <w:rPr>
                <w:rFonts w:asciiTheme="minorHAnsi" w:hAnsiTheme="minorHAnsi" w:cstheme="minorHAnsi"/>
                <w:sz w:val="20"/>
                <w:szCs w:val="20"/>
              </w:rPr>
              <w:t xml:space="preserve"> - 201</w:t>
            </w:r>
            <w:r>
              <w:rPr>
                <w:rFonts w:asciiTheme="minorHAnsi" w:hAnsiTheme="minorHAnsi" w:cstheme="minorHAnsi"/>
                <w:sz w:val="20"/>
                <w:szCs w:val="20"/>
              </w:rPr>
              <w:t>2</w:t>
            </w:r>
          </w:p>
        </w:tc>
        <w:tc>
          <w:tcPr>
            <w:tcW w:w="2160" w:type="dxa"/>
            <w:gridSpan w:val="5"/>
            <w:vAlign w:val="center"/>
          </w:tcPr>
          <w:p w:rsidR="00333CF1" w:rsidRPr="007E75E0" w:rsidRDefault="00333CF1" w:rsidP="00B75957">
            <w:pPr>
              <w:jc w:val="center"/>
              <w:rPr>
                <w:rFonts w:asciiTheme="minorHAnsi" w:hAnsiTheme="minorHAnsi" w:cstheme="minorHAnsi"/>
                <w:sz w:val="20"/>
                <w:szCs w:val="20"/>
              </w:rPr>
            </w:pPr>
            <w:r>
              <w:rPr>
                <w:rFonts w:asciiTheme="minorHAnsi" w:hAnsiTheme="minorHAnsi" w:cstheme="minorHAnsi"/>
                <w:sz w:val="20"/>
                <w:szCs w:val="20"/>
              </w:rPr>
              <w:t>B.Tech</w:t>
            </w:r>
            <w:r w:rsidRPr="007E75E0">
              <w:rPr>
                <w:rFonts w:asciiTheme="minorHAnsi" w:hAnsiTheme="minorHAnsi" w:cstheme="minorHAnsi"/>
                <w:sz w:val="20"/>
                <w:szCs w:val="20"/>
              </w:rPr>
              <w:t>. –</w:t>
            </w:r>
            <w:r>
              <w:rPr>
                <w:rFonts w:asciiTheme="minorHAnsi" w:hAnsiTheme="minorHAnsi" w:cstheme="minorHAnsi"/>
                <w:sz w:val="20"/>
                <w:szCs w:val="20"/>
              </w:rPr>
              <w:t xml:space="preserve"> Information Technology</w:t>
            </w:r>
          </w:p>
        </w:tc>
        <w:tc>
          <w:tcPr>
            <w:tcW w:w="5040" w:type="dxa"/>
            <w:gridSpan w:val="3"/>
            <w:shd w:val="clear" w:color="auto" w:fill="FFFFFF" w:themeFill="background1"/>
            <w:vAlign w:val="center"/>
          </w:tcPr>
          <w:p w:rsidR="00333CF1" w:rsidRPr="00B75957" w:rsidRDefault="00333CF1" w:rsidP="00E61379">
            <w:pPr>
              <w:widowControl/>
              <w:autoSpaceDE/>
              <w:autoSpaceDN/>
              <w:adjustRightInd/>
              <w:spacing w:before="100" w:beforeAutospacing="1"/>
              <w:rPr>
                <w:rFonts w:ascii="Times New Roman" w:hAnsi="Times New Roman" w:cs="Times New Roman"/>
              </w:rPr>
            </w:pPr>
            <w:r w:rsidRPr="00B75957">
              <w:rPr>
                <w:rFonts w:asciiTheme="minorHAnsi" w:hAnsiTheme="minorHAnsi" w:cstheme="minorHAnsi"/>
                <w:sz w:val="20"/>
                <w:szCs w:val="20"/>
              </w:rPr>
              <w:t xml:space="preserve">Seth Jai Prakash Mukand Lal Instt. </w:t>
            </w:r>
            <w:r>
              <w:rPr>
                <w:rFonts w:asciiTheme="minorHAnsi" w:hAnsiTheme="minorHAnsi" w:cstheme="minorHAnsi"/>
                <w:sz w:val="20"/>
                <w:szCs w:val="20"/>
              </w:rPr>
              <w:t>of</w:t>
            </w:r>
            <w:r w:rsidRPr="00B75957">
              <w:rPr>
                <w:rFonts w:asciiTheme="minorHAnsi" w:hAnsiTheme="minorHAnsi" w:cstheme="minorHAnsi"/>
                <w:sz w:val="20"/>
                <w:szCs w:val="20"/>
              </w:rPr>
              <w:t xml:space="preserve"> Engg. &amp; Tech., Radaur</w:t>
            </w:r>
          </w:p>
        </w:tc>
        <w:tc>
          <w:tcPr>
            <w:tcW w:w="2070" w:type="dxa"/>
            <w:vAlign w:val="center"/>
          </w:tcPr>
          <w:p w:rsidR="00333CF1" w:rsidRPr="007E75E0" w:rsidRDefault="00333CF1" w:rsidP="000204EE">
            <w:pPr>
              <w:jc w:val="center"/>
              <w:rPr>
                <w:rFonts w:asciiTheme="minorHAnsi" w:hAnsiTheme="minorHAnsi" w:cstheme="minorHAnsi"/>
                <w:sz w:val="20"/>
                <w:szCs w:val="20"/>
              </w:rPr>
            </w:pPr>
            <w:r>
              <w:rPr>
                <w:rFonts w:asciiTheme="minorHAnsi" w:hAnsiTheme="minorHAnsi" w:cstheme="minorHAnsi"/>
                <w:sz w:val="20"/>
                <w:szCs w:val="20"/>
              </w:rPr>
              <w:t>71.6</w:t>
            </w:r>
            <w:r w:rsidRPr="007E75E0">
              <w:rPr>
                <w:rFonts w:asciiTheme="minorHAnsi" w:hAnsiTheme="minorHAnsi" w:cstheme="minorHAnsi"/>
                <w:sz w:val="20"/>
                <w:szCs w:val="20"/>
              </w:rPr>
              <w:t>%</w:t>
            </w:r>
          </w:p>
        </w:tc>
      </w:tr>
      <w:tr w:rsidR="00333CF1" w:rsidRPr="007E75E0" w:rsidTr="00333CF1">
        <w:trPr>
          <w:trHeight w:val="344"/>
        </w:trPr>
        <w:tc>
          <w:tcPr>
            <w:tcW w:w="1710" w:type="dxa"/>
            <w:tcBorders>
              <w:bottom w:val="single" w:sz="4" w:space="0" w:color="auto"/>
            </w:tcBorders>
            <w:vAlign w:val="center"/>
          </w:tcPr>
          <w:p w:rsidR="00333CF1" w:rsidRPr="007E75E0" w:rsidRDefault="00333CF1" w:rsidP="00030F2A">
            <w:pPr>
              <w:jc w:val="center"/>
              <w:rPr>
                <w:rFonts w:asciiTheme="minorHAnsi" w:hAnsiTheme="minorHAnsi" w:cstheme="minorHAnsi"/>
                <w:sz w:val="20"/>
                <w:szCs w:val="20"/>
              </w:rPr>
            </w:pPr>
            <w:r>
              <w:rPr>
                <w:rFonts w:asciiTheme="minorHAnsi" w:hAnsiTheme="minorHAnsi" w:cstheme="minorHAnsi"/>
                <w:sz w:val="20"/>
                <w:szCs w:val="20"/>
              </w:rPr>
              <w:t>2007</w:t>
            </w:r>
            <w:r w:rsidRPr="007E75E0">
              <w:rPr>
                <w:rFonts w:asciiTheme="minorHAnsi" w:hAnsiTheme="minorHAnsi" w:cstheme="minorHAnsi"/>
                <w:sz w:val="20"/>
                <w:szCs w:val="20"/>
              </w:rPr>
              <w:t xml:space="preserve"> - 200</w:t>
            </w:r>
            <w:r>
              <w:rPr>
                <w:rFonts w:asciiTheme="minorHAnsi" w:hAnsiTheme="minorHAnsi" w:cstheme="minorHAnsi"/>
                <w:sz w:val="20"/>
                <w:szCs w:val="20"/>
              </w:rPr>
              <w:t>8</w:t>
            </w:r>
          </w:p>
        </w:tc>
        <w:tc>
          <w:tcPr>
            <w:tcW w:w="2160" w:type="dxa"/>
            <w:gridSpan w:val="5"/>
            <w:tcBorders>
              <w:bottom w:val="single" w:sz="4" w:space="0" w:color="auto"/>
            </w:tcBorders>
            <w:vAlign w:val="center"/>
          </w:tcPr>
          <w:p w:rsidR="00333CF1" w:rsidRPr="007E75E0" w:rsidRDefault="00333CF1" w:rsidP="00902BA7">
            <w:pPr>
              <w:jc w:val="center"/>
              <w:rPr>
                <w:rFonts w:asciiTheme="minorHAnsi" w:hAnsiTheme="minorHAnsi" w:cstheme="minorHAnsi"/>
                <w:sz w:val="20"/>
                <w:szCs w:val="20"/>
              </w:rPr>
            </w:pPr>
            <w:r w:rsidRPr="007E75E0">
              <w:rPr>
                <w:rFonts w:asciiTheme="minorHAnsi" w:hAnsiTheme="minorHAnsi" w:cstheme="minorHAnsi"/>
                <w:sz w:val="20"/>
                <w:szCs w:val="20"/>
              </w:rPr>
              <w:t xml:space="preserve">Class XII </w:t>
            </w:r>
            <w:r>
              <w:rPr>
                <w:rFonts w:asciiTheme="minorHAnsi" w:hAnsiTheme="minorHAnsi" w:cstheme="minorHAnsi"/>
                <w:sz w:val="20"/>
                <w:szCs w:val="20"/>
              </w:rPr>
              <w:t>–</w:t>
            </w:r>
            <w:r w:rsidRPr="007E75E0">
              <w:rPr>
                <w:rFonts w:asciiTheme="minorHAnsi" w:hAnsiTheme="minorHAnsi" w:cstheme="minorHAnsi"/>
                <w:sz w:val="20"/>
                <w:szCs w:val="20"/>
              </w:rPr>
              <w:t xml:space="preserve"> CBSE</w:t>
            </w:r>
          </w:p>
        </w:tc>
        <w:tc>
          <w:tcPr>
            <w:tcW w:w="5040" w:type="dxa"/>
            <w:gridSpan w:val="3"/>
            <w:tcBorders>
              <w:bottom w:val="single" w:sz="4" w:space="0" w:color="auto"/>
            </w:tcBorders>
            <w:vAlign w:val="center"/>
          </w:tcPr>
          <w:p w:rsidR="00333CF1" w:rsidRPr="007E75E0" w:rsidRDefault="00333CF1" w:rsidP="00243356">
            <w:pPr>
              <w:widowControl/>
              <w:autoSpaceDE/>
              <w:autoSpaceDN/>
              <w:adjustRightInd/>
              <w:spacing w:before="100" w:beforeAutospacing="1"/>
              <w:rPr>
                <w:rFonts w:asciiTheme="minorHAnsi" w:hAnsiTheme="minorHAnsi" w:cstheme="minorHAnsi"/>
                <w:sz w:val="20"/>
                <w:szCs w:val="20"/>
              </w:rPr>
            </w:pPr>
            <w:r w:rsidRPr="00B75957">
              <w:rPr>
                <w:rFonts w:asciiTheme="minorHAnsi" w:hAnsiTheme="minorHAnsi" w:cstheme="minorHAnsi"/>
                <w:sz w:val="20"/>
                <w:szCs w:val="20"/>
              </w:rPr>
              <w:t>G.M.S.S.S,Sector-19C,Chandigar</w:t>
            </w:r>
            <w:r w:rsidR="00243356">
              <w:rPr>
                <w:rFonts w:asciiTheme="minorHAnsi" w:hAnsiTheme="minorHAnsi" w:cstheme="minorHAnsi"/>
                <w:sz w:val="20"/>
                <w:szCs w:val="20"/>
              </w:rPr>
              <w:t>h</w:t>
            </w:r>
          </w:p>
        </w:tc>
        <w:tc>
          <w:tcPr>
            <w:tcW w:w="2070" w:type="dxa"/>
            <w:tcBorders>
              <w:bottom w:val="single" w:sz="4" w:space="0" w:color="auto"/>
            </w:tcBorders>
            <w:vAlign w:val="center"/>
          </w:tcPr>
          <w:p w:rsidR="00333CF1" w:rsidRPr="007E75E0" w:rsidRDefault="00333CF1" w:rsidP="000204EE">
            <w:pPr>
              <w:jc w:val="center"/>
              <w:rPr>
                <w:rFonts w:asciiTheme="minorHAnsi" w:hAnsiTheme="minorHAnsi" w:cstheme="minorHAnsi"/>
                <w:sz w:val="20"/>
                <w:szCs w:val="20"/>
              </w:rPr>
            </w:pPr>
            <w:r>
              <w:rPr>
                <w:rFonts w:asciiTheme="minorHAnsi" w:hAnsiTheme="minorHAnsi" w:cstheme="minorHAnsi"/>
                <w:sz w:val="20"/>
                <w:szCs w:val="20"/>
              </w:rPr>
              <w:t>77.6</w:t>
            </w:r>
            <w:r w:rsidRPr="007E75E0">
              <w:rPr>
                <w:rFonts w:asciiTheme="minorHAnsi" w:hAnsiTheme="minorHAnsi" w:cstheme="minorHAnsi"/>
                <w:sz w:val="20"/>
                <w:szCs w:val="20"/>
              </w:rPr>
              <w:t>%</w:t>
            </w:r>
          </w:p>
        </w:tc>
      </w:tr>
      <w:tr w:rsidR="00333CF1" w:rsidRPr="007E75E0" w:rsidTr="00333CF1">
        <w:trPr>
          <w:trHeight w:val="530"/>
        </w:trPr>
        <w:tc>
          <w:tcPr>
            <w:tcW w:w="1710" w:type="dxa"/>
            <w:tcBorders>
              <w:top w:val="single" w:sz="4" w:space="0" w:color="auto"/>
              <w:left w:val="single" w:sz="4" w:space="0" w:color="auto"/>
              <w:bottom w:val="single" w:sz="4" w:space="0" w:color="auto"/>
              <w:right w:val="single" w:sz="4" w:space="0" w:color="auto"/>
            </w:tcBorders>
            <w:vAlign w:val="center"/>
          </w:tcPr>
          <w:p w:rsidR="00333CF1" w:rsidRPr="007E75E0" w:rsidRDefault="00333CF1" w:rsidP="00902BA7">
            <w:pPr>
              <w:jc w:val="center"/>
              <w:rPr>
                <w:rFonts w:asciiTheme="minorHAnsi" w:hAnsiTheme="minorHAnsi" w:cstheme="minorHAnsi"/>
                <w:sz w:val="20"/>
                <w:szCs w:val="20"/>
              </w:rPr>
            </w:pPr>
            <w:r w:rsidRPr="007E75E0">
              <w:rPr>
                <w:rFonts w:asciiTheme="minorHAnsi" w:hAnsiTheme="minorHAnsi" w:cstheme="minorHAnsi"/>
                <w:sz w:val="20"/>
                <w:szCs w:val="20"/>
              </w:rPr>
              <w:t>200</w:t>
            </w:r>
            <w:r>
              <w:rPr>
                <w:rFonts w:asciiTheme="minorHAnsi" w:hAnsiTheme="minorHAnsi" w:cstheme="minorHAnsi"/>
                <w:sz w:val="20"/>
                <w:szCs w:val="20"/>
              </w:rPr>
              <w:t>5-</w:t>
            </w:r>
            <w:r w:rsidRPr="007E75E0">
              <w:rPr>
                <w:rFonts w:asciiTheme="minorHAnsi" w:hAnsiTheme="minorHAnsi" w:cstheme="minorHAnsi"/>
                <w:sz w:val="20"/>
                <w:szCs w:val="20"/>
              </w:rPr>
              <w:t xml:space="preserve"> 200</w:t>
            </w:r>
            <w:r>
              <w:rPr>
                <w:rFonts w:asciiTheme="minorHAnsi" w:hAnsiTheme="minorHAnsi" w:cstheme="minorHAnsi"/>
                <w:sz w:val="20"/>
                <w:szCs w:val="20"/>
              </w:rPr>
              <w:t>6</w:t>
            </w:r>
          </w:p>
        </w:tc>
        <w:tc>
          <w:tcPr>
            <w:tcW w:w="2160" w:type="dxa"/>
            <w:gridSpan w:val="5"/>
            <w:tcBorders>
              <w:top w:val="single" w:sz="4" w:space="0" w:color="auto"/>
              <w:left w:val="single" w:sz="4" w:space="0" w:color="auto"/>
              <w:bottom w:val="single" w:sz="4" w:space="0" w:color="auto"/>
              <w:right w:val="single" w:sz="4" w:space="0" w:color="auto"/>
            </w:tcBorders>
            <w:vAlign w:val="center"/>
          </w:tcPr>
          <w:p w:rsidR="00333CF1" w:rsidRPr="007E75E0" w:rsidRDefault="00333CF1" w:rsidP="00030F2A">
            <w:pPr>
              <w:jc w:val="center"/>
              <w:rPr>
                <w:rFonts w:asciiTheme="minorHAnsi" w:hAnsiTheme="minorHAnsi" w:cstheme="minorHAnsi"/>
                <w:sz w:val="20"/>
                <w:szCs w:val="20"/>
              </w:rPr>
            </w:pPr>
            <w:r w:rsidRPr="007E75E0">
              <w:rPr>
                <w:rFonts w:asciiTheme="minorHAnsi" w:hAnsiTheme="minorHAnsi" w:cstheme="minorHAnsi"/>
                <w:sz w:val="20"/>
                <w:szCs w:val="20"/>
              </w:rPr>
              <w:t xml:space="preserve">Class X – </w:t>
            </w:r>
            <w:r>
              <w:rPr>
                <w:rFonts w:asciiTheme="minorHAnsi" w:hAnsiTheme="minorHAnsi" w:cstheme="minorHAnsi"/>
                <w:sz w:val="20"/>
                <w:szCs w:val="20"/>
              </w:rPr>
              <w:t>CBSE</w:t>
            </w:r>
          </w:p>
        </w:tc>
        <w:tc>
          <w:tcPr>
            <w:tcW w:w="5040" w:type="dxa"/>
            <w:gridSpan w:val="3"/>
            <w:tcBorders>
              <w:top w:val="single" w:sz="4" w:space="0" w:color="auto"/>
              <w:left w:val="single" w:sz="4" w:space="0" w:color="auto"/>
              <w:bottom w:val="single" w:sz="4" w:space="0" w:color="auto"/>
              <w:right w:val="single" w:sz="4" w:space="0" w:color="auto"/>
            </w:tcBorders>
            <w:vAlign w:val="center"/>
          </w:tcPr>
          <w:p w:rsidR="00333CF1" w:rsidRPr="007E75E0" w:rsidRDefault="00333CF1" w:rsidP="00243356">
            <w:pPr>
              <w:widowControl/>
              <w:autoSpaceDE/>
              <w:autoSpaceDN/>
              <w:adjustRightInd/>
              <w:spacing w:before="100" w:beforeAutospacing="1"/>
              <w:rPr>
                <w:rFonts w:asciiTheme="minorHAnsi" w:hAnsiTheme="minorHAnsi" w:cstheme="minorHAnsi"/>
                <w:sz w:val="20"/>
                <w:szCs w:val="20"/>
              </w:rPr>
            </w:pPr>
            <w:r w:rsidRPr="00B75957">
              <w:rPr>
                <w:rFonts w:asciiTheme="minorHAnsi" w:hAnsiTheme="minorHAnsi" w:cstheme="minorHAnsi"/>
                <w:sz w:val="20"/>
                <w:szCs w:val="20"/>
              </w:rPr>
              <w:t>Manav Mangal School,Panchkula</w:t>
            </w:r>
          </w:p>
        </w:tc>
        <w:tc>
          <w:tcPr>
            <w:tcW w:w="2070" w:type="dxa"/>
            <w:tcBorders>
              <w:top w:val="single" w:sz="4" w:space="0" w:color="auto"/>
              <w:left w:val="single" w:sz="4" w:space="0" w:color="auto"/>
              <w:bottom w:val="single" w:sz="4" w:space="0" w:color="auto"/>
              <w:right w:val="single" w:sz="4" w:space="0" w:color="auto"/>
            </w:tcBorders>
            <w:vAlign w:val="center"/>
          </w:tcPr>
          <w:p w:rsidR="00333CF1" w:rsidRPr="007E75E0" w:rsidRDefault="00333CF1" w:rsidP="000204EE">
            <w:pPr>
              <w:jc w:val="center"/>
              <w:rPr>
                <w:rFonts w:asciiTheme="minorHAnsi" w:hAnsiTheme="minorHAnsi" w:cstheme="minorHAnsi"/>
                <w:sz w:val="20"/>
                <w:szCs w:val="20"/>
              </w:rPr>
            </w:pPr>
            <w:r>
              <w:rPr>
                <w:rFonts w:asciiTheme="minorHAnsi" w:hAnsiTheme="minorHAnsi" w:cstheme="minorHAnsi"/>
                <w:sz w:val="20"/>
                <w:szCs w:val="20"/>
              </w:rPr>
              <w:t>77.4</w:t>
            </w:r>
            <w:r w:rsidRPr="007E75E0">
              <w:rPr>
                <w:rFonts w:asciiTheme="minorHAnsi" w:hAnsiTheme="minorHAnsi" w:cstheme="minorHAnsi"/>
                <w:sz w:val="20"/>
                <w:szCs w:val="20"/>
              </w:rPr>
              <w:t>%</w:t>
            </w:r>
          </w:p>
        </w:tc>
      </w:tr>
      <w:tr w:rsidR="00315C3A" w:rsidRPr="007E75E0" w:rsidTr="00424BEE">
        <w:trPr>
          <w:trHeight w:val="360"/>
        </w:trPr>
        <w:tc>
          <w:tcPr>
            <w:tcW w:w="10980" w:type="dxa"/>
            <w:gridSpan w:val="10"/>
            <w:tcBorders>
              <w:top w:val="single" w:sz="4" w:space="0" w:color="auto"/>
              <w:left w:val="nil"/>
              <w:bottom w:val="nil"/>
              <w:right w:val="nil"/>
            </w:tcBorders>
            <w:shd w:val="clear" w:color="auto" w:fill="auto"/>
          </w:tcPr>
          <w:p w:rsidR="00B36E5B" w:rsidRDefault="00B36E5B" w:rsidP="00902BA7">
            <w:pPr>
              <w:rPr>
                <w:rFonts w:asciiTheme="minorHAnsi" w:hAnsiTheme="minorHAnsi" w:cstheme="minorHAnsi"/>
                <w:b/>
              </w:rPr>
            </w:pPr>
          </w:p>
          <w:p w:rsidR="00E41F67" w:rsidRPr="007E75E0" w:rsidRDefault="00E41F67" w:rsidP="00902BA7">
            <w:pPr>
              <w:rPr>
                <w:rFonts w:asciiTheme="minorHAnsi" w:hAnsiTheme="minorHAnsi" w:cstheme="minorHAnsi"/>
                <w:b/>
              </w:rPr>
            </w:pPr>
          </w:p>
        </w:tc>
      </w:tr>
      <w:tr w:rsidR="00315C3A" w:rsidRPr="007E75E0" w:rsidTr="00AD1FEE">
        <w:trPr>
          <w:trHeight w:val="360"/>
        </w:trPr>
        <w:tc>
          <w:tcPr>
            <w:tcW w:w="10980" w:type="dxa"/>
            <w:gridSpan w:val="10"/>
            <w:tcBorders>
              <w:top w:val="nil"/>
              <w:left w:val="nil"/>
              <w:bottom w:val="nil"/>
              <w:right w:val="nil"/>
            </w:tcBorders>
            <w:shd w:val="clear" w:color="auto" w:fill="95B3D7" w:themeFill="accent1" w:themeFillTint="99"/>
          </w:tcPr>
          <w:p w:rsidR="00315C3A" w:rsidRPr="00F109E0" w:rsidRDefault="00315C3A" w:rsidP="00902BA7">
            <w:pPr>
              <w:rPr>
                <w:rFonts w:asciiTheme="minorHAnsi" w:hAnsiTheme="minorHAnsi" w:cstheme="minorHAnsi"/>
                <w:b/>
              </w:rPr>
            </w:pPr>
            <w:r w:rsidRPr="007E75E0">
              <w:rPr>
                <w:rFonts w:asciiTheme="minorHAnsi" w:hAnsiTheme="minorHAnsi" w:cstheme="minorHAnsi"/>
                <w:b/>
                <w:sz w:val="22"/>
                <w:szCs w:val="22"/>
              </w:rPr>
              <w:t>Work Experience – Project Details</w:t>
            </w:r>
          </w:p>
        </w:tc>
      </w:tr>
      <w:tr w:rsidR="00315C3A" w:rsidRPr="007E75E0" w:rsidTr="0033702B">
        <w:trPr>
          <w:trHeight w:val="350"/>
        </w:trPr>
        <w:tc>
          <w:tcPr>
            <w:tcW w:w="2158" w:type="dxa"/>
            <w:gridSpan w:val="2"/>
            <w:tcBorders>
              <w:top w:val="single" w:sz="4" w:space="0" w:color="auto"/>
              <w:left w:val="single" w:sz="4" w:space="0" w:color="auto"/>
              <w:bottom w:val="single" w:sz="4" w:space="0" w:color="auto"/>
              <w:right w:val="single" w:sz="4" w:space="0" w:color="auto"/>
            </w:tcBorders>
            <w:shd w:val="clear" w:color="auto" w:fill="95B3D7" w:themeFill="accent1" w:themeFillTint="99"/>
          </w:tcPr>
          <w:p w:rsidR="00315C3A" w:rsidRPr="007E75E0" w:rsidRDefault="00315C3A" w:rsidP="00902BA7">
            <w:pPr>
              <w:rPr>
                <w:rFonts w:asciiTheme="minorHAnsi" w:hAnsiTheme="minorHAnsi" w:cstheme="minorHAnsi"/>
                <w:b/>
                <w:color w:val="FFFFFF" w:themeColor="background1"/>
              </w:rPr>
            </w:pPr>
            <w:r w:rsidRPr="007E75E0">
              <w:rPr>
                <w:rFonts w:asciiTheme="minorHAnsi" w:hAnsiTheme="minorHAnsi" w:cstheme="minorHAnsi"/>
                <w:b/>
                <w:color w:val="FFFFFF" w:themeColor="background1"/>
                <w:sz w:val="22"/>
                <w:szCs w:val="22"/>
              </w:rPr>
              <w:t>Organization</w:t>
            </w:r>
          </w:p>
        </w:tc>
        <w:tc>
          <w:tcPr>
            <w:tcW w:w="8822" w:type="dxa"/>
            <w:gridSpan w:val="8"/>
            <w:tcBorders>
              <w:top w:val="single" w:sz="4" w:space="0" w:color="auto"/>
              <w:left w:val="single" w:sz="4" w:space="0" w:color="auto"/>
              <w:bottom w:val="single" w:sz="4" w:space="0" w:color="auto"/>
              <w:right w:val="single" w:sz="4" w:space="0" w:color="auto"/>
            </w:tcBorders>
            <w:shd w:val="clear" w:color="auto" w:fill="95B3D7" w:themeFill="accent1" w:themeFillTint="99"/>
          </w:tcPr>
          <w:p w:rsidR="00315C3A" w:rsidRPr="007E75E0" w:rsidRDefault="00315C3A" w:rsidP="00902BA7">
            <w:pPr>
              <w:rPr>
                <w:rFonts w:asciiTheme="minorHAnsi" w:hAnsiTheme="minorHAnsi" w:cstheme="minorHAnsi"/>
                <w:b/>
                <w:color w:val="FFFFFF" w:themeColor="background1"/>
              </w:rPr>
            </w:pPr>
            <w:r>
              <w:rPr>
                <w:rFonts w:asciiTheme="minorHAnsi" w:hAnsiTheme="minorHAnsi" w:cstheme="minorHAnsi"/>
                <w:b/>
                <w:color w:val="FFFFFF" w:themeColor="background1"/>
              </w:rPr>
              <w:t>Tata Consultancy Services</w:t>
            </w:r>
          </w:p>
        </w:tc>
      </w:tr>
      <w:tr w:rsidR="00315C3A" w:rsidRPr="007E75E0" w:rsidTr="0033702B">
        <w:trPr>
          <w:trHeight w:val="43"/>
        </w:trPr>
        <w:tc>
          <w:tcPr>
            <w:tcW w:w="2158"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315C3A" w:rsidRPr="007E75E0" w:rsidRDefault="00315C3A" w:rsidP="00096FE7">
            <w:pPr>
              <w:rPr>
                <w:rFonts w:asciiTheme="minorHAnsi" w:hAnsiTheme="minorHAnsi" w:cstheme="minorHAnsi"/>
                <w:b/>
                <w:sz w:val="20"/>
                <w:szCs w:val="20"/>
              </w:rPr>
            </w:pPr>
            <w:r>
              <w:rPr>
                <w:rFonts w:asciiTheme="minorHAnsi" w:hAnsiTheme="minorHAnsi" w:cstheme="minorHAnsi"/>
                <w:b/>
                <w:sz w:val="20"/>
                <w:szCs w:val="20"/>
              </w:rPr>
              <w:t>Business Overview</w:t>
            </w:r>
          </w:p>
        </w:tc>
        <w:tc>
          <w:tcPr>
            <w:tcW w:w="8822" w:type="dxa"/>
            <w:gridSpan w:val="8"/>
            <w:tcBorders>
              <w:top w:val="single" w:sz="4" w:space="0" w:color="auto"/>
              <w:left w:val="single" w:sz="4" w:space="0" w:color="auto"/>
              <w:bottom w:val="single" w:sz="4" w:space="0" w:color="auto"/>
              <w:right w:val="single" w:sz="4" w:space="0" w:color="auto"/>
            </w:tcBorders>
            <w:shd w:val="clear" w:color="auto" w:fill="FFFFFF" w:themeFill="background1"/>
          </w:tcPr>
          <w:p w:rsidR="00315C3A" w:rsidRDefault="00315C3A" w:rsidP="00096FE7">
            <w:pPr>
              <w:rPr>
                <w:rFonts w:asciiTheme="minorHAnsi" w:hAnsiTheme="minorHAnsi" w:cstheme="minorHAnsi"/>
                <w:b/>
                <w:color w:val="548DD4" w:themeColor="text2" w:themeTint="99"/>
                <w:sz w:val="20"/>
                <w:szCs w:val="20"/>
              </w:rPr>
            </w:pPr>
            <w:r w:rsidRPr="005567C0">
              <w:rPr>
                <w:rFonts w:asciiTheme="minorHAnsi" w:hAnsiTheme="minorHAnsi" w:cstheme="minorHAnsi"/>
                <w:sz w:val="20"/>
                <w:szCs w:val="20"/>
              </w:rPr>
              <w:t>Tata Consultancy Services (TCS) is a global leader in IT services, digital and business solutions that partners with its clients to simplify, strengthen and transform their businesses.</w:t>
            </w:r>
            <w:r>
              <w:rPr>
                <w:rStyle w:val="apple-converted-space"/>
                <w:rFonts w:ascii="Verdana" w:hAnsi="Verdana"/>
                <w:color w:val="5F5F5F"/>
                <w:sz w:val="14"/>
                <w:szCs w:val="14"/>
                <w:shd w:val="clear" w:color="auto" w:fill="FDFDFD"/>
              </w:rPr>
              <w:t> </w:t>
            </w:r>
          </w:p>
        </w:tc>
      </w:tr>
      <w:tr w:rsidR="00315C3A" w:rsidRPr="007E75E0" w:rsidTr="007402B2">
        <w:trPr>
          <w:trHeight w:val="43"/>
        </w:trPr>
        <w:tc>
          <w:tcPr>
            <w:tcW w:w="2158" w:type="dxa"/>
            <w:gridSpan w:val="2"/>
            <w:tcBorders>
              <w:top w:val="single" w:sz="4" w:space="0" w:color="auto"/>
            </w:tcBorders>
            <w:shd w:val="clear" w:color="auto" w:fill="DBE5F1"/>
          </w:tcPr>
          <w:p w:rsidR="00315C3A" w:rsidRPr="007E75E0" w:rsidRDefault="00315C3A" w:rsidP="00096FE7">
            <w:pPr>
              <w:rPr>
                <w:rFonts w:asciiTheme="minorHAnsi" w:hAnsiTheme="minorHAnsi" w:cstheme="minorHAnsi"/>
                <w:b/>
                <w:sz w:val="20"/>
                <w:szCs w:val="20"/>
              </w:rPr>
            </w:pPr>
            <w:r>
              <w:rPr>
                <w:rFonts w:asciiTheme="minorHAnsi" w:hAnsiTheme="minorHAnsi" w:cstheme="minorHAnsi"/>
                <w:b/>
                <w:sz w:val="20"/>
                <w:szCs w:val="20"/>
              </w:rPr>
              <w:lastRenderedPageBreak/>
              <w:t>Customer</w:t>
            </w:r>
          </w:p>
        </w:tc>
        <w:tc>
          <w:tcPr>
            <w:tcW w:w="8822" w:type="dxa"/>
            <w:gridSpan w:val="8"/>
            <w:tcBorders>
              <w:top w:val="single" w:sz="4" w:space="0" w:color="auto"/>
            </w:tcBorders>
          </w:tcPr>
          <w:p w:rsidR="00315C3A" w:rsidRDefault="00315C3A" w:rsidP="00E670D3">
            <w:pPr>
              <w:rPr>
                <w:rFonts w:asciiTheme="minorHAnsi" w:hAnsiTheme="minorHAnsi" w:cstheme="minorHAnsi"/>
                <w:b/>
                <w:color w:val="548DD4" w:themeColor="text2" w:themeTint="99"/>
                <w:sz w:val="20"/>
                <w:szCs w:val="20"/>
              </w:rPr>
            </w:pPr>
            <w:r>
              <w:rPr>
                <w:rFonts w:asciiTheme="minorHAnsi" w:hAnsiTheme="minorHAnsi" w:cstheme="minorHAnsi"/>
                <w:b/>
                <w:color w:val="548DD4" w:themeColor="text2" w:themeTint="99"/>
                <w:sz w:val="20"/>
                <w:szCs w:val="20"/>
              </w:rPr>
              <w:t>Yorkshire Building Society</w:t>
            </w:r>
          </w:p>
        </w:tc>
      </w:tr>
      <w:tr w:rsidR="00315C3A" w:rsidRPr="007E75E0" w:rsidTr="007E75E0">
        <w:trPr>
          <w:trHeight w:val="368"/>
        </w:trPr>
        <w:tc>
          <w:tcPr>
            <w:tcW w:w="2158" w:type="dxa"/>
            <w:gridSpan w:val="2"/>
            <w:shd w:val="clear" w:color="auto" w:fill="DBE5F1"/>
          </w:tcPr>
          <w:p w:rsidR="00315C3A" w:rsidRPr="007E75E0" w:rsidRDefault="00315C3A" w:rsidP="004D5F33">
            <w:pPr>
              <w:rPr>
                <w:rFonts w:asciiTheme="minorHAnsi" w:hAnsiTheme="minorHAnsi" w:cstheme="minorHAnsi"/>
                <w:b/>
                <w:sz w:val="20"/>
                <w:szCs w:val="20"/>
              </w:rPr>
            </w:pPr>
            <w:r>
              <w:rPr>
                <w:rFonts w:asciiTheme="minorHAnsi" w:hAnsiTheme="minorHAnsi" w:cstheme="minorHAnsi"/>
                <w:b/>
                <w:sz w:val="20"/>
                <w:szCs w:val="20"/>
              </w:rPr>
              <w:t>Period</w:t>
            </w:r>
          </w:p>
        </w:tc>
        <w:tc>
          <w:tcPr>
            <w:tcW w:w="8822" w:type="dxa"/>
            <w:gridSpan w:val="8"/>
          </w:tcPr>
          <w:p w:rsidR="00315C3A" w:rsidRPr="00210384" w:rsidRDefault="00151818" w:rsidP="00D26F9B">
            <w:pPr>
              <w:rPr>
                <w:rFonts w:asciiTheme="minorHAnsi" w:hAnsiTheme="minorHAnsi" w:cstheme="minorHAnsi"/>
                <w:sz w:val="20"/>
                <w:szCs w:val="20"/>
              </w:rPr>
            </w:pPr>
            <w:r>
              <w:rPr>
                <w:rFonts w:asciiTheme="minorHAnsi" w:hAnsiTheme="minorHAnsi" w:cstheme="minorHAnsi"/>
                <w:sz w:val="20"/>
                <w:szCs w:val="20"/>
              </w:rPr>
              <w:t>April 2016-Till date</w:t>
            </w:r>
          </w:p>
        </w:tc>
      </w:tr>
      <w:tr w:rsidR="00315C3A" w:rsidRPr="007E75E0" w:rsidTr="007E75E0">
        <w:trPr>
          <w:trHeight w:val="368"/>
        </w:trPr>
        <w:tc>
          <w:tcPr>
            <w:tcW w:w="2158" w:type="dxa"/>
            <w:gridSpan w:val="2"/>
            <w:shd w:val="clear" w:color="auto" w:fill="DBE5F1"/>
          </w:tcPr>
          <w:p w:rsidR="00315C3A" w:rsidRDefault="00315C3A" w:rsidP="004D5F33">
            <w:pPr>
              <w:rPr>
                <w:rFonts w:asciiTheme="minorHAnsi" w:hAnsiTheme="minorHAnsi" w:cstheme="minorHAnsi"/>
                <w:b/>
                <w:sz w:val="20"/>
                <w:szCs w:val="20"/>
              </w:rPr>
            </w:pPr>
            <w:r>
              <w:rPr>
                <w:rFonts w:asciiTheme="minorHAnsi" w:hAnsiTheme="minorHAnsi" w:cstheme="minorHAnsi"/>
                <w:b/>
                <w:sz w:val="20"/>
                <w:szCs w:val="20"/>
              </w:rPr>
              <w:t>Work Location</w:t>
            </w:r>
          </w:p>
        </w:tc>
        <w:tc>
          <w:tcPr>
            <w:tcW w:w="8822" w:type="dxa"/>
            <w:gridSpan w:val="8"/>
          </w:tcPr>
          <w:p w:rsidR="00315C3A" w:rsidRPr="00210384" w:rsidRDefault="00151818" w:rsidP="00096FE7">
            <w:pPr>
              <w:rPr>
                <w:rFonts w:asciiTheme="minorHAnsi" w:hAnsiTheme="minorHAnsi" w:cstheme="minorHAnsi"/>
                <w:sz w:val="20"/>
                <w:szCs w:val="20"/>
              </w:rPr>
            </w:pPr>
            <w:r>
              <w:rPr>
                <w:rFonts w:asciiTheme="minorHAnsi" w:hAnsiTheme="minorHAnsi" w:cstheme="minorHAnsi"/>
                <w:sz w:val="20"/>
                <w:szCs w:val="20"/>
              </w:rPr>
              <w:t>Leeds, United Kingdom/Gurgaon,India</w:t>
            </w:r>
          </w:p>
        </w:tc>
      </w:tr>
      <w:tr w:rsidR="00315C3A" w:rsidRPr="007E75E0" w:rsidTr="007E75E0">
        <w:trPr>
          <w:trHeight w:val="368"/>
        </w:trPr>
        <w:tc>
          <w:tcPr>
            <w:tcW w:w="2158" w:type="dxa"/>
            <w:gridSpan w:val="2"/>
            <w:shd w:val="clear" w:color="auto" w:fill="DBE5F1"/>
          </w:tcPr>
          <w:p w:rsidR="00315C3A" w:rsidRDefault="00315C3A" w:rsidP="00096FE7">
            <w:pPr>
              <w:rPr>
                <w:rFonts w:asciiTheme="minorHAnsi" w:hAnsiTheme="minorHAnsi" w:cstheme="minorHAnsi"/>
                <w:b/>
                <w:sz w:val="20"/>
                <w:szCs w:val="20"/>
              </w:rPr>
            </w:pPr>
            <w:r>
              <w:rPr>
                <w:rFonts w:asciiTheme="minorHAnsi" w:hAnsiTheme="minorHAnsi" w:cstheme="minorHAnsi"/>
                <w:b/>
                <w:sz w:val="20"/>
                <w:szCs w:val="20"/>
              </w:rPr>
              <w:t>Description</w:t>
            </w:r>
          </w:p>
        </w:tc>
        <w:tc>
          <w:tcPr>
            <w:tcW w:w="8822" w:type="dxa"/>
            <w:gridSpan w:val="8"/>
          </w:tcPr>
          <w:p w:rsidR="00151818" w:rsidRPr="000A7B7A" w:rsidRDefault="00151818" w:rsidP="00151818">
            <w:pPr>
              <w:rPr>
                <w:rFonts w:asciiTheme="minorHAnsi" w:hAnsiTheme="minorHAnsi" w:cstheme="minorHAnsi"/>
                <w:b/>
                <w:sz w:val="20"/>
                <w:szCs w:val="20"/>
              </w:rPr>
            </w:pPr>
            <w:r w:rsidRPr="00886FB7">
              <w:rPr>
                <w:rFonts w:asciiTheme="minorHAnsi" w:hAnsiTheme="minorHAnsi" w:cstheme="minorHAnsi"/>
                <w:sz w:val="20"/>
                <w:szCs w:val="20"/>
              </w:rPr>
              <w:t xml:space="preserve">TCS-YBS relationship take care of the whole banking system for YBS, be </w:t>
            </w:r>
            <w:r>
              <w:rPr>
                <w:rFonts w:asciiTheme="minorHAnsi" w:hAnsiTheme="minorHAnsi" w:cstheme="minorHAnsi"/>
                <w:sz w:val="20"/>
                <w:szCs w:val="20"/>
              </w:rPr>
              <w:t xml:space="preserve">it Ecom, Telephonic or Branch </w:t>
            </w:r>
            <w:r w:rsidRPr="00886FB7">
              <w:rPr>
                <w:rFonts w:asciiTheme="minorHAnsi" w:hAnsiTheme="minorHAnsi" w:cstheme="minorHAnsi"/>
                <w:sz w:val="20"/>
                <w:szCs w:val="20"/>
              </w:rPr>
              <w:t xml:space="preserve">applications. The testing of all the modules related to these channels is done by TCS including the </w:t>
            </w:r>
            <w:r>
              <w:rPr>
                <w:rFonts w:asciiTheme="minorHAnsi" w:hAnsiTheme="minorHAnsi" w:cstheme="minorHAnsi"/>
                <w:sz w:val="20"/>
                <w:szCs w:val="20"/>
              </w:rPr>
              <w:t>R</w:t>
            </w:r>
            <w:r w:rsidRPr="00886FB7">
              <w:rPr>
                <w:rFonts w:asciiTheme="minorHAnsi" w:hAnsiTheme="minorHAnsi" w:cstheme="minorHAnsi"/>
                <w:sz w:val="20"/>
                <w:szCs w:val="20"/>
              </w:rPr>
              <w:t>egression execution</w:t>
            </w:r>
          </w:p>
        </w:tc>
      </w:tr>
      <w:tr w:rsidR="00315C3A" w:rsidRPr="007E75E0" w:rsidTr="00CC6BB3">
        <w:trPr>
          <w:trHeight w:val="368"/>
        </w:trPr>
        <w:tc>
          <w:tcPr>
            <w:tcW w:w="2158" w:type="dxa"/>
            <w:gridSpan w:val="2"/>
            <w:tcBorders>
              <w:bottom w:val="single" w:sz="4" w:space="0" w:color="auto"/>
            </w:tcBorders>
            <w:shd w:val="clear" w:color="auto" w:fill="DBE5F1"/>
          </w:tcPr>
          <w:p w:rsidR="00315C3A" w:rsidRDefault="00315C3A" w:rsidP="00096FE7">
            <w:pPr>
              <w:rPr>
                <w:rFonts w:asciiTheme="minorHAnsi" w:hAnsiTheme="minorHAnsi" w:cstheme="minorHAnsi"/>
                <w:b/>
                <w:sz w:val="20"/>
                <w:szCs w:val="20"/>
              </w:rPr>
            </w:pPr>
            <w:r>
              <w:rPr>
                <w:rFonts w:asciiTheme="minorHAnsi" w:hAnsiTheme="minorHAnsi" w:cstheme="minorHAnsi"/>
                <w:b/>
                <w:sz w:val="20"/>
                <w:szCs w:val="20"/>
              </w:rPr>
              <w:t>Role</w:t>
            </w:r>
          </w:p>
        </w:tc>
        <w:tc>
          <w:tcPr>
            <w:tcW w:w="8822" w:type="dxa"/>
            <w:gridSpan w:val="8"/>
            <w:tcBorders>
              <w:bottom w:val="single" w:sz="4" w:space="0" w:color="auto"/>
            </w:tcBorders>
          </w:tcPr>
          <w:p w:rsidR="00315C3A" w:rsidRPr="00614E7F" w:rsidRDefault="00151818" w:rsidP="00096FE7">
            <w:pPr>
              <w:rPr>
                <w:rFonts w:asciiTheme="minorHAnsi" w:hAnsiTheme="minorHAnsi" w:cstheme="minorHAnsi"/>
                <w:sz w:val="20"/>
                <w:szCs w:val="20"/>
              </w:rPr>
            </w:pPr>
            <w:r>
              <w:rPr>
                <w:rFonts w:asciiTheme="minorHAnsi" w:hAnsiTheme="minorHAnsi" w:cstheme="minorHAnsi"/>
                <w:sz w:val="20"/>
                <w:szCs w:val="20"/>
              </w:rPr>
              <w:t>Senior Test Analyst</w:t>
            </w:r>
          </w:p>
        </w:tc>
      </w:tr>
      <w:tr w:rsidR="00315C3A" w:rsidRPr="007E75E0" w:rsidTr="00CC6BB3">
        <w:trPr>
          <w:trHeight w:val="368"/>
        </w:trPr>
        <w:tc>
          <w:tcPr>
            <w:tcW w:w="2158" w:type="dxa"/>
            <w:gridSpan w:val="2"/>
            <w:tcBorders>
              <w:top w:val="single" w:sz="4" w:space="0" w:color="auto"/>
              <w:left w:val="single" w:sz="4" w:space="0" w:color="auto"/>
              <w:bottom w:val="single" w:sz="4" w:space="0" w:color="auto"/>
              <w:right w:val="single" w:sz="4" w:space="0" w:color="auto"/>
            </w:tcBorders>
            <w:shd w:val="clear" w:color="auto" w:fill="DBE5F1"/>
          </w:tcPr>
          <w:p w:rsidR="00315C3A" w:rsidRDefault="00315C3A" w:rsidP="00096FE7">
            <w:pPr>
              <w:rPr>
                <w:rFonts w:asciiTheme="minorHAnsi" w:hAnsiTheme="minorHAnsi" w:cstheme="minorHAnsi"/>
                <w:b/>
                <w:sz w:val="20"/>
                <w:szCs w:val="20"/>
              </w:rPr>
            </w:pPr>
            <w:r>
              <w:rPr>
                <w:rFonts w:asciiTheme="minorHAnsi" w:hAnsiTheme="minorHAnsi" w:cstheme="minorHAnsi"/>
                <w:b/>
                <w:sz w:val="20"/>
                <w:szCs w:val="20"/>
              </w:rPr>
              <w:t>Tools</w:t>
            </w:r>
          </w:p>
        </w:tc>
        <w:tc>
          <w:tcPr>
            <w:tcW w:w="8822" w:type="dxa"/>
            <w:gridSpan w:val="8"/>
            <w:tcBorders>
              <w:top w:val="single" w:sz="4" w:space="0" w:color="auto"/>
              <w:left w:val="single" w:sz="4" w:space="0" w:color="auto"/>
              <w:bottom w:val="single" w:sz="4" w:space="0" w:color="auto"/>
              <w:right w:val="single" w:sz="4" w:space="0" w:color="auto"/>
            </w:tcBorders>
          </w:tcPr>
          <w:p w:rsidR="00315C3A" w:rsidRPr="004E5375" w:rsidRDefault="00151818" w:rsidP="00E93719">
            <w:pPr>
              <w:rPr>
                <w:rFonts w:asciiTheme="minorHAnsi" w:hAnsiTheme="minorHAnsi" w:cstheme="minorHAnsi"/>
                <w:b/>
                <w:sz w:val="20"/>
                <w:szCs w:val="20"/>
              </w:rPr>
            </w:pPr>
            <w:r>
              <w:rPr>
                <w:rFonts w:asciiTheme="minorHAnsi" w:hAnsiTheme="minorHAnsi" w:cstheme="minorHAnsi"/>
                <w:b/>
                <w:sz w:val="20"/>
                <w:szCs w:val="20"/>
              </w:rPr>
              <w:t>PL/SQL, HP-ALM</w:t>
            </w:r>
            <w:r w:rsidRPr="004E5375">
              <w:rPr>
                <w:rFonts w:asciiTheme="minorHAnsi" w:hAnsiTheme="minorHAnsi" w:cstheme="minorHAnsi"/>
                <w:b/>
                <w:sz w:val="20"/>
                <w:szCs w:val="20"/>
              </w:rPr>
              <w:t xml:space="preserve">, </w:t>
            </w:r>
            <w:r>
              <w:rPr>
                <w:rFonts w:asciiTheme="minorHAnsi" w:hAnsiTheme="minorHAnsi" w:cstheme="minorHAnsi"/>
                <w:b/>
                <w:sz w:val="20"/>
                <w:szCs w:val="20"/>
              </w:rPr>
              <w:t xml:space="preserve">JIRA, ODI, </w:t>
            </w:r>
            <w:r w:rsidRPr="004E5375">
              <w:rPr>
                <w:rFonts w:asciiTheme="minorHAnsi" w:hAnsiTheme="minorHAnsi" w:cstheme="minorHAnsi"/>
                <w:b/>
                <w:sz w:val="20"/>
                <w:szCs w:val="20"/>
              </w:rPr>
              <w:t xml:space="preserve">POSTMAN, </w:t>
            </w:r>
            <w:r w:rsidR="00AD5751">
              <w:rPr>
                <w:rFonts w:asciiTheme="minorHAnsi" w:hAnsiTheme="minorHAnsi" w:cstheme="minorHAnsi"/>
                <w:b/>
                <w:sz w:val="20"/>
                <w:szCs w:val="20"/>
              </w:rPr>
              <w:t xml:space="preserve">Swagger, </w:t>
            </w:r>
            <w:r w:rsidRPr="004E5375">
              <w:rPr>
                <w:rFonts w:asciiTheme="minorHAnsi" w:hAnsiTheme="minorHAnsi" w:cstheme="minorHAnsi"/>
                <w:b/>
                <w:sz w:val="20"/>
                <w:szCs w:val="20"/>
              </w:rPr>
              <w:t>Perfecto</w:t>
            </w:r>
          </w:p>
        </w:tc>
      </w:tr>
      <w:tr w:rsidR="00315C3A" w:rsidRPr="007E75E0" w:rsidTr="00CC6BB3">
        <w:trPr>
          <w:trHeight w:val="368"/>
        </w:trPr>
        <w:tc>
          <w:tcPr>
            <w:tcW w:w="2158" w:type="dxa"/>
            <w:gridSpan w:val="2"/>
            <w:tcBorders>
              <w:top w:val="single" w:sz="4" w:space="0" w:color="auto"/>
              <w:left w:val="single" w:sz="4" w:space="0" w:color="auto"/>
              <w:bottom w:val="single" w:sz="4" w:space="0" w:color="auto"/>
              <w:right w:val="single" w:sz="4" w:space="0" w:color="auto"/>
            </w:tcBorders>
            <w:shd w:val="clear" w:color="auto" w:fill="DBE5F1"/>
          </w:tcPr>
          <w:p w:rsidR="00315C3A" w:rsidRPr="007E75E0" w:rsidRDefault="00315C3A" w:rsidP="00096FE7">
            <w:pPr>
              <w:rPr>
                <w:rFonts w:asciiTheme="minorHAnsi" w:hAnsiTheme="minorHAnsi" w:cstheme="minorHAnsi"/>
                <w:b/>
                <w:sz w:val="20"/>
                <w:szCs w:val="20"/>
              </w:rPr>
            </w:pPr>
            <w:r>
              <w:rPr>
                <w:rFonts w:asciiTheme="minorHAnsi" w:hAnsiTheme="minorHAnsi" w:cstheme="minorHAnsi"/>
                <w:b/>
                <w:sz w:val="20"/>
                <w:szCs w:val="20"/>
              </w:rPr>
              <w:t>Responsibilities</w:t>
            </w:r>
          </w:p>
        </w:tc>
        <w:tc>
          <w:tcPr>
            <w:tcW w:w="8822" w:type="dxa"/>
            <w:gridSpan w:val="8"/>
            <w:tcBorders>
              <w:top w:val="single" w:sz="4" w:space="0" w:color="auto"/>
              <w:left w:val="single" w:sz="4" w:space="0" w:color="auto"/>
              <w:bottom w:val="single" w:sz="4" w:space="0" w:color="auto"/>
              <w:right w:val="single" w:sz="4" w:space="0" w:color="auto"/>
            </w:tcBorders>
          </w:tcPr>
          <w:p w:rsidR="00151818" w:rsidRDefault="00151818" w:rsidP="00151818">
            <w:pPr>
              <w:rPr>
                <w:rFonts w:asciiTheme="minorHAnsi" w:hAnsiTheme="minorHAnsi" w:cstheme="minorHAnsi"/>
                <w:sz w:val="20"/>
                <w:szCs w:val="20"/>
              </w:rPr>
            </w:pPr>
            <w:r w:rsidRPr="007306E7">
              <w:rPr>
                <w:rFonts w:asciiTheme="minorHAnsi" w:hAnsiTheme="minorHAnsi" w:cstheme="minorHAnsi"/>
                <w:sz w:val="20"/>
                <w:szCs w:val="20"/>
              </w:rPr>
              <w:t>My role highlights are:</w:t>
            </w:r>
          </w:p>
          <w:p w:rsidR="00151818" w:rsidRDefault="00151818" w:rsidP="00151818">
            <w:pPr>
              <w:rPr>
                <w:rFonts w:asciiTheme="minorHAnsi" w:hAnsiTheme="minorHAnsi" w:cstheme="minorHAnsi"/>
                <w:sz w:val="20"/>
                <w:szCs w:val="20"/>
              </w:rPr>
            </w:pPr>
          </w:p>
          <w:p w:rsidR="00151818" w:rsidRPr="0036431E" w:rsidRDefault="00151818" w:rsidP="00151818">
            <w:pPr>
              <w:rPr>
                <w:rFonts w:ascii="Cambria" w:hAnsi="Cambria"/>
                <w:sz w:val="20"/>
                <w:szCs w:val="20"/>
              </w:rPr>
            </w:pPr>
            <w:r>
              <w:rPr>
                <w:rFonts w:asciiTheme="minorHAnsi" w:hAnsiTheme="minorHAnsi" w:cstheme="minorHAnsi"/>
                <w:b/>
                <w:sz w:val="20"/>
                <w:szCs w:val="20"/>
                <w:u w:val="single"/>
              </w:rPr>
              <w:t>ETL</w:t>
            </w:r>
            <w:r w:rsidRPr="00871039">
              <w:rPr>
                <w:rFonts w:asciiTheme="minorHAnsi" w:hAnsiTheme="minorHAnsi" w:cstheme="minorHAnsi"/>
                <w:b/>
                <w:sz w:val="20"/>
                <w:szCs w:val="20"/>
                <w:u w:val="single"/>
              </w:rPr>
              <w:t xml:space="preserve"> Testing</w:t>
            </w:r>
          </w:p>
          <w:p w:rsidR="00535D8D" w:rsidRDefault="004333A3" w:rsidP="004333A3">
            <w:pPr>
              <w:pStyle w:val="ListParagraph"/>
              <w:numPr>
                <w:ilvl w:val="0"/>
                <w:numId w:val="20"/>
              </w:numPr>
              <w:rPr>
                <w:rFonts w:asciiTheme="minorHAnsi" w:hAnsiTheme="minorHAnsi" w:cstheme="minorHAnsi"/>
                <w:sz w:val="20"/>
                <w:szCs w:val="20"/>
              </w:rPr>
            </w:pPr>
            <w:r w:rsidRPr="00535D8D">
              <w:rPr>
                <w:rFonts w:asciiTheme="minorHAnsi" w:hAnsiTheme="minorHAnsi" w:cstheme="minorHAnsi"/>
                <w:sz w:val="20"/>
                <w:szCs w:val="20"/>
              </w:rPr>
              <w:t xml:space="preserve">Understanding Business Requirements and creating test </w:t>
            </w:r>
            <w:r w:rsidR="00535D8D" w:rsidRPr="00535D8D">
              <w:rPr>
                <w:rFonts w:asciiTheme="minorHAnsi" w:hAnsiTheme="minorHAnsi" w:cstheme="minorHAnsi"/>
                <w:sz w:val="20"/>
                <w:szCs w:val="20"/>
              </w:rPr>
              <w:t xml:space="preserve">strategy, </w:t>
            </w:r>
            <w:r w:rsidR="00535D8D">
              <w:rPr>
                <w:rFonts w:asciiTheme="minorHAnsi" w:hAnsiTheme="minorHAnsi" w:cstheme="minorHAnsi"/>
                <w:sz w:val="20"/>
                <w:szCs w:val="20"/>
              </w:rPr>
              <w:t xml:space="preserve">test </w:t>
            </w:r>
            <w:r w:rsidR="00535D8D" w:rsidRPr="00535D8D">
              <w:rPr>
                <w:rFonts w:asciiTheme="minorHAnsi" w:hAnsiTheme="minorHAnsi" w:cstheme="minorHAnsi"/>
                <w:sz w:val="20"/>
                <w:szCs w:val="20"/>
              </w:rPr>
              <w:t>plan</w:t>
            </w:r>
            <w:r w:rsidR="00535D8D">
              <w:rPr>
                <w:rFonts w:asciiTheme="minorHAnsi" w:hAnsiTheme="minorHAnsi" w:cstheme="minorHAnsi"/>
                <w:sz w:val="20"/>
                <w:szCs w:val="20"/>
              </w:rPr>
              <w:t xml:space="preserve"> and scenarios</w:t>
            </w:r>
          </w:p>
          <w:p w:rsidR="004333A3" w:rsidRPr="00535D8D" w:rsidRDefault="004333A3" w:rsidP="004333A3">
            <w:pPr>
              <w:pStyle w:val="ListParagraph"/>
              <w:numPr>
                <w:ilvl w:val="0"/>
                <w:numId w:val="20"/>
              </w:numPr>
              <w:rPr>
                <w:rFonts w:asciiTheme="minorHAnsi" w:hAnsiTheme="minorHAnsi" w:cstheme="minorHAnsi"/>
                <w:sz w:val="20"/>
                <w:szCs w:val="20"/>
              </w:rPr>
            </w:pPr>
            <w:r w:rsidRPr="00535D8D">
              <w:rPr>
                <w:rFonts w:asciiTheme="minorHAnsi" w:hAnsiTheme="minorHAnsi" w:cstheme="minorHAnsi"/>
                <w:sz w:val="20"/>
                <w:szCs w:val="20"/>
              </w:rPr>
              <w:t xml:space="preserve">Managed the complete ETL testing with </w:t>
            </w:r>
            <w:r w:rsidRPr="00535D8D">
              <w:rPr>
                <w:rFonts w:asciiTheme="minorHAnsi" w:hAnsiTheme="minorHAnsi" w:cstheme="minorHAnsi"/>
                <w:b/>
                <w:sz w:val="20"/>
                <w:szCs w:val="20"/>
              </w:rPr>
              <w:t>source to target mapping, conducting scope analysis with business teams, maintained scoping document and test execution schedule</w:t>
            </w:r>
          </w:p>
          <w:p w:rsidR="004333A3" w:rsidRPr="0036431E" w:rsidRDefault="004333A3" w:rsidP="004333A3">
            <w:pPr>
              <w:pStyle w:val="ListParagraph"/>
              <w:numPr>
                <w:ilvl w:val="0"/>
                <w:numId w:val="20"/>
              </w:numPr>
              <w:rPr>
                <w:rFonts w:asciiTheme="minorHAnsi" w:hAnsiTheme="minorHAnsi" w:cstheme="minorHAnsi"/>
                <w:sz w:val="20"/>
                <w:szCs w:val="20"/>
              </w:rPr>
            </w:pPr>
            <w:r w:rsidRPr="00AE0123">
              <w:rPr>
                <w:rFonts w:asciiTheme="minorHAnsi" w:hAnsiTheme="minorHAnsi" w:cstheme="minorHAnsi"/>
                <w:sz w:val="20"/>
                <w:szCs w:val="20"/>
              </w:rPr>
              <w:t xml:space="preserve">Verified column mapping between source and target, </w:t>
            </w:r>
            <w:r w:rsidRPr="00134EFE">
              <w:rPr>
                <w:rFonts w:asciiTheme="minorHAnsi" w:hAnsiTheme="minorHAnsi" w:cstheme="minorHAnsi"/>
                <w:b/>
                <w:sz w:val="20"/>
                <w:szCs w:val="20"/>
              </w:rPr>
              <w:t>writing test plan, statement of works &amp; test strategy documents and defect management</w:t>
            </w:r>
          </w:p>
          <w:p w:rsidR="004333A3" w:rsidRPr="002D0918" w:rsidRDefault="004333A3" w:rsidP="004333A3">
            <w:pPr>
              <w:pStyle w:val="ListParagraph"/>
              <w:numPr>
                <w:ilvl w:val="0"/>
                <w:numId w:val="20"/>
              </w:numPr>
              <w:rPr>
                <w:rFonts w:asciiTheme="minorHAnsi" w:hAnsiTheme="minorHAnsi" w:cstheme="minorHAnsi"/>
                <w:sz w:val="20"/>
                <w:szCs w:val="20"/>
              </w:rPr>
            </w:pPr>
            <w:r>
              <w:rPr>
                <w:rFonts w:asciiTheme="minorHAnsi" w:hAnsiTheme="minorHAnsi" w:cstheme="minorHAnsi"/>
                <w:sz w:val="20"/>
                <w:szCs w:val="20"/>
              </w:rPr>
              <w:t xml:space="preserve">Did </w:t>
            </w:r>
            <w:r w:rsidRPr="002D0918">
              <w:rPr>
                <w:rFonts w:asciiTheme="minorHAnsi" w:hAnsiTheme="minorHAnsi" w:cstheme="minorHAnsi"/>
                <w:sz w:val="20"/>
                <w:szCs w:val="20"/>
              </w:rPr>
              <w:t xml:space="preserve">extensive work with ETL testing including </w:t>
            </w:r>
            <w:r w:rsidRPr="001F1DBB">
              <w:rPr>
                <w:rFonts w:asciiTheme="minorHAnsi" w:hAnsiTheme="minorHAnsi" w:cstheme="minorHAnsi"/>
                <w:b/>
                <w:sz w:val="20"/>
                <w:szCs w:val="20"/>
              </w:rPr>
              <w:t>Data completeness, Data transformation and Data quality</w:t>
            </w:r>
            <w:r w:rsidRPr="002D0918">
              <w:rPr>
                <w:rFonts w:asciiTheme="minorHAnsi" w:hAnsiTheme="minorHAnsi" w:cstheme="minorHAnsi"/>
                <w:sz w:val="20"/>
                <w:szCs w:val="20"/>
              </w:rPr>
              <w:t xml:space="preserve"> for various data feeds coming from source.</w:t>
            </w:r>
          </w:p>
          <w:p w:rsidR="004333A3" w:rsidRDefault="004333A3" w:rsidP="004333A3">
            <w:pPr>
              <w:pStyle w:val="ListParagraph"/>
              <w:numPr>
                <w:ilvl w:val="0"/>
                <w:numId w:val="20"/>
              </w:numPr>
              <w:rPr>
                <w:rFonts w:asciiTheme="minorHAnsi" w:hAnsiTheme="minorHAnsi" w:cstheme="minorHAnsi"/>
                <w:sz w:val="20"/>
                <w:szCs w:val="20"/>
              </w:rPr>
            </w:pPr>
            <w:r>
              <w:rPr>
                <w:rFonts w:asciiTheme="minorHAnsi" w:hAnsiTheme="minorHAnsi" w:cstheme="minorHAnsi"/>
                <w:sz w:val="20"/>
                <w:szCs w:val="20"/>
              </w:rPr>
              <w:t xml:space="preserve">Running packages using </w:t>
            </w:r>
            <w:r w:rsidRPr="001F1DBB">
              <w:rPr>
                <w:rFonts w:asciiTheme="minorHAnsi" w:hAnsiTheme="minorHAnsi" w:cstheme="minorHAnsi"/>
                <w:b/>
                <w:sz w:val="20"/>
                <w:szCs w:val="20"/>
              </w:rPr>
              <w:t>ODI</w:t>
            </w:r>
            <w:r>
              <w:rPr>
                <w:rFonts w:asciiTheme="minorHAnsi" w:hAnsiTheme="minorHAnsi" w:cstheme="minorHAnsi"/>
                <w:sz w:val="20"/>
                <w:szCs w:val="20"/>
              </w:rPr>
              <w:t xml:space="preserve"> to load data into Landing and History Schema</w:t>
            </w:r>
          </w:p>
          <w:p w:rsidR="004333A3" w:rsidRDefault="004333A3" w:rsidP="004333A3">
            <w:pPr>
              <w:pStyle w:val="ListParagraph"/>
              <w:numPr>
                <w:ilvl w:val="0"/>
                <w:numId w:val="20"/>
              </w:numPr>
              <w:rPr>
                <w:rFonts w:asciiTheme="minorHAnsi" w:hAnsiTheme="minorHAnsi" w:cstheme="minorHAnsi"/>
                <w:sz w:val="20"/>
                <w:szCs w:val="20"/>
              </w:rPr>
            </w:pPr>
            <w:r>
              <w:rPr>
                <w:rFonts w:asciiTheme="minorHAnsi" w:hAnsiTheme="minorHAnsi" w:cstheme="minorHAnsi"/>
                <w:sz w:val="20"/>
                <w:szCs w:val="20"/>
              </w:rPr>
              <w:t xml:space="preserve">Writing transformation queries in </w:t>
            </w:r>
            <w:r w:rsidRPr="001F1DBB">
              <w:rPr>
                <w:rFonts w:asciiTheme="minorHAnsi" w:hAnsiTheme="minorHAnsi" w:cstheme="minorHAnsi"/>
                <w:b/>
                <w:sz w:val="20"/>
                <w:szCs w:val="20"/>
              </w:rPr>
              <w:t>PL/SQL</w:t>
            </w:r>
          </w:p>
          <w:p w:rsidR="00151818" w:rsidRPr="00B52F00" w:rsidRDefault="004333A3" w:rsidP="004333A3">
            <w:pPr>
              <w:pStyle w:val="ListParagraph"/>
              <w:numPr>
                <w:ilvl w:val="0"/>
                <w:numId w:val="20"/>
              </w:numPr>
              <w:rPr>
                <w:rFonts w:asciiTheme="minorHAnsi" w:hAnsiTheme="minorHAnsi" w:cstheme="minorHAnsi"/>
                <w:b/>
                <w:sz w:val="20"/>
                <w:szCs w:val="20"/>
                <w:u w:val="single"/>
              </w:rPr>
            </w:pPr>
            <w:r w:rsidRPr="004333A3">
              <w:rPr>
                <w:rFonts w:asciiTheme="minorHAnsi" w:hAnsiTheme="minorHAnsi" w:cstheme="minorHAnsi"/>
                <w:sz w:val="20"/>
                <w:szCs w:val="20"/>
              </w:rPr>
              <w:t xml:space="preserve">Actively involved in </w:t>
            </w:r>
            <w:r w:rsidRPr="004333A3">
              <w:rPr>
                <w:rFonts w:asciiTheme="minorHAnsi" w:hAnsiTheme="minorHAnsi" w:cstheme="minorHAnsi"/>
                <w:b/>
                <w:sz w:val="20"/>
                <w:szCs w:val="20"/>
              </w:rPr>
              <w:t>UAT and product showcases</w:t>
            </w:r>
            <w:r w:rsidRPr="004333A3">
              <w:rPr>
                <w:rFonts w:asciiTheme="minorHAnsi" w:hAnsiTheme="minorHAnsi" w:cstheme="minorHAnsi"/>
                <w:sz w:val="20"/>
                <w:szCs w:val="20"/>
              </w:rPr>
              <w:t xml:space="preserve"> to ensure the functionality delivered meets customer expectations</w:t>
            </w:r>
            <w:r w:rsidR="00243356">
              <w:rPr>
                <w:rFonts w:asciiTheme="minorHAnsi" w:hAnsiTheme="minorHAnsi" w:cstheme="minorHAnsi"/>
                <w:sz w:val="20"/>
                <w:szCs w:val="20"/>
              </w:rPr>
              <w:t xml:space="preserve"> </w:t>
            </w:r>
            <w:r w:rsidRPr="004333A3">
              <w:rPr>
                <w:rFonts w:asciiTheme="minorHAnsi" w:hAnsiTheme="minorHAnsi" w:cstheme="minorHAnsi"/>
                <w:sz w:val="20"/>
                <w:szCs w:val="20"/>
              </w:rPr>
              <w:t>and training of the end users to improve business process</w:t>
            </w:r>
          </w:p>
          <w:p w:rsidR="00B52F00" w:rsidRPr="004333A3" w:rsidRDefault="00B52F00" w:rsidP="00B52F00">
            <w:pPr>
              <w:pStyle w:val="ListParagraph"/>
              <w:rPr>
                <w:rFonts w:asciiTheme="minorHAnsi" w:hAnsiTheme="minorHAnsi" w:cstheme="minorHAnsi"/>
                <w:b/>
                <w:sz w:val="20"/>
                <w:szCs w:val="20"/>
                <w:u w:val="single"/>
              </w:rPr>
            </w:pPr>
          </w:p>
          <w:p w:rsidR="00151818" w:rsidRPr="00871039" w:rsidRDefault="00151818" w:rsidP="00151818">
            <w:pPr>
              <w:rPr>
                <w:rFonts w:asciiTheme="minorHAnsi" w:hAnsiTheme="minorHAnsi" w:cstheme="minorHAnsi"/>
                <w:b/>
                <w:sz w:val="20"/>
                <w:szCs w:val="20"/>
              </w:rPr>
            </w:pPr>
            <w:r>
              <w:rPr>
                <w:rFonts w:asciiTheme="minorHAnsi" w:hAnsiTheme="minorHAnsi" w:cstheme="minorHAnsi"/>
                <w:b/>
                <w:sz w:val="20"/>
                <w:szCs w:val="20"/>
                <w:u w:val="single"/>
              </w:rPr>
              <w:t>API Testing</w:t>
            </w:r>
          </w:p>
          <w:p w:rsidR="00CB29F7" w:rsidRPr="00C37CD4" w:rsidRDefault="00CB29F7" w:rsidP="00CB29F7">
            <w:pPr>
              <w:pStyle w:val="ListParagraph"/>
              <w:numPr>
                <w:ilvl w:val="0"/>
                <w:numId w:val="20"/>
              </w:numPr>
              <w:rPr>
                <w:rFonts w:asciiTheme="minorHAnsi" w:hAnsiTheme="minorHAnsi" w:cstheme="minorHAnsi"/>
                <w:sz w:val="20"/>
                <w:szCs w:val="20"/>
              </w:rPr>
            </w:pPr>
            <w:r w:rsidRPr="00C37CD4">
              <w:rPr>
                <w:rFonts w:asciiTheme="minorHAnsi" w:hAnsiTheme="minorHAnsi" w:cstheme="minorHAnsi"/>
                <w:sz w:val="20"/>
                <w:szCs w:val="20"/>
              </w:rPr>
              <w:t xml:space="preserve">API level integration testing </w:t>
            </w:r>
            <w:r w:rsidR="008E28C0">
              <w:rPr>
                <w:rFonts w:asciiTheme="minorHAnsi" w:hAnsiTheme="minorHAnsi" w:cstheme="minorHAnsi"/>
                <w:sz w:val="20"/>
                <w:szCs w:val="20"/>
              </w:rPr>
              <w:t xml:space="preserve">using </w:t>
            </w:r>
            <w:r w:rsidRPr="00284B9C">
              <w:rPr>
                <w:rFonts w:asciiTheme="minorHAnsi" w:hAnsiTheme="minorHAnsi" w:cstheme="minorHAnsi"/>
                <w:b/>
                <w:sz w:val="20"/>
                <w:szCs w:val="20"/>
              </w:rPr>
              <w:t>POSTMAN</w:t>
            </w:r>
            <w:r w:rsidR="00A132B3">
              <w:rPr>
                <w:rFonts w:asciiTheme="minorHAnsi" w:hAnsiTheme="minorHAnsi" w:cstheme="minorHAnsi"/>
                <w:b/>
                <w:sz w:val="20"/>
                <w:szCs w:val="20"/>
              </w:rPr>
              <w:t>, So</w:t>
            </w:r>
            <w:r w:rsidR="008E28C0">
              <w:rPr>
                <w:rFonts w:asciiTheme="minorHAnsi" w:hAnsiTheme="minorHAnsi" w:cstheme="minorHAnsi"/>
                <w:b/>
                <w:sz w:val="20"/>
                <w:szCs w:val="20"/>
              </w:rPr>
              <w:t>a</w:t>
            </w:r>
            <w:r w:rsidR="00A132B3">
              <w:rPr>
                <w:rFonts w:asciiTheme="minorHAnsi" w:hAnsiTheme="minorHAnsi" w:cstheme="minorHAnsi"/>
                <w:b/>
                <w:sz w:val="20"/>
                <w:szCs w:val="20"/>
              </w:rPr>
              <w:t>p</w:t>
            </w:r>
            <w:r w:rsidR="008E28C0">
              <w:rPr>
                <w:rFonts w:asciiTheme="minorHAnsi" w:hAnsiTheme="minorHAnsi" w:cstheme="minorHAnsi"/>
                <w:b/>
                <w:sz w:val="20"/>
                <w:szCs w:val="20"/>
              </w:rPr>
              <w:t>UI</w:t>
            </w:r>
            <w:r w:rsidRPr="00C37CD4">
              <w:rPr>
                <w:rFonts w:asciiTheme="minorHAnsi" w:hAnsiTheme="minorHAnsi" w:cstheme="minorHAnsi"/>
                <w:sz w:val="20"/>
                <w:szCs w:val="20"/>
              </w:rPr>
              <w:t xml:space="preserve"> and </w:t>
            </w:r>
            <w:r w:rsidRPr="00284B9C">
              <w:rPr>
                <w:rFonts w:asciiTheme="minorHAnsi" w:hAnsiTheme="minorHAnsi" w:cstheme="minorHAnsi"/>
                <w:b/>
                <w:sz w:val="20"/>
                <w:szCs w:val="20"/>
              </w:rPr>
              <w:t>SWAGGER</w:t>
            </w:r>
          </w:p>
          <w:p w:rsidR="00CB29F7" w:rsidRDefault="00CB29F7" w:rsidP="00CB29F7">
            <w:pPr>
              <w:pStyle w:val="ListParagraph"/>
              <w:numPr>
                <w:ilvl w:val="0"/>
                <w:numId w:val="20"/>
              </w:numPr>
              <w:rPr>
                <w:rFonts w:asciiTheme="minorHAnsi" w:hAnsiTheme="minorHAnsi" w:cstheme="minorHAnsi"/>
                <w:sz w:val="20"/>
                <w:szCs w:val="20"/>
              </w:rPr>
            </w:pPr>
            <w:r>
              <w:rPr>
                <w:rFonts w:asciiTheme="minorHAnsi" w:hAnsiTheme="minorHAnsi" w:cstheme="minorHAnsi"/>
                <w:sz w:val="20"/>
                <w:szCs w:val="20"/>
              </w:rPr>
              <w:t xml:space="preserve">Validating </w:t>
            </w:r>
            <w:r w:rsidRPr="00284B9C">
              <w:rPr>
                <w:rFonts w:asciiTheme="minorHAnsi" w:hAnsiTheme="minorHAnsi" w:cstheme="minorHAnsi"/>
                <w:b/>
                <w:sz w:val="20"/>
                <w:szCs w:val="20"/>
              </w:rPr>
              <w:t>JSON</w:t>
            </w:r>
            <w:r>
              <w:rPr>
                <w:rFonts w:asciiTheme="minorHAnsi" w:hAnsiTheme="minorHAnsi" w:cstheme="minorHAnsi"/>
                <w:sz w:val="20"/>
                <w:szCs w:val="20"/>
              </w:rPr>
              <w:t xml:space="preserve"> formatted data, different </w:t>
            </w:r>
            <w:r w:rsidRPr="00284B9C">
              <w:rPr>
                <w:rFonts w:asciiTheme="minorHAnsi" w:hAnsiTheme="minorHAnsi" w:cstheme="minorHAnsi"/>
                <w:b/>
                <w:sz w:val="20"/>
                <w:szCs w:val="20"/>
              </w:rPr>
              <w:t>HTTP code</w:t>
            </w:r>
            <w:r>
              <w:rPr>
                <w:rFonts w:asciiTheme="minorHAnsi" w:hAnsiTheme="minorHAnsi" w:cstheme="minorHAnsi"/>
                <w:sz w:val="20"/>
                <w:szCs w:val="20"/>
              </w:rPr>
              <w:t xml:space="preserve"> like 200,201,400,415 etc</w:t>
            </w:r>
          </w:p>
          <w:p w:rsidR="00CB29F7" w:rsidRDefault="00CB29F7" w:rsidP="00CB29F7">
            <w:pPr>
              <w:pStyle w:val="ListParagraph"/>
              <w:numPr>
                <w:ilvl w:val="0"/>
                <w:numId w:val="20"/>
              </w:numPr>
              <w:rPr>
                <w:rFonts w:asciiTheme="minorHAnsi" w:hAnsiTheme="minorHAnsi" w:cstheme="minorHAnsi"/>
                <w:sz w:val="20"/>
                <w:szCs w:val="20"/>
              </w:rPr>
            </w:pPr>
            <w:r>
              <w:rPr>
                <w:rFonts w:asciiTheme="minorHAnsi" w:hAnsiTheme="minorHAnsi" w:cstheme="minorHAnsi"/>
                <w:sz w:val="20"/>
                <w:szCs w:val="20"/>
              </w:rPr>
              <w:t xml:space="preserve">Performing all data mining activities in </w:t>
            </w:r>
            <w:r w:rsidRPr="00284B9C">
              <w:rPr>
                <w:rFonts w:asciiTheme="minorHAnsi" w:hAnsiTheme="minorHAnsi" w:cstheme="minorHAnsi"/>
                <w:b/>
                <w:sz w:val="20"/>
                <w:szCs w:val="20"/>
              </w:rPr>
              <w:t>PL/SQL</w:t>
            </w:r>
          </w:p>
          <w:p w:rsidR="00151818" w:rsidRDefault="00151818" w:rsidP="00151818">
            <w:pPr>
              <w:pStyle w:val="ListParagraph"/>
              <w:numPr>
                <w:ilvl w:val="0"/>
                <w:numId w:val="20"/>
              </w:numPr>
              <w:rPr>
                <w:rFonts w:asciiTheme="minorHAnsi" w:hAnsiTheme="minorHAnsi" w:cstheme="minorHAnsi"/>
                <w:sz w:val="20"/>
                <w:szCs w:val="20"/>
              </w:rPr>
            </w:pPr>
            <w:r>
              <w:rPr>
                <w:rFonts w:asciiTheme="minorHAnsi" w:hAnsiTheme="minorHAnsi" w:cstheme="minorHAnsi"/>
                <w:sz w:val="20"/>
                <w:szCs w:val="20"/>
              </w:rPr>
              <w:t xml:space="preserve">API </w:t>
            </w:r>
            <w:r w:rsidRPr="000A7B7A">
              <w:rPr>
                <w:rFonts w:asciiTheme="minorHAnsi" w:hAnsiTheme="minorHAnsi" w:cstheme="minorHAnsi"/>
                <w:sz w:val="20"/>
                <w:szCs w:val="20"/>
              </w:rPr>
              <w:t>response of Third Party Provider with YBS</w:t>
            </w:r>
          </w:p>
          <w:p w:rsidR="00151818" w:rsidRDefault="00151818" w:rsidP="00151818">
            <w:pPr>
              <w:pStyle w:val="ListParagraph"/>
              <w:numPr>
                <w:ilvl w:val="0"/>
                <w:numId w:val="20"/>
              </w:numPr>
              <w:rPr>
                <w:rFonts w:asciiTheme="minorHAnsi" w:hAnsiTheme="minorHAnsi" w:cstheme="minorHAnsi"/>
                <w:sz w:val="20"/>
                <w:szCs w:val="20"/>
              </w:rPr>
            </w:pPr>
            <w:r>
              <w:rPr>
                <w:rFonts w:asciiTheme="minorHAnsi" w:hAnsiTheme="minorHAnsi" w:cstheme="minorHAnsi"/>
                <w:sz w:val="20"/>
                <w:szCs w:val="20"/>
              </w:rPr>
              <w:t xml:space="preserve">Performing </w:t>
            </w:r>
            <w:r w:rsidRPr="00967964">
              <w:rPr>
                <w:rFonts w:asciiTheme="minorHAnsi" w:hAnsiTheme="minorHAnsi" w:cstheme="minorHAnsi"/>
                <w:b/>
                <w:sz w:val="20"/>
                <w:szCs w:val="20"/>
              </w:rPr>
              <w:t>mobile testing</w:t>
            </w:r>
            <w:r>
              <w:rPr>
                <w:rFonts w:asciiTheme="minorHAnsi" w:hAnsiTheme="minorHAnsi" w:cstheme="minorHAnsi"/>
                <w:sz w:val="20"/>
                <w:szCs w:val="20"/>
              </w:rPr>
              <w:t xml:space="preserve"> using Perfecto in </w:t>
            </w:r>
            <w:r w:rsidRPr="00967964">
              <w:rPr>
                <w:rFonts w:asciiTheme="minorHAnsi" w:hAnsiTheme="minorHAnsi" w:cstheme="minorHAnsi"/>
                <w:b/>
                <w:sz w:val="20"/>
                <w:szCs w:val="20"/>
              </w:rPr>
              <w:t xml:space="preserve">Android </w:t>
            </w:r>
            <w:r w:rsidRPr="00967964">
              <w:rPr>
                <w:rFonts w:asciiTheme="minorHAnsi" w:hAnsiTheme="minorHAnsi" w:cstheme="minorHAnsi"/>
                <w:sz w:val="20"/>
                <w:szCs w:val="20"/>
              </w:rPr>
              <w:t>and</w:t>
            </w:r>
            <w:r w:rsidRPr="00967964">
              <w:rPr>
                <w:rFonts w:asciiTheme="minorHAnsi" w:hAnsiTheme="minorHAnsi" w:cstheme="minorHAnsi"/>
                <w:b/>
                <w:sz w:val="20"/>
                <w:szCs w:val="20"/>
              </w:rPr>
              <w:t xml:space="preserve"> Idevices</w:t>
            </w:r>
          </w:p>
          <w:p w:rsidR="00CB29F7" w:rsidRDefault="00CB29F7" w:rsidP="00CB29F7">
            <w:pPr>
              <w:pStyle w:val="ListParagraph"/>
              <w:numPr>
                <w:ilvl w:val="0"/>
                <w:numId w:val="20"/>
              </w:numPr>
              <w:rPr>
                <w:rFonts w:asciiTheme="minorHAnsi" w:hAnsiTheme="minorHAnsi" w:cstheme="minorHAnsi"/>
                <w:sz w:val="20"/>
                <w:szCs w:val="20"/>
              </w:rPr>
            </w:pPr>
            <w:r w:rsidRPr="00B701D3">
              <w:rPr>
                <w:rFonts w:asciiTheme="minorHAnsi" w:hAnsiTheme="minorHAnsi" w:cstheme="minorHAnsi"/>
                <w:sz w:val="20"/>
                <w:szCs w:val="20"/>
              </w:rPr>
              <w:t xml:space="preserve">As senior </w:t>
            </w:r>
            <w:r>
              <w:rPr>
                <w:rFonts w:asciiTheme="minorHAnsi" w:hAnsiTheme="minorHAnsi" w:cstheme="minorHAnsi"/>
                <w:sz w:val="20"/>
                <w:szCs w:val="20"/>
              </w:rPr>
              <w:t>test</w:t>
            </w:r>
            <w:r w:rsidR="004333A3">
              <w:rPr>
                <w:rFonts w:asciiTheme="minorHAnsi" w:hAnsiTheme="minorHAnsi" w:cstheme="minorHAnsi"/>
                <w:sz w:val="20"/>
                <w:szCs w:val="20"/>
              </w:rPr>
              <w:t xml:space="preserve"> </w:t>
            </w:r>
            <w:r>
              <w:rPr>
                <w:rFonts w:asciiTheme="minorHAnsi" w:hAnsiTheme="minorHAnsi" w:cstheme="minorHAnsi"/>
                <w:sz w:val="20"/>
                <w:szCs w:val="20"/>
              </w:rPr>
              <w:t>engineer</w:t>
            </w:r>
            <w:r w:rsidRPr="00B701D3">
              <w:rPr>
                <w:rFonts w:asciiTheme="minorHAnsi" w:hAnsiTheme="minorHAnsi" w:cstheme="minorHAnsi"/>
                <w:sz w:val="20"/>
                <w:szCs w:val="20"/>
              </w:rPr>
              <w:t xml:space="preserve">, led the identification of defects and worked closely with developers to </w:t>
            </w:r>
            <w:r w:rsidRPr="002D6917">
              <w:rPr>
                <w:rFonts w:asciiTheme="minorHAnsi" w:hAnsiTheme="minorHAnsi" w:cstheme="minorHAnsi"/>
                <w:b/>
                <w:sz w:val="20"/>
                <w:szCs w:val="20"/>
              </w:rPr>
              <w:t>ensure solutions were implemented</w:t>
            </w:r>
            <w:r w:rsidRPr="00B701D3">
              <w:rPr>
                <w:rFonts w:asciiTheme="minorHAnsi" w:hAnsiTheme="minorHAnsi" w:cstheme="minorHAnsi"/>
                <w:sz w:val="20"/>
                <w:szCs w:val="20"/>
              </w:rPr>
              <w:t xml:space="preserve"> for meeting customer requirements</w:t>
            </w:r>
          </w:p>
          <w:p w:rsidR="00CB29F7" w:rsidRPr="00210384" w:rsidRDefault="00CB29F7" w:rsidP="00CB29F7">
            <w:pPr>
              <w:pStyle w:val="ListParagraph"/>
              <w:numPr>
                <w:ilvl w:val="0"/>
                <w:numId w:val="20"/>
              </w:numPr>
              <w:rPr>
                <w:rFonts w:asciiTheme="minorHAnsi" w:hAnsiTheme="minorHAnsi" w:cstheme="minorHAnsi"/>
                <w:sz w:val="20"/>
                <w:szCs w:val="20"/>
              </w:rPr>
            </w:pPr>
            <w:r>
              <w:rPr>
                <w:rFonts w:asciiTheme="minorHAnsi" w:hAnsiTheme="minorHAnsi" w:cstheme="minorHAnsi"/>
                <w:sz w:val="20"/>
                <w:szCs w:val="20"/>
              </w:rPr>
              <w:t xml:space="preserve">Keep </w:t>
            </w:r>
            <w:r w:rsidRPr="002D6917">
              <w:rPr>
                <w:rFonts w:asciiTheme="minorHAnsi" w:hAnsiTheme="minorHAnsi" w:cstheme="minorHAnsi"/>
                <w:b/>
                <w:sz w:val="20"/>
                <w:szCs w:val="20"/>
              </w:rPr>
              <w:t>track</w:t>
            </w:r>
            <w:r>
              <w:rPr>
                <w:rFonts w:asciiTheme="minorHAnsi" w:hAnsiTheme="minorHAnsi" w:cstheme="minorHAnsi"/>
                <w:sz w:val="20"/>
                <w:szCs w:val="20"/>
              </w:rPr>
              <w:t xml:space="preserve"> of all </w:t>
            </w:r>
            <w:r w:rsidRPr="002D6917">
              <w:rPr>
                <w:rFonts w:asciiTheme="minorHAnsi" w:hAnsiTheme="minorHAnsi" w:cstheme="minorHAnsi"/>
                <w:b/>
                <w:sz w:val="20"/>
                <w:szCs w:val="20"/>
              </w:rPr>
              <w:t>legacy defects</w:t>
            </w:r>
            <w:r>
              <w:rPr>
                <w:rFonts w:asciiTheme="minorHAnsi" w:hAnsiTheme="minorHAnsi" w:cstheme="minorHAnsi"/>
                <w:sz w:val="20"/>
                <w:szCs w:val="20"/>
              </w:rPr>
              <w:t xml:space="preserve"> and monitor them across all the environments</w:t>
            </w:r>
          </w:p>
          <w:p w:rsidR="00CB29F7" w:rsidRDefault="00CB29F7" w:rsidP="00CB29F7">
            <w:pPr>
              <w:pStyle w:val="ListParagraph"/>
              <w:numPr>
                <w:ilvl w:val="0"/>
                <w:numId w:val="20"/>
              </w:numPr>
              <w:rPr>
                <w:rFonts w:asciiTheme="minorHAnsi" w:hAnsiTheme="minorHAnsi" w:cstheme="minorHAnsi"/>
                <w:sz w:val="20"/>
                <w:szCs w:val="20"/>
              </w:rPr>
            </w:pPr>
            <w:r>
              <w:rPr>
                <w:rFonts w:asciiTheme="minorHAnsi" w:hAnsiTheme="minorHAnsi" w:cstheme="minorHAnsi"/>
                <w:sz w:val="20"/>
                <w:szCs w:val="20"/>
              </w:rPr>
              <w:t xml:space="preserve">Actively involved in </w:t>
            </w:r>
            <w:r w:rsidRPr="00C149A3">
              <w:rPr>
                <w:rFonts w:asciiTheme="minorHAnsi" w:hAnsiTheme="minorHAnsi" w:cstheme="minorHAnsi"/>
                <w:b/>
                <w:sz w:val="20"/>
                <w:szCs w:val="20"/>
              </w:rPr>
              <w:t>UAT and product showcases</w:t>
            </w:r>
            <w:r w:rsidRPr="00C149A3">
              <w:rPr>
                <w:rFonts w:asciiTheme="minorHAnsi" w:hAnsiTheme="minorHAnsi" w:cstheme="minorHAnsi"/>
                <w:sz w:val="20"/>
                <w:szCs w:val="20"/>
              </w:rPr>
              <w:t xml:space="preserve"> to ensure the functionality delivered meets customer expectations</w:t>
            </w:r>
            <w:r w:rsidR="004333A3">
              <w:rPr>
                <w:rFonts w:asciiTheme="minorHAnsi" w:hAnsiTheme="minorHAnsi" w:cstheme="minorHAnsi"/>
                <w:sz w:val="20"/>
                <w:szCs w:val="20"/>
              </w:rPr>
              <w:t xml:space="preserve"> </w:t>
            </w:r>
            <w:r w:rsidRPr="00076727">
              <w:rPr>
                <w:rFonts w:asciiTheme="minorHAnsi" w:hAnsiTheme="minorHAnsi" w:cstheme="minorHAnsi"/>
                <w:sz w:val="20"/>
                <w:szCs w:val="20"/>
              </w:rPr>
              <w:t>and training of the end users to improve business process.</w:t>
            </w:r>
          </w:p>
          <w:p w:rsidR="00315C3A" w:rsidRPr="00151818" w:rsidRDefault="00CB29F7" w:rsidP="00CB29F7">
            <w:pPr>
              <w:widowControl/>
              <w:numPr>
                <w:ilvl w:val="0"/>
                <w:numId w:val="20"/>
              </w:numPr>
              <w:shd w:val="clear" w:color="auto" w:fill="FFFFFF"/>
              <w:autoSpaceDE/>
              <w:autoSpaceDN/>
              <w:adjustRightInd/>
              <w:spacing w:before="100" w:beforeAutospacing="1" w:after="100" w:afterAutospacing="1"/>
              <w:rPr>
                <w:rFonts w:asciiTheme="minorHAnsi" w:hAnsiTheme="minorHAnsi" w:cstheme="minorHAnsi"/>
                <w:sz w:val="20"/>
                <w:szCs w:val="20"/>
              </w:rPr>
            </w:pPr>
            <w:r w:rsidRPr="00C149A3">
              <w:rPr>
                <w:rFonts w:asciiTheme="minorHAnsi" w:hAnsiTheme="minorHAnsi" w:cstheme="minorHAnsi"/>
                <w:sz w:val="20"/>
                <w:szCs w:val="20"/>
              </w:rPr>
              <w:t xml:space="preserve">Manage project through </w:t>
            </w:r>
            <w:r w:rsidRPr="00C149A3">
              <w:rPr>
                <w:rFonts w:asciiTheme="minorHAnsi" w:hAnsiTheme="minorHAnsi" w:cstheme="minorHAnsi"/>
                <w:b/>
                <w:sz w:val="20"/>
                <w:szCs w:val="20"/>
              </w:rPr>
              <w:t>status meetings, weekly reports</w:t>
            </w:r>
            <w:r w:rsidRPr="00C149A3">
              <w:rPr>
                <w:rFonts w:asciiTheme="minorHAnsi" w:hAnsiTheme="minorHAnsi" w:cstheme="minorHAnsi"/>
                <w:sz w:val="20"/>
                <w:szCs w:val="20"/>
              </w:rPr>
              <w:t>, identifying risks, and tracking issues</w:t>
            </w:r>
          </w:p>
        </w:tc>
      </w:tr>
      <w:tr w:rsidR="00315C3A" w:rsidRPr="007E75E0" w:rsidTr="00CC6BB3">
        <w:trPr>
          <w:trHeight w:val="368"/>
        </w:trPr>
        <w:tc>
          <w:tcPr>
            <w:tcW w:w="2158" w:type="dxa"/>
            <w:gridSpan w:val="2"/>
            <w:tcBorders>
              <w:top w:val="single" w:sz="4" w:space="0" w:color="auto"/>
              <w:left w:val="nil"/>
              <w:bottom w:val="single" w:sz="4" w:space="0" w:color="auto"/>
              <w:right w:val="nil"/>
            </w:tcBorders>
            <w:shd w:val="clear" w:color="auto" w:fill="auto"/>
          </w:tcPr>
          <w:p w:rsidR="00315C3A" w:rsidRPr="007E75E0" w:rsidRDefault="00315C3A" w:rsidP="008E675D">
            <w:pPr>
              <w:rPr>
                <w:rFonts w:asciiTheme="minorHAnsi" w:hAnsiTheme="minorHAnsi" w:cstheme="minorHAnsi"/>
                <w:b/>
                <w:sz w:val="20"/>
                <w:szCs w:val="20"/>
              </w:rPr>
            </w:pPr>
          </w:p>
        </w:tc>
        <w:tc>
          <w:tcPr>
            <w:tcW w:w="8822" w:type="dxa"/>
            <w:gridSpan w:val="8"/>
            <w:tcBorders>
              <w:top w:val="single" w:sz="4" w:space="0" w:color="auto"/>
              <w:left w:val="nil"/>
              <w:bottom w:val="single" w:sz="4" w:space="0" w:color="auto"/>
              <w:right w:val="nil"/>
            </w:tcBorders>
            <w:shd w:val="clear" w:color="auto" w:fill="auto"/>
          </w:tcPr>
          <w:p w:rsidR="00315C3A" w:rsidRDefault="00315C3A" w:rsidP="00DA04E8">
            <w:pPr>
              <w:ind w:firstLine="720"/>
              <w:rPr>
                <w:rFonts w:asciiTheme="minorHAnsi" w:hAnsiTheme="minorHAnsi" w:cstheme="minorHAnsi"/>
                <w:b/>
                <w:color w:val="548DD4" w:themeColor="text2" w:themeTint="99"/>
                <w:sz w:val="20"/>
                <w:szCs w:val="20"/>
              </w:rPr>
            </w:pPr>
          </w:p>
          <w:p w:rsidR="00DA04E8" w:rsidRPr="007E75E0" w:rsidRDefault="00DA04E8" w:rsidP="00DA04E8">
            <w:pPr>
              <w:ind w:firstLine="720"/>
              <w:rPr>
                <w:rFonts w:asciiTheme="minorHAnsi" w:hAnsiTheme="minorHAnsi" w:cstheme="minorHAnsi"/>
                <w:b/>
                <w:color w:val="548DD4" w:themeColor="text2" w:themeTint="99"/>
                <w:sz w:val="20"/>
                <w:szCs w:val="20"/>
              </w:rPr>
            </w:pPr>
          </w:p>
        </w:tc>
      </w:tr>
      <w:tr w:rsidR="00266999" w:rsidTr="008D15D8">
        <w:trPr>
          <w:trHeight w:val="368"/>
        </w:trPr>
        <w:tc>
          <w:tcPr>
            <w:tcW w:w="2158" w:type="dxa"/>
            <w:gridSpan w:val="2"/>
            <w:tcBorders>
              <w:top w:val="single" w:sz="4" w:space="0" w:color="auto"/>
              <w:left w:val="single" w:sz="4" w:space="0" w:color="auto"/>
              <w:bottom w:val="single" w:sz="4" w:space="0" w:color="auto"/>
              <w:right w:val="single" w:sz="4" w:space="0" w:color="auto"/>
            </w:tcBorders>
            <w:shd w:val="clear" w:color="auto" w:fill="DBE5F1"/>
          </w:tcPr>
          <w:p w:rsidR="00266999" w:rsidRPr="007E75E0" w:rsidRDefault="00266999" w:rsidP="008D15D8">
            <w:pPr>
              <w:rPr>
                <w:rFonts w:asciiTheme="minorHAnsi" w:hAnsiTheme="minorHAnsi" w:cstheme="minorHAnsi"/>
                <w:b/>
                <w:sz w:val="20"/>
                <w:szCs w:val="20"/>
              </w:rPr>
            </w:pPr>
            <w:r>
              <w:rPr>
                <w:rFonts w:asciiTheme="minorHAnsi" w:hAnsiTheme="minorHAnsi" w:cstheme="minorHAnsi"/>
                <w:b/>
                <w:sz w:val="20"/>
                <w:szCs w:val="20"/>
              </w:rPr>
              <w:t>Customer</w:t>
            </w:r>
          </w:p>
        </w:tc>
        <w:tc>
          <w:tcPr>
            <w:tcW w:w="8822" w:type="dxa"/>
            <w:gridSpan w:val="8"/>
            <w:tcBorders>
              <w:top w:val="single" w:sz="4" w:space="0" w:color="auto"/>
              <w:left w:val="single" w:sz="4" w:space="0" w:color="auto"/>
              <w:bottom w:val="single" w:sz="4" w:space="0" w:color="auto"/>
              <w:right w:val="single" w:sz="4" w:space="0" w:color="auto"/>
            </w:tcBorders>
          </w:tcPr>
          <w:p w:rsidR="00266999" w:rsidRDefault="00266999" w:rsidP="008D15D8">
            <w:pPr>
              <w:rPr>
                <w:rFonts w:asciiTheme="minorHAnsi" w:hAnsiTheme="minorHAnsi" w:cstheme="minorHAnsi"/>
                <w:b/>
                <w:color w:val="548DD4" w:themeColor="text2" w:themeTint="99"/>
                <w:sz w:val="20"/>
                <w:szCs w:val="20"/>
              </w:rPr>
            </w:pPr>
            <w:r>
              <w:rPr>
                <w:rFonts w:asciiTheme="minorHAnsi" w:hAnsiTheme="minorHAnsi" w:cstheme="minorHAnsi"/>
                <w:b/>
                <w:color w:val="548DD4" w:themeColor="text2" w:themeTint="99"/>
                <w:sz w:val="20"/>
                <w:szCs w:val="20"/>
              </w:rPr>
              <w:t>W.W.Grainger, Chicago, United States</w:t>
            </w:r>
          </w:p>
        </w:tc>
      </w:tr>
      <w:tr w:rsidR="00266999" w:rsidRPr="007306E7" w:rsidTr="008D15D8">
        <w:trPr>
          <w:trHeight w:val="368"/>
        </w:trPr>
        <w:tc>
          <w:tcPr>
            <w:tcW w:w="2158" w:type="dxa"/>
            <w:gridSpan w:val="2"/>
            <w:tcBorders>
              <w:top w:val="single" w:sz="4" w:space="0" w:color="auto"/>
            </w:tcBorders>
            <w:shd w:val="clear" w:color="auto" w:fill="DBE5F1"/>
          </w:tcPr>
          <w:p w:rsidR="00266999" w:rsidRPr="007E75E0" w:rsidRDefault="00266999" w:rsidP="008D15D8">
            <w:pPr>
              <w:rPr>
                <w:rFonts w:asciiTheme="minorHAnsi" w:hAnsiTheme="minorHAnsi" w:cstheme="minorHAnsi"/>
                <w:b/>
                <w:sz w:val="20"/>
                <w:szCs w:val="20"/>
              </w:rPr>
            </w:pPr>
            <w:r>
              <w:rPr>
                <w:rFonts w:asciiTheme="minorHAnsi" w:hAnsiTheme="minorHAnsi" w:cstheme="minorHAnsi"/>
                <w:b/>
                <w:sz w:val="20"/>
                <w:szCs w:val="20"/>
              </w:rPr>
              <w:t>Period</w:t>
            </w:r>
          </w:p>
        </w:tc>
        <w:tc>
          <w:tcPr>
            <w:tcW w:w="8822" w:type="dxa"/>
            <w:gridSpan w:val="8"/>
            <w:tcBorders>
              <w:top w:val="single" w:sz="4" w:space="0" w:color="auto"/>
            </w:tcBorders>
          </w:tcPr>
          <w:p w:rsidR="00266999" w:rsidRPr="007306E7" w:rsidRDefault="00266999" w:rsidP="008D15D8">
            <w:pPr>
              <w:rPr>
                <w:rFonts w:asciiTheme="minorHAnsi" w:hAnsiTheme="minorHAnsi" w:cstheme="minorHAnsi"/>
                <w:sz w:val="20"/>
                <w:szCs w:val="20"/>
              </w:rPr>
            </w:pPr>
            <w:r>
              <w:rPr>
                <w:rFonts w:asciiTheme="minorHAnsi" w:hAnsiTheme="minorHAnsi" w:cstheme="minorHAnsi"/>
                <w:sz w:val="20"/>
                <w:szCs w:val="20"/>
              </w:rPr>
              <w:t>October 2015 – March 2016</w:t>
            </w:r>
          </w:p>
        </w:tc>
      </w:tr>
      <w:tr w:rsidR="00266999" w:rsidTr="008D15D8">
        <w:trPr>
          <w:trHeight w:val="368"/>
        </w:trPr>
        <w:tc>
          <w:tcPr>
            <w:tcW w:w="2158" w:type="dxa"/>
            <w:gridSpan w:val="2"/>
            <w:tcBorders>
              <w:top w:val="single" w:sz="4" w:space="0" w:color="auto"/>
            </w:tcBorders>
            <w:shd w:val="clear" w:color="auto" w:fill="DBE5F1"/>
          </w:tcPr>
          <w:p w:rsidR="00266999" w:rsidRDefault="00266999" w:rsidP="008D15D8">
            <w:pPr>
              <w:rPr>
                <w:rFonts w:asciiTheme="minorHAnsi" w:hAnsiTheme="minorHAnsi" w:cstheme="minorHAnsi"/>
                <w:b/>
                <w:sz w:val="20"/>
                <w:szCs w:val="20"/>
              </w:rPr>
            </w:pPr>
            <w:r>
              <w:rPr>
                <w:rFonts w:asciiTheme="minorHAnsi" w:hAnsiTheme="minorHAnsi" w:cstheme="minorHAnsi"/>
                <w:b/>
                <w:sz w:val="20"/>
                <w:szCs w:val="20"/>
              </w:rPr>
              <w:t>Work Location</w:t>
            </w:r>
          </w:p>
        </w:tc>
        <w:tc>
          <w:tcPr>
            <w:tcW w:w="8822" w:type="dxa"/>
            <w:gridSpan w:val="8"/>
            <w:tcBorders>
              <w:top w:val="single" w:sz="4" w:space="0" w:color="auto"/>
            </w:tcBorders>
          </w:tcPr>
          <w:p w:rsidR="00266999" w:rsidRDefault="00266999" w:rsidP="008D15D8">
            <w:pPr>
              <w:rPr>
                <w:rFonts w:asciiTheme="minorHAnsi" w:hAnsiTheme="minorHAnsi" w:cstheme="minorHAnsi"/>
                <w:sz w:val="20"/>
                <w:szCs w:val="20"/>
              </w:rPr>
            </w:pPr>
            <w:r>
              <w:rPr>
                <w:rFonts w:asciiTheme="minorHAnsi" w:hAnsiTheme="minorHAnsi" w:cstheme="minorHAnsi"/>
                <w:sz w:val="20"/>
                <w:szCs w:val="20"/>
              </w:rPr>
              <w:t>Gurgaon, India</w:t>
            </w:r>
          </w:p>
        </w:tc>
      </w:tr>
      <w:tr w:rsidR="00266999" w:rsidRPr="00614E7F" w:rsidTr="008D15D8">
        <w:trPr>
          <w:trHeight w:val="368"/>
        </w:trPr>
        <w:tc>
          <w:tcPr>
            <w:tcW w:w="2158" w:type="dxa"/>
            <w:gridSpan w:val="2"/>
            <w:tcBorders>
              <w:top w:val="single" w:sz="4" w:space="0" w:color="auto"/>
            </w:tcBorders>
            <w:shd w:val="clear" w:color="auto" w:fill="DBE5F1"/>
          </w:tcPr>
          <w:p w:rsidR="00266999" w:rsidRDefault="00266999" w:rsidP="008D15D8">
            <w:pPr>
              <w:rPr>
                <w:rFonts w:asciiTheme="minorHAnsi" w:hAnsiTheme="minorHAnsi" w:cstheme="minorHAnsi"/>
                <w:b/>
                <w:sz w:val="20"/>
                <w:szCs w:val="20"/>
              </w:rPr>
            </w:pPr>
            <w:r>
              <w:rPr>
                <w:rFonts w:asciiTheme="minorHAnsi" w:hAnsiTheme="minorHAnsi" w:cstheme="minorHAnsi"/>
                <w:b/>
                <w:sz w:val="20"/>
                <w:szCs w:val="20"/>
              </w:rPr>
              <w:t>Description</w:t>
            </w:r>
          </w:p>
        </w:tc>
        <w:tc>
          <w:tcPr>
            <w:tcW w:w="8822" w:type="dxa"/>
            <w:gridSpan w:val="8"/>
            <w:tcBorders>
              <w:top w:val="single" w:sz="4" w:space="0" w:color="auto"/>
            </w:tcBorders>
          </w:tcPr>
          <w:p w:rsidR="00266999" w:rsidRPr="00614E7F" w:rsidRDefault="00266999" w:rsidP="00243356">
            <w:pPr>
              <w:rPr>
                <w:rFonts w:asciiTheme="minorHAnsi" w:hAnsiTheme="minorHAnsi" w:cstheme="minorHAnsi"/>
                <w:sz w:val="20"/>
                <w:szCs w:val="20"/>
              </w:rPr>
            </w:pPr>
            <w:r w:rsidRPr="006038C7">
              <w:rPr>
                <w:rFonts w:asciiTheme="minorHAnsi" w:hAnsiTheme="minorHAnsi" w:cstheme="minorHAnsi"/>
                <w:sz w:val="20"/>
                <w:szCs w:val="20"/>
              </w:rPr>
              <w:t xml:space="preserve">Grainger is one of the world's largest Warehouse and producer of Mechanical product. It annually exports the largest percentage of Mechanical goods out of the United States. </w:t>
            </w:r>
          </w:p>
        </w:tc>
      </w:tr>
      <w:tr w:rsidR="00266999" w:rsidRPr="00614E7F" w:rsidTr="008D15D8">
        <w:trPr>
          <w:trHeight w:val="368"/>
        </w:trPr>
        <w:tc>
          <w:tcPr>
            <w:tcW w:w="2158" w:type="dxa"/>
            <w:gridSpan w:val="2"/>
            <w:tcBorders>
              <w:top w:val="single" w:sz="4" w:space="0" w:color="auto"/>
            </w:tcBorders>
            <w:shd w:val="clear" w:color="auto" w:fill="DBE5F1"/>
          </w:tcPr>
          <w:p w:rsidR="00266999" w:rsidRDefault="00266999" w:rsidP="008D15D8">
            <w:pPr>
              <w:rPr>
                <w:rFonts w:asciiTheme="minorHAnsi" w:hAnsiTheme="minorHAnsi" w:cstheme="minorHAnsi"/>
                <w:b/>
                <w:sz w:val="20"/>
                <w:szCs w:val="20"/>
              </w:rPr>
            </w:pPr>
            <w:r>
              <w:rPr>
                <w:rFonts w:asciiTheme="minorHAnsi" w:hAnsiTheme="minorHAnsi" w:cstheme="minorHAnsi"/>
                <w:b/>
                <w:sz w:val="20"/>
                <w:szCs w:val="20"/>
              </w:rPr>
              <w:t>Role</w:t>
            </w:r>
          </w:p>
        </w:tc>
        <w:tc>
          <w:tcPr>
            <w:tcW w:w="8822" w:type="dxa"/>
            <w:gridSpan w:val="8"/>
            <w:tcBorders>
              <w:top w:val="single" w:sz="4" w:space="0" w:color="auto"/>
            </w:tcBorders>
          </w:tcPr>
          <w:p w:rsidR="00266999" w:rsidRPr="00614E7F" w:rsidRDefault="00266999" w:rsidP="008D15D8">
            <w:pPr>
              <w:rPr>
                <w:rFonts w:asciiTheme="minorHAnsi" w:hAnsiTheme="minorHAnsi" w:cstheme="minorHAnsi"/>
                <w:sz w:val="20"/>
                <w:szCs w:val="20"/>
              </w:rPr>
            </w:pPr>
            <w:r>
              <w:rPr>
                <w:rFonts w:asciiTheme="minorHAnsi" w:hAnsiTheme="minorHAnsi" w:cstheme="minorHAnsi"/>
                <w:sz w:val="20"/>
                <w:szCs w:val="20"/>
              </w:rPr>
              <w:t xml:space="preserve">Test Analyst </w:t>
            </w:r>
          </w:p>
        </w:tc>
      </w:tr>
      <w:tr w:rsidR="00266999" w:rsidRPr="00217DBF" w:rsidTr="008D15D8">
        <w:trPr>
          <w:trHeight w:val="368"/>
        </w:trPr>
        <w:tc>
          <w:tcPr>
            <w:tcW w:w="2158" w:type="dxa"/>
            <w:gridSpan w:val="2"/>
            <w:tcBorders>
              <w:top w:val="single" w:sz="4" w:space="0" w:color="auto"/>
            </w:tcBorders>
            <w:shd w:val="clear" w:color="auto" w:fill="DBE5F1"/>
          </w:tcPr>
          <w:p w:rsidR="00266999" w:rsidRPr="007E75E0" w:rsidRDefault="00266999" w:rsidP="008D15D8">
            <w:pPr>
              <w:rPr>
                <w:rFonts w:asciiTheme="minorHAnsi" w:hAnsiTheme="minorHAnsi" w:cstheme="minorHAnsi"/>
                <w:b/>
                <w:sz w:val="20"/>
                <w:szCs w:val="20"/>
              </w:rPr>
            </w:pPr>
            <w:r>
              <w:rPr>
                <w:rFonts w:asciiTheme="minorHAnsi" w:hAnsiTheme="minorHAnsi" w:cstheme="minorHAnsi"/>
                <w:b/>
                <w:sz w:val="20"/>
                <w:szCs w:val="20"/>
              </w:rPr>
              <w:t>Responsibilities</w:t>
            </w:r>
          </w:p>
        </w:tc>
        <w:tc>
          <w:tcPr>
            <w:tcW w:w="8822" w:type="dxa"/>
            <w:gridSpan w:val="8"/>
            <w:tcBorders>
              <w:top w:val="single" w:sz="4" w:space="0" w:color="auto"/>
            </w:tcBorders>
          </w:tcPr>
          <w:p w:rsidR="00266999" w:rsidRDefault="00266999" w:rsidP="008D15D8">
            <w:pPr>
              <w:rPr>
                <w:rFonts w:asciiTheme="minorHAnsi" w:hAnsiTheme="minorHAnsi" w:cstheme="minorHAnsi"/>
                <w:sz w:val="20"/>
                <w:szCs w:val="20"/>
              </w:rPr>
            </w:pPr>
            <w:r w:rsidRPr="007306E7">
              <w:rPr>
                <w:rFonts w:asciiTheme="minorHAnsi" w:hAnsiTheme="minorHAnsi" w:cstheme="minorHAnsi"/>
                <w:sz w:val="20"/>
                <w:szCs w:val="20"/>
              </w:rPr>
              <w:t>My role highlights are:</w:t>
            </w:r>
          </w:p>
          <w:p w:rsidR="00866E8D" w:rsidRDefault="00866E8D" w:rsidP="00866E8D">
            <w:pPr>
              <w:pStyle w:val="ListParagraph"/>
              <w:numPr>
                <w:ilvl w:val="0"/>
                <w:numId w:val="20"/>
              </w:numPr>
              <w:rPr>
                <w:rFonts w:asciiTheme="minorHAnsi" w:hAnsiTheme="minorHAnsi" w:cstheme="minorHAnsi"/>
                <w:sz w:val="20"/>
                <w:szCs w:val="20"/>
              </w:rPr>
            </w:pPr>
            <w:r w:rsidRPr="001F7E40">
              <w:rPr>
                <w:rFonts w:asciiTheme="minorHAnsi" w:hAnsiTheme="minorHAnsi" w:cstheme="minorHAnsi"/>
                <w:sz w:val="20"/>
                <w:szCs w:val="20"/>
              </w:rPr>
              <w:t xml:space="preserve">Gathering requirements from business stakeholders over call and communicating </w:t>
            </w:r>
            <w:r>
              <w:rPr>
                <w:rFonts w:asciiTheme="minorHAnsi" w:hAnsiTheme="minorHAnsi" w:cstheme="minorHAnsi"/>
                <w:sz w:val="20"/>
                <w:szCs w:val="20"/>
              </w:rPr>
              <w:t>in</w:t>
            </w:r>
            <w:r w:rsidRPr="001F7E40">
              <w:rPr>
                <w:rFonts w:asciiTheme="minorHAnsi" w:hAnsiTheme="minorHAnsi" w:cstheme="minorHAnsi"/>
                <w:sz w:val="20"/>
                <w:szCs w:val="20"/>
              </w:rPr>
              <w:t xml:space="preserve"> team</w:t>
            </w:r>
          </w:p>
          <w:p w:rsidR="00866E8D" w:rsidRPr="001F7E40" w:rsidRDefault="00866E8D" w:rsidP="00866E8D">
            <w:pPr>
              <w:pStyle w:val="ListParagraph"/>
              <w:numPr>
                <w:ilvl w:val="0"/>
                <w:numId w:val="20"/>
              </w:numPr>
              <w:rPr>
                <w:rFonts w:asciiTheme="minorHAnsi" w:hAnsiTheme="minorHAnsi" w:cstheme="minorHAnsi"/>
                <w:sz w:val="20"/>
                <w:szCs w:val="20"/>
              </w:rPr>
            </w:pPr>
            <w:r w:rsidRPr="001F7E40">
              <w:rPr>
                <w:rFonts w:asciiTheme="minorHAnsi" w:hAnsiTheme="minorHAnsi" w:cstheme="minorHAnsi"/>
                <w:sz w:val="20"/>
                <w:szCs w:val="20"/>
              </w:rPr>
              <w:t xml:space="preserve">Script development in VB.net, Script execution, Script maintenance, Optimizing and debugging </w:t>
            </w:r>
            <w:r w:rsidRPr="001F7E40">
              <w:rPr>
                <w:rFonts w:asciiTheme="minorHAnsi" w:hAnsiTheme="minorHAnsi" w:cstheme="minorHAnsi"/>
                <w:sz w:val="20"/>
                <w:szCs w:val="20"/>
              </w:rPr>
              <w:lastRenderedPageBreak/>
              <w:t>using QTP</w:t>
            </w:r>
          </w:p>
          <w:p w:rsidR="00866E8D" w:rsidRDefault="00866E8D" w:rsidP="00866E8D">
            <w:pPr>
              <w:pStyle w:val="ListParagraph"/>
              <w:numPr>
                <w:ilvl w:val="0"/>
                <w:numId w:val="20"/>
              </w:numPr>
              <w:shd w:val="clear" w:color="auto" w:fill="FFFFFF"/>
              <w:textAlignment w:val="baseline"/>
              <w:rPr>
                <w:rFonts w:asciiTheme="minorHAnsi" w:hAnsiTheme="minorHAnsi" w:cstheme="minorHAnsi"/>
                <w:sz w:val="20"/>
                <w:szCs w:val="20"/>
              </w:rPr>
            </w:pPr>
            <w:r w:rsidRPr="00FC3B0D">
              <w:rPr>
                <w:rFonts w:asciiTheme="minorHAnsi" w:hAnsiTheme="minorHAnsi" w:cstheme="minorHAnsi"/>
                <w:sz w:val="20"/>
                <w:szCs w:val="20"/>
              </w:rPr>
              <w:t>Running automation regression test scripts</w:t>
            </w:r>
          </w:p>
          <w:p w:rsidR="00866E8D" w:rsidRDefault="00866E8D" w:rsidP="00866E8D">
            <w:pPr>
              <w:pStyle w:val="ListParagraph"/>
              <w:numPr>
                <w:ilvl w:val="0"/>
                <w:numId w:val="20"/>
              </w:numPr>
              <w:shd w:val="clear" w:color="auto" w:fill="FFFFFF"/>
              <w:textAlignment w:val="baseline"/>
              <w:rPr>
                <w:rFonts w:asciiTheme="minorHAnsi" w:hAnsiTheme="minorHAnsi" w:cstheme="minorHAnsi"/>
                <w:sz w:val="20"/>
                <w:szCs w:val="20"/>
              </w:rPr>
            </w:pPr>
            <w:r>
              <w:rPr>
                <w:rFonts w:asciiTheme="minorHAnsi" w:hAnsiTheme="minorHAnsi" w:cstheme="minorHAnsi"/>
                <w:sz w:val="20"/>
                <w:szCs w:val="20"/>
              </w:rPr>
              <w:t>Preparing</w:t>
            </w:r>
            <w:r w:rsidRPr="00FC3B0D">
              <w:rPr>
                <w:rFonts w:asciiTheme="minorHAnsi" w:hAnsiTheme="minorHAnsi" w:cstheme="minorHAnsi"/>
                <w:sz w:val="20"/>
                <w:szCs w:val="20"/>
              </w:rPr>
              <w:t> and maintaining test plans </w:t>
            </w:r>
            <w:r>
              <w:rPr>
                <w:rFonts w:asciiTheme="minorHAnsi" w:hAnsiTheme="minorHAnsi" w:cstheme="minorHAnsi"/>
                <w:sz w:val="20"/>
                <w:szCs w:val="20"/>
              </w:rPr>
              <w:t xml:space="preserve">, </w:t>
            </w:r>
            <w:r w:rsidRPr="00756432">
              <w:rPr>
                <w:rFonts w:asciiTheme="minorHAnsi" w:hAnsiTheme="minorHAnsi" w:cstheme="minorHAnsi"/>
                <w:sz w:val="20"/>
                <w:szCs w:val="20"/>
              </w:rPr>
              <w:t>test scripts </w:t>
            </w:r>
            <w:r>
              <w:rPr>
                <w:rFonts w:asciiTheme="minorHAnsi" w:hAnsiTheme="minorHAnsi" w:cstheme="minorHAnsi"/>
                <w:sz w:val="20"/>
                <w:szCs w:val="20"/>
              </w:rPr>
              <w:t xml:space="preserve">, test execution and </w:t>
            </w:r>
            <w:r w:rsidRPr="00756432">
              <w:rPr>
                <w:rFonts w:asciiTheme="minorHAnsi" w:hAnsiTheme="minorHAnsi" w:cstheme="minorHAnsi"/>
                <w:sz w:val="20"/>
                <w:szCs w:val="20"/>
              </w:rPr>
              <w:t>Raising defects</w:t>
            </w:r>
          </w:p>
          <w:p w:rsidR="00866E8D" w:rsidRDefault="00866E8D" w:rsidP="00866E8D">
            <w:pPr>
              <w:pStyle w:val="ListParagraph"/>
              <w:numPr>
                <w:ilvl w:val="0"/>
                <w:numId w:val="20"/>
              </w:numPr>
              <w:shd w:val="clear" w:color="auto" w:fill="FFFFFF"/>
              <w:textAlignment w:val="baseline"/>
              <w:rPr>
                <w:rFonts w:asciiTheme="minorHAnsi" w:hAnsiTheme="minorHAnsi" w:cstheme="minorHAnsi"/>
                <w:sz w:val="20"/>
                <w:szCs w:val="20"/>
              </w:rPr>
            </w:pPr>
            <w:r w:rsidRPr="00516FE9">
              <w:rPr>
                <w:rFonts w:asciiTheme="minorHAnsi" w:hAnsiTheme="minorHAnsi" w:cstheme="minorHAnsi"/>
                <w:sz w:val="20"/>
                <w:szCs w:val="20"/>
              </w:rPr>
              <w:t xml:space="preserve">Successfully mapped business requirements to test requirements and uploaded to </w:t>
            </w:r>
            <w:r>
              <w:rPr>
                <w:rFonts w:asciiTheme="minorHAnsi" w:hAnsiTheme="minorHAnsi" w:cstheme="minorHAnsi"/>
                <w:sz w:val="20"/>
                <w:szCs w:val="20"/>
              </w:rPr>
              <w:t>HP ALM</w:t>
            </w:r>
          </w:p>
          <w:p w:rsidR="00866E8D" w:rsidRDefault="00866E8D" w:rsidP="00866E8D">
            <w:pPr>
              <w:pStyle w:val="ListParagraph"/>
              <w:numPr>
                <w:ilvl w:val="0"/>
                <w:numId w:val="20"/>
              </w:numPr>
              <w:shd w:val="clear" w:color="auto" w:fill="FFFFFF"/>
              <w:textAlignment w:val="baseline"/>
              <w:rPr>
                <w:rFonts w:asciiTheme="minorHAnsi" w:hAnsiTheme="minorHAnsi" w:cstheme="minorHAnsi"/>
                <w:sz w:val="20"/>
                <w:szCs w:val="20"/>
              </w:rPr>
            </w:pPr>
            <w:r>
              <w:rPr>
                <w:rFonts w:asciiTheme="minorHAnsi" w:hAnsiTheme="minorHAnsi" w:cstheme="minorHAnsi"/>
                <w:sz w:val="20"/>
                <w:szCs w:val="20"/>
              </w:rPr>
              <w:t>Coordinating with multiple departments for resolving issues faced during integration</w:t>
            </w:r>
          </w:p>
          <w:p w:rsidR="00266999" w:rsidRPr="00217DBF" w:rsidRDefault="00866E8D" w:rsidP="00866E8D">
            <w:pPr>
              <w:pStyle w:val="ListParagraph"/>
              <w:numPr>
                <w:ilvl w:val="0"/>
                <w:numId w:val="20"/>
              </w:numPr>
              <w:shd w:val="clear" w:color="auto" w:fill="FFFFFF"/>
              <w:textAlignment w:val="baseline"/>
              <w:rPr>
                <w:rFonts w:asciiTheme="minorHAnsi" w:hAnsiTheme="minorHAnsi" w:cstheme="minorHAnsi"/>
                <w:sz w:val="20"/>
                <w:szCs w:val="20"/>
              </w:rPr>
            </w:pPr>
            <w:r w:rsidRPr="00FC3B0D">
              <w:rPr>
                <w:rFonts w:asciiTheme="minorHAnsi" w:hAnsiTheme="minorHAnsi" w:cstheme="minorHAnsi"/>
                <w:sz w:val="20"/>
                <w:szCs w:val="20"/>
              </w:rPr>
              <w:t>Creating new test strategies</w:t>
            </w:r>
          </w:p>
        </w:tc>
      </w:tr>
    </w:tbl>
    <w:p w:rsidR="004852D2" w:rsidRDefault="004852D2" w:rsidP="003D07BC">
      <w:pPr>
        <w:pStyle w:val="NoSpacing"/>
        <w:jc w:val="both"/>
        <w:rPr>
          <w:rFonts w:asciiTheme="minorHAnsi" w:hAnsiTheme="minorHAnsi" w:cstheme="minorHAnsi"/>
          <w:sz w:val="20"/>
          <w:szCs w:val="20"/>
        </w:rPr>
      </w:pPr>
    </w:p>
    <w:p w:rsidR="004852D2" w:rsidRDefault="004852D2" w:rsidP="003D07BC">
      <w:pPr>
        <w:pStyle w:val="NoSpacing"/>
        <w:jc w:val="both"/>
        <w:rPr>
          <w:rFonts w:asciiTheme="minorHAnsi" w:hAnsiTheme="minorHAnsi" w:cstheme="minorHAnsi"/>
          <w:sz w:val="20"/>
          <w:szCs w:val="20"/>
        </w:rPr>
      </w:pPr>
    </w:p>
    <w:tbl>
      <w:tblPr>
        <w:tblW w:w="1098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58"/>
        <w:gridCol w:w="8822"/>
      </w:tblGrid>
      <w:tr w:rsidR="00614E7F" w:rsidRPr="007E75E0" w:rsidTr="00902BA7">
        <w:trPr>
          <w:trHeight w:val="368"/>
        </w:trPr>
        <w:tc>
          <w:tcPr>
            <w:tcW w:w="2158" w:type="dxa"/>
            <w:shd w:val="clear" w:color="auto" w:fill="DBE5F1"/>
          </w:tcPr>
          <w:p w:rsidR="00614E7F" w:rsidRPr="007E75E0" w:rsidRDefault="00614E7F" w:rsidP="00902BA7">
            <w:pPr>
              <w:rPr>
                <w:rFonts w:asciiTheme="minorHAnsi" w:hAnsiTheme="minorHAnsi" w:cstheme="minorHAnsi"/>
                <w:b/>
                <w:sz w:val="20"/>
                <w:szCs w:val="20"/>
              </w:rPr>
            </w:pPr>
            <w:r>
              <w:rPr>
                <w:rFonts w:asciiTheme="minorHAnsi" w:hAnsiTheme="minorHAnsi" w:cstheme="minorHAnsi"/>
                <w:b/>
                <w:sz w:val="20"/>
                <w:szCs w:val="20"/>
              </w:rPr>
              <w:t>Customer</w:t>
            </w:r>
          </w:p>
        </w:tc>
        <w:tc>
          <w:tcPr>
            <w:tcW w:w="8822" w:type="dxa"/>
          </w:tcPr>
          <w:p w:rsidR="00614E7F" w:rsidRDefault="00614E7F" w:rsidP="00902BA7">
            <w:pPr>
              <w:rPr>
                <w:rFonts w:asciiTheme="minorHAnsi" w:hAnsiTheme="minorHAnsi" w:cstheme="minorHAnsi"/>
                <w:b/>
                <w:color w:val="548DD4" w:themeColor="text2" w:themeTint="99"/>
                <w:sz w:val="20"/>
                <w:szCs w:val="20"/>
              </w:rPr>
            </w:pPr>
            <w:r>
              <w:rPr>
                <w:rFonts w:asciiTheme="minorHAnsi" w:hAnsiTheme="minorHAnsi" w:cstheme="minorHAnsi"/>
                <w:b/>
                <w:color w:val="548DD4" w:themeColor="text2" w:themeTint="99"/>
                <w:sz w:val="20"/>
                <w:szCs w:val="20"/>
              </w:rPr>
              <w:t>AP Moller Maersk</w:t>
            </w:r>
            <w:r w:rsidRPr="00A673CE">
              <w:rPr>
                <w:rFonts w:asciiTheme="minorHAnsi" w:hAnsiTheme="minorHAnsi" w:cstheme="minorHAnsi"/>
                <w:color w:val="548DD4" w:themeColor="text2" w:themeTint="99"/>
                <w:sz w:val="20"/>
                <w:szCs w:val="20"/>
              </w:rPr>
              <w:t>, Copenhagen , Denmark</w:t>
            </w:r>
          </w:p>
        </w:tc>
      </w:tr>
      <w:tr w:rsidR="00614E7F" w:rsidRPr="007E75E0" w:rsidTr="00902BA7">
        <w:trPr>
          <w:trHeight w:val="368"/>
        </w:trPr>
        <w:tc>
          <w:tcPr>
            <w:tcW w:w="2158" w:type="dxa"/>
            <w:shd w:val="clear" w:color="auto" w:fill="DBE5F1"/>
          </w:tcPr>
          <w:p w:rsidR="00614E7F" w:rsidRPr="007E75E0" w:rsidRDefault="00614E7F" w:rsidP="00902BA7">
            <w:pPr>
              <w:rPr>
                <w:rFonts w:asciiTheme="minorHAnsi" w:hAnsiTheme="minorHAnsi" w:cstheme="minorHAnsi"/>
                <w:b/>
                <w:sz w:val="20"/>
                <w:szCs w:val="20"/>
              </w:rPr>
            </w:pPr>
            <w:r>
              <w:rPr>
                <w:rFonts w:asciiTheme="minorHAnsi" w:hAnsiTheme="minorHAnsi" w:cstheme="minorHAnsi"/>
                <w:b/>
                <w:sz w:val="20"/>
                <w:szCs w:val="20"/>
              </w:rPr>
              <w:t>Period</w:t>
            </w:r>
          </w:p>
        </w:tc>
        <w:tc>
          <w:tcPr>
            <w:tcW w:w="8822" w:type="dxa"/>
          </w:tcPr>
          <w:p w:rsidR="00614E7F" w:rsidRPr="007306E7" w:rsidRDefault="00FD501F" w:rsidP="00FD501F">
            <w:pPr>
              <w:rPr>
                <w:rFonts w:asciiTheme="minorHAnsi" w:hAnsiTheme="minorHAnsi" w:cstheme="minorHAnsi"/>
                <w:sz w:val="20"/>
                <w:szCs w:val="20"/>
              </w:rPr>
            </w:pPr>
            <w:r>
              <w:rPr>
                <w:rFonts w:asciiTheme="minorHAnsi" w:hAnsiTheme="minorHAnsi" w:cstheme="minorHAnsi"/>
                <w:sz w:val="20"/>
                <w:szCs w:val="20"/>
              </w:rPr>
              <w:t xml:space="preserve">June </w:t>
            </w:r>
            <w:r w:rsidR="00614E7F" w:rsidRPr="007306E7">
              <w:rPr>
                <w:rFonts w:asciiTheme="minorHAnsi" w:hAnsiTheme="minorHAnsi" w:cstheme="minorHAnsi"/>
                <w:sz w:val="20"/>
                <w:szCs w:val="20"/>
              </w:rPr>
              <w:t>201</w:t>
            </w:r>
            <w:r>
              <w:rPr>
                <w:rFonts w:asciiTheme="minorHAnsi" w:hAnsiTheme="minorHAnsi" w:cstheme="minorHAnsi"/>
                <w:sz w:val="20"/>
                <w:szCs w:val="20"/>
              </w:rPr>
              <w:t>3</w:t>
            </w:r>
            <w:r w:rsidR="00614E7F" w:rsidRPr="007306E7">
              <w:rPr>
                <w:rFonts w:asciiTheme="minorHAnsi" w:hAnsiTheme="minorHAnsi" w:cstheme="minorHAnsi"/>
                <w:sz w:val="20"/>
                <w:szCs w:val="20"/>
              </w:rPr>
              <w:t xml:space="preserve"> – September  2015</w:t>
            </w:r>
          </w:p>
        </w:tc>
      </w:tr>
      <w:tr w:rsidR="00471F95" w:rsidRPr="007E75E0" w:rsidTr="00902BA7">
        <w:trPr>
          <w:trHeight w:val="368"/>
        </w:trPr>
        <w:tc>
          <w:tcPr>
            <w:tcW w:w="2158" w:type="dxa"/>
            <w:shd w:val="clear" w:color="auto" w:fill="DBE5F1"/>
          </w:tcPr>
          <w:p w:rsidR="00471F95" w:rsidRDefault="00471F95" w:rsidP="00902BA7">
            <w:pPr>
              <w:rPr>
                <w:rFonts w:asciiTheme="minorHAnsi" w:hAnsiTheme="minorHAnsi" w:cstheme="minorHAnsi"/>
                <w:b/>
                <w:sz w:val="20"/>
                <w:szCs w:val="20"/>
              </w:rPr>
            </w:pPr>
            <w:r>
              <w:rPr>
                <w:rFonts w:asciiTheme="minorHAnsi" w:hAnsiTheme="minorHAnsi" w:cstheme="minorHAnsi"/>
                <w:b/>
                <w:sz w:val="20"/>
                <w:szCs w:val="20"/>
              </w:rPr>
              <w:t>Work Location</w:t>
            </w:r>
          </w:p>
        </w:tc>
        <w:tc>
          <w:tcPr>
            <w:tcW w:w="8822" w:type="dxa"/>
          </w:tcPr>
          <w:p w:rsidR="00471F95" w:rsidRPr="007306E7" w:rsidRDefault="00471F95" w:rsidP="00614E7F">
            <w:pPr>
              <w:rPr>
                <w:rFonts w:asciiTheme="minorHAnsi" w:hAnsiTheme="minorHAnsi" w:cstheme="minorHAnsi"/>
                <w:sz w:val="20"/>
                <w:szCs w:val="20"/>
              </w:rPr>
            </w:pPr>
            <w:r>
              <w:rPr>
                <w:rFonts w:asciiTheme="minorHAnsi" w:hAnsiTheme="minorHAnsi" w:cstheme="minorHAnsi"/>
                <w:sz w:val="20"/>
                <w:szCs w:val="20"/>
              </w:rPr>
              <w:t>Gurgaon, India</w:t>
            </w:r>
          </w:p>
        </w:tc>
      </w:tr>
      <w:tr w:rsidR="00614E7F" w:rsidRPr="007E75E0" w:rsidTr="00902BA7">
        <w:trPr>
          <w:trHeight w:val="368"/>
        </w:trPr>
        <w:tc>
          <w:tcPr>
            <w:tcW w:w="2158" w:type="dxa"/>
            <w:shd w:val="clear" w:color="auto" w:fill="DBE5F1"/>
          </w:tcPr>
          <w:p w:rsidR="00614E7F" w:rsidRDefault="00614E7F" w:rsidP="00902BA7">
            <w:pPr>
              <w:rPr>
                <w:rFonts w:asciiTheme="minorHAnsi" w:hAnsiTheme="minorHAnsi" w:cstheme="minorHAnsi"/>
                <w:b/>
                <w:sz w:val="20"/>
                <w:szCs w:val="20"/>
              </w:rPr>
            </w:pPr>
            <w:r>
              <w:rPr>
                <w:rFonts w:asciiTheme="minorHAnsi" w:hAnsiTheme="minorHAnsi" w:cstheme="minorHAnsi"/>
                <w:b/>
                <w:sz w:val="20"/>
                <w:szCs w:val="20"/>
              </w:rPr>
              <w:t>Description</w:t>
            </w:r>
          </w:p>
        </w:tc>
        <w:tc>
          <w:tcPr>
            <w:tcW w:w="8822" w:type="dxa"/>
          </w:tcPr>
          <w:p w:rsidR="00614E7F" w:rsidRPr="00614E7F" w:rsidRDefault="00614E7F" w:rsidP="00243356">
            <w:pPr>
              <w:rPr>
                <w:rFonts w:asciiTheme="minorHAnsi" w:hAnsiTheme="minorHAnsi" w:cstheme="minorHAnsi"/>
                <w:sz w:val="20"/>
                <w:szCs w:val="20"/>
              </w:rPr>
            </w:pPr>
            <w:r w:rsidRPr="00614E7F">
              <w:rPr>
                <w:rFonts w:asciiTheme="minorHAnsi" w:hAnsiTheme="minorHAnsi" w:cstheme="minorHAnsi"/>
                <w:sz w:val="20"/>
                <w:szCs w:val="20"/>
              </w:rPr>
              <w:t>A.P. Moller – Maersk Group is the largest container ship operator in the world. Maersk Group has activities in a variety of business sectors, primarily within the transportation and energy sectors. It has its own Maersk.Net global application managed well by TCS which includes Development, implementation of CR’s, Reporting and Testing Teams at Offshore.</w:t>
            </w:r>
          </w:p>
        </w:tc>
      </w:tr>
      <w:tr w:rsidR="00380087" w:rsidRPr="007E75E0" w:rsidTr="00902BA7">
        <w:trPr>
          <w:trHeight w:val="368"/>
        </w:trPr>
        <w:tc>
          <w:tcPr>
            <w:tcW w:w="2158" w:type="dxa"/>
            <w:shd w:val="clear" w:color="auto" w:fill="DBE5F1"/>
          </w:tcPr>
          <w:p w:rsidR="00380087" w:rsidRDefault="00380087" w:rsidP="00902BA7">
            <w:pPr>
              <w:rPr>
                <w:rFonts w:asciiTheme="minorHAnsi" w:hAnsiTheme="minorHAnsi" w:cstheme="minorHAnsi"/>
                <w:b/>
                <w:sz w:val="20"/>
                <w:szCs w:val="20"/>
              </w:rPr>
            </w:pPr>
            <w:r>
              <w:rPr>
                <w:rFonts w:asciiTheme="minorHAnsi" w:hAnsiTheme="minorHAnsi" w:cstheme="minorHAnsi"/>
                <w:b/>
                <w:sz w:val="20"/>
                <w:szCs w:val="20"/>
              </w:rPr>
              <w:t>Role</w:t>
            </w:r>
          </w:p>
        </w:tc>
        <w:tc>
          <w:tcPr>
            <w:tcW w:w="8822" w:type="dxa"/>
          </w:tcPr>
          <w:p w:rsidR="00380087" w:rsidRPr="00614E7F" w:rsidRDefault="00380087" w:rsidP="00AD16FB">
            <w:pPr>
              <w:rPr>
                <w:rFonts w:asciiTheme="minorHAnsi" w:hAnsiTheme="minorHAnsi" w:cstheme="minorHAnsi"/>
                <w:sz w:val="20"/>
                <w:szCs w:val="20"/>
              </w:rPr>
            </w:pPr>
            <w:r>
              <w:rPr>
                <w:rFonts w:asciiTheme="minorHAnsi" w:hAnsiTheme="minorHAnsi" w:cstheme="minorHAnsi"/>
                <w:sz w:val="20"/>
                <w:szCs w:val="20"/>
              </w:rPr>
              <w:t xml:space="preserve">Operational Support-Developer </w:t>
            </w:r>
            <w:r w:rsidR="00AD16FB">
              <w:rPr>
                <w:rFonts w:asciiTheme="minorHAnsi" w:hAnsiTheme="minorHAnsi" w:cstheme="minorHAnsi"/>
                <w:sz w:val="20"/>
                <w:szCs w:val="20"/>
              </w:rPr>
              <w:t xml:space="preserve">and </w:t>
            </w:r>
            <w:r>
              <w:rPr>
                <w:rFonts w:asciiTheme="minorHAnsi" w:hAnsiTheme="minorHAnsi" w:cstheme="minorHAnsi"/>
                <w:sz w:val="20"/>
                <w:szCs w:val="20"/>
              </w:rPr>
              <w:t>Tester</w:t>
            </w:r>
          </w:p>
        </w:tc>
      </w:tr>
      <w:tr w:rsidR="00380087" w:rsidRPr="007E75E0" w:rsidTr="00902BA7">
        <w:trPr>
          <w:trHeight w:val="368"/>
        </w:trPr>
        <w:tc>
          <w:tcPr>
            <w:tcW w:w="2158" w:type="dxa"/>
            <w:shd w:val="clear" w:color="auto" w:fill="DBE5F1"/>
          </w:tcPr>
          <w:p w:rsidR="00380087" w:rsidRPr="007E75E0" w:rsidRDefault="00380087" w:rsidP="00902BA7">
            <w:pPr>
              <w:rPr>
                <w:rFonts w:asciiTheme="minorHAnsi" w:hAnsiTheme="minorHAnsi" w:cstheme="minorHAnsi"/>
                <w:b/>
                <w:sz w:val="20"/>
                <w:szCs w:val="20"/>
              </w:rPr>
            </w:pPr>
            <w:r>
              <w:rPr>
                <w:rFonts w:asciiTheme="minorHAnsi" w:hAnsiTheme="minorHAnsi" w:cstheme="minorHAnsi"/>
                <w:b/>
                <w:sz w:val="20"/>
                <w:szCs w:val="20"/>
              </w:rPr>
              <w:t>Responsibilities</w:t>
            </w:r>
          </w:p>
        </w:tc>
        <w:tc>
          <w:tcPr>
            <w:tcW w:w="8822" w:type="dxa"/>
          </w:tcPr>
          <w:p w:rsidR="00380087" w:rsidRPr="007306E7" w:rsidRDefault="00380087" w:rsidP="00902BA7">
            <w:pPr>
              <w:rPr>
                <w:rFonts w:asciiTheme="minorHAnsi" w:hAnsiTheme="minorHAnsi" w:cstheme="minorHAnsi"/>
                <w:sz w:val="20"/>
                <w:szCs w:val="20"/>
              </w:rPr>
            </w:pPr>
            <w:r w:rsidRPr="007306E7">
              <w:rPr>
                <w:rFonts w:asciiTheme="minorHAnsi" w:hAnsiTheme="minorHAnsi" w:cstheme="minorHAnsi"/>
                <w:sz w:val="20"/>
                <w:szCs w:val="20"/>
              </w:rPr>
              <w:t>My role highlights are:</w:t>
            </w:r>
          </w:p>
          <w:p w:rsidR="00866E8D" w:rsidRPr="007306E7" w:rsidRDefault="00866E8D" w:rsidP="00866E8D">
            <w:pPr>
              <w:pStyle w:val="ListParagraph"/>
              <w:numPr>
                <w:ilvl w:val="0"/>
                <w:numId w:val="20"/>
              </w:numPr>
              <w:rPr>
                <w:rFonts w:asciiTheme="minorHAnsi" w:hAnsiTheme="minorHAnsi" w:cstheme="minorHAnsi"/>
                <w:sz w:val="20"/>
                <w:szCs w:val="20"/>
              </w:rPr>
            </w:pPr>
            <w:r w:rsidRPr="007306E7">
              <w:rPr>
                <w:rFonts w:asciiTheme="minorHAnsi" w:hAnsiTheme="minorHAnsi" w:cstheme="minorHAnsi"/>
                <w:sz w:val="20"/>
                <w:szCs w:val="20"/>
              </w:rPr>
              <w:t>Implementation of CR’s and functionalities</w:t>
            </w:r>
          </w:p>
          <w:p w:rsidR="00866E8D" w:rsidRDefault="00866E8D" w:rsidP="00866E8D">
            <w:pPr>
              <w:pStyle w:val="ListParagraph"/>
              <w:numPr>
                <w:ilvl w:val="0"/>
                <w:numId w:val="19"/>
              </w:numPr>
              <w:rPr>
                <w:rFonts w:asciiTheme="minorHAnsi" w:hAnsiTheme="minorHAnsi" w:cstheme="minorHAnsi"/>
                <w:sz w:val="20"/>
                <w:szCs w:val="20"/>
              </w:rPr>
            </w:pPr>
            <w:r>
              <w:rPr>
                <w:rFonts w:asciiTheme="minorHAnsi" w:hAnsiTheme="minorHAnsi" w:cstheme="minorHAnsi"/>
                <w:sz w:val="20"/>
                <w:szCs w:val="20"/>
              </w:rPr>
              <w:t>Creating Test Plan, Test Scenarios, Test Cases</w:t>
            </w:r>
          </w:p>
          <w:p w:rsidR="00866E8D" w:rsidRDefault="00866E8D" w:rsidP="00866E8D">
            <w:pPr>
              <w:pStyle w:val="ListParagraph"/>
              <w:numPr>
                <w:ilvl w:val="0"/>
                <w:numId w:val="20"/>
              </w:numPr>
              <w:shd w:val="clear" w:color="auto" w:fill="FFFFFF"/>
              <w:textAlignment w:val="baseline"/>
              <w:rPr>
                <w:rFonts w:asciiTheme="minorHAnsi" w:hAnsiTheme="minorHAnsi" w:cstheme="minorHAnsi"/>
                <w:sz w:val="20"/>
                <w:szCs w:val="20"/>
              </w:rPr>
            </w:pPr>
            <w:r w:rsidRPr="00FC3B0D">
              <w:rPr>
                <w:rFonts w:asciiTheme="minorHAnsi" w:hAnsiTheme="minorHAnsi" w:cstheme="minorHAnsi"/>
                <w:sz w:val="20"/>
                <w:szCs w:val="20"/>
              </w:rPr>
              <w:t>Running automation regression test scripts</w:t>
            </w:r>
          </w:p>
          <w:p w:rsidR="00866E8D" w:rsidRPr="0007150C" w:rsidRDefault="00866E8D" w:rsidP="00866E8D">
            <w:pPr>
              <w:pStyle w:val="ListParagraph"/>
              <w:numPr>
                <w:ilvl w:val="0"/>
                <w:numId w:val="18"/>
              </w:numPr>
              <w:rPr>
                <w:rFonts w:asciiTheme="minorHAnsi" w:hAnsiTheme="minorHAnsi" w:cstheme="minorHAnsi"/>
                <w:sz w:val="20"/>
                <w:szCs w:val="20"/>
              </w:rPr>
            </w:pPr>
            <w:r>
              <w:rPr>
                <w:rFonts w:asciiTheme="minorHAnsi" w:hAnsiTheme="minorHAnsi" w:cstheme="minorHAnsi"/>
                <w:sz w:val="20"/>
                <w:szCs w:val="20"/>
              </w:rPr>
              <w:t>Creating Stored Procedures,</w:t>
            </w:r>
            <w:r w:rsidRPr="00EA1147">
              <w:rPr>
                <w:rFonts w:asciiTheme="minorHAnsi" w:hAnsiTheme="minorHAnsi" w:cstheme="minorHAnsi"/>
                <w:sz w:val="20"/>
                <w:szCs w:val="20"/>
              </w:rPr>
              <w:t xml:space="preserve"> triggers, Views in SQL server 2008 R2</w:t>
            </w:r>
          </w:p>
          <w:p w:rsidR="00866E8D" w:rsidRPr="00BD3C41" w:rsidRDefault="00866E8D" w:rsidP="00866E8D">
            <w:pPr>
              <w:pStyle w:val="ListParagraph"/>
              <w:numPr>
                <w:ilvl w:val="0"/>
                <w:numId w:val="19"/>
              </w:numPr>
              <w:rPr>
                <w:rFonts w:asciiTheme="minorHAnsi" w:hAnsiTheme="minorHAnsi" w:cstheme="minorHAnsi"/>
                <w:sz w:val="20"/>
                <w:szCs w:val="20"/>
              </w:rPr>
            </w:pPr>
            <w:r w:rsidRPr="00BD3C41">
              <w:rPr>
                <w:rFonts w:asciiTheme="minorHAnsi" w:hAnsiTheme="minorHAnsi" w:cstheme="minorHAnsi"/>
                <w:sz w:val="20"/>
                <w:szCs w:val="20"/>
              </w:rPr>
              <w:t>Monitoring the performance of servers</w:t>
            </w:r>
            <w:r>
              <w:rPr>
                <w:rFonts w:asciiTheme="minorHAnsi" w:hAnsiTheme="minorHAnsi" w:cstheme="minorHAnsi"/>
                <w:sz w:val="20"/>
                <w:szCs w:val="20"/>
              </w:rPr>
              <w:t xml:space="preserve"> and responsible for handling the</w:t>
            </w:r>
            <w:r w:rsidRPr="00BD3C41">
              <w:rPr>
                <w:rFonts w:asciiTheme="minorHAnsi" w:hAnsiTheme="minorHAnsi" w:cstheme="minorHAnsi"/>
                <w:sz w:val="20"/>
                <w:szCs w:val="20"/>
              </w:rPr>
              <w:t xml:space="preserve"> migration activities</w:t>
            </w:r>
          </w:p>
          <w:p w:rsidR="00380087" w:rsidRPr="003660E1" w:rsidRDefault="00866E8D" w:rsidP="00B36E5B">
            <w:pPr>
              <w:pStyle w:val="ListParagraph"/>
              <w:numPr>
                <w:ilvl w:val="0"/>
                <w:numId w:val="19"/>
              </w:numPr>
              <w:rPr>
                <w:rFonts w:asciiTheme="minorHAnsi" w:hAnsiTheme="minorHAnsi" w:cstheme="minorHAnsi"/>
                <w:sz w:val="20"/>
                <w:szCs w:val="20"/>
              </w:rPr>
            </w:pPr>
            <w:r>
              <w:rPr>
                <w:rFonts w:asciiTheme="minorHAnsi" w:hAnsiTheme="minorHAnsi" w:cstheme="minorHAnsi"/>
                <w:sz w:val="20"/>
                <w:szCs w:val="20"/>
              </w:rPr>
              <w:t xml:space="preserve">Developing Window Services and Scheduled tasks to </w:t>
            </w:r>
            <w:r w:rsidRPr="0007150C">
              <w:rPr>
                <w:rFonts w:asciiTheme="minorHAnsi" w:hAnsiTheme="minorHAnsi" w:cstheme="minorHAnsi"/>
                <w:sz w:val="20"/>
                <w:szCs w:val="20"/>
              </w:rPr>
              <w:t>reduce manual effort</w:t>
            </w:r>
          </w:p>
        </w:tc>
      </w:tr>
    </w:tbl>
    <w:p w:rsidR="003625FE" w:rsidRDefault="003625FE" w:rsidP="003D07BC">
      <w:pPr>
        <w:pStyle w:val="NoSpacing"/>
        <w:jc w:val="both"/>
        <w:rPr>
          <w:rFonts w:asciiTheme="minorHAnsi" w:hAnsiTheme="minorHAnsi" w:cstheme="minorHAnsi"/>
          <w:sz w:val="20"/>
          <w:szCs w:val="20"/>
        </w:rPr>
      </w:pPr>
    </w:p>
    <w:p w:rsidR="0013255C" w:rsidRDefault="0013255C" w:rsidP="003D07BC">
      <w:pPr>
        <w:pStyle w:val="NoSpacing"/>
        <w:jc w:val="both"/>
        <w:rPr>
          <w:rFonts w:asciiTheme="minorHAnsi" w:hAnsiTheme="minorHAnsi" w:cstheme="minorHAnsi"/>
          <w:sz w:val="20"/>
          <w:szCs w:val="20"/>
        </w:rPr>
      </w:pPr>
    </w:p>
    <w:tbl>
      <w:tblPr>
        <w:tblW w:w="10962"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60"/>
        <w:gridCol w:w="8802"/>
      </w:tblGrid>
      <w:tr w:rsidR="00F109E0" w:rsidRPr="007E75E0" w:rsidTr="004A15FA">
        <w:trPr>
          <w:trHeight w:val="699"/>
        </w:trPr>
        <w:tc>
          <w:tcPr>
            <w:tcW w:w="2160" w:type="dxa"/>
            <w:shd w:val="clear" w:color="auto" w:fill="DBE5F1"/>
          </w:tcPr>
          <w:p w:rsidR="00F109E0" w:rsidRPr="00C662CE" w:rsidRDefault="004A15FA" w:rsidP="00F109E0">
            <w:pPr>
              <w:rPr>
                <w:rFonts w:asciiTheme="minorHAnsi" w:hAnsiTheme="minorHAnsi" w:cstheme="minorHAnsi"/>
                <w:b/>
                <w:i/>
                <w:sz w:val="20"/>
                <w:szCs w:val="20"/>
              </w:rPr>
            </w:pPr>
            <w:r>
              <w:rPr>
                <w:rFonts w:asciiTheme="minorHAnsi" w:hAnsiTheme="minorHAnsi" w:cstheme="minorHAnsi"/>
                <w:b/>
                <w:i/>
                <w:sz w:val="20"/>
                <w:szCs w:val="20"/>
              </w:rPr>
              <w:t>Training/Certifications/</w:t>
            </w:r>
            <w:r w:rsidR="00F109E0" w:rsidRPr="00C662CE">
              <w:rPr>
                <w:rFonts w:asciiTheme="minorHAnsi" w:hAnsiTheme="minorHAnsi" w:cstheme="minorHAnsi"/>
                <w:b/>
                <w:i/>
                <w:sz w:val="20"/>
                <w:szCs w:val="20"/>
              </w:rPr>
              <w:t>Achievements  at</w:t>
            </w:r>
            <w:r w:rsidR="007306E7" w:rsidRPr="00C662CE">
              <w:rPr>
                <w:rFonts w:asciiTheme="minorHAnsi" w:hAnsiTheme="minorHAnsi" w:cstheme="minorHAnsi"/>
                <w:b/>
                <w:i/>
                <w:sz w:val="20"/>
                <w:szCs w:val="20"/>
              </w:rPr>
              <w:t xml:space="preserve"> </w:t>
            </w:r>
          </w:p>
          <w:p w:rsidR="00F109E0" w:rsidRPr="00C662CE" w:rsidRDefault="00F109E0" w:rsidP="00F109E0">
            <w:pPr>
              <w:rPr>
                <w:i/>
              </w:rPr>
            </w:pPr>
          </w:p>
          <w:p w:rsidR="00F109E0" w:rsidRPr="00C662CE" w:rsidRDefault="00F109E0" w:rsidP="00F109E0">
            <w:pPr>
              <w:rPr>
                <w:rFonts w:asciiTheme="minorHAnsi" w:hAnsiTheme="minorHAnsi" w:cstheme="minorHAnsi"/>
                <w:b/>
                <w:i/>
                <w:sz w:val="20"/>
                <w:szCs w:val="20"/>
              </w:rPr>
            </w:pPr>
            <w:r w:rsidRPr="00C662CE">
              <w:rPr>
                <w:i/>
              </w:rPr>
              <w:object w:dxaOrig="4905" w:dyaOrig="1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95pt;height:34.6pt" o:ole="">
                  <v:imagedata r:id="rId7" o:title=""/>
                </v:shape>
                <o:OLEObject Type="Embed" ProgID="PBrush" ShapeID="_x0000_i1025" DrawAspect="Content" ObjectID="_1628153116" r:id="rId8"/>
              </w:object>
            </w:r>
          </w:p>
        </w:tc>
        <w:tc>
          <w:tcPr>
            <w:tcW w:w="8802" w:type="dxa"/>
          </w:tcPr>
          <w:p w:rsidR="002977B6" w:rsidRPr="00F56CF7" w:rsidRDefault="002977B6" w:rsidP="002977B6">
            <w:pPr>
              <w:numPr>
                <w:ilvl w:val="0"/>
                <w:numId w:val="7"/>
              </w:numPr>
              <w:jc w:val="both"/>
              <w:rPr>
                <w:rFonts w:asciiTheme="minorHAnsi" w:hAnsiTheme="minorHAnsi" w:cstheme="minorHAnsi"/>
                <w:sz w:val="20"/>
                <w:szCs w:val="20"/>
              </w:rPr>
            </w:pPr>
            <w:r w:rsidRPr="00083BB4">
              <w:rPr>
                <w:rFonts w:asciiTheme="minorHAnsi" w:hAnsiTheme="minorHAnsi" w:cstheme="minorHAnsi"/>
                <w:sz w:val="20"/>
                <w:szCs w:val="20"/>
              </w:rPr>
              <w:t xml:space="preserve">Have done anchoring </w:t>
            </w:r>
            <w:r>
              <w:rPr>
                <w:rFonts w:asciiTheme="minorHAnsi" w:hAnsiTheme="minorHAnsi" w:cstheme="minorHAnsi"/>
                <w:sz w:val="20"/>
                <w:szCs w:val="20"/>
              </w:rPr>
              <w:t xml:space="preserve">and presented Testing work culture at offshore </w:t>
            </w:r>
            <w:r w:rsidRPr="00083BB4">
              <w:rPr>
                <w:rFonts w:asciiTheme="minorHAnsi" w:hAnsiTheme="minorHAnsi" w:cstheme="minorHAnsi"/>
                <w:sz w:val="20"/>
                <w:szCs w:val="20"/>
              </w:rPr>
              <w:t xml:space="preserve">on </w:t>
            </w:r>
            <w:r w:rsidRPr="00711D9C">
              <w:rPr>
                <w:rFonts w:asciiTheme="minorHAnsi" w:hAnsiTheme="minorHAnsi" w:cstheme="minorHAnsi"/>
                <w:b/>
                <w:sz w:val="20"/>
                <w:szCs w:val="20"/>
              </w:rPr>
              <w:t>client</w:t>
            </w:r>
            <w:r>
              <w:rPr>
                <w:rFonts w:asciiTheme="minorHAnsi" w:hAnsiTheme="minorHAnsi" w:cstheme="minorHAnsi"/>
                <w:b/>
                <w:sz w:val="20"/>
                <w:szCs w:val="20"/>
              </w:rPr>
              <w:t xml:space="preserve"> </w:t>
            </w:r>
            <w:r w:rsidRPr="00711D9C">
              <w:rPr>
                <w:rFonts w:asciiTheme="minorHAnsi" w:hAnsiTheme="minorHAnsi" w:cstheme="minorHAnsi"/>
                <w:b/>
                <w:sz w:val="20"/>
                <w:szCs w:val="20"/>
              </w:rPr>
              <w:t>visits</w:t>
            </w:r>
            <w:r>
              <w:rPr>
                <w:rFonts w:asciiTheme="minorHAnsi" w:hAnsiTheme="minorHAnsi" w:cstheme="minorHAnsi"/>
                <w:sz w:val="20"/>
                <w:szCs w:val="20"/>
              </w:rPr>
              <w:t xml:space="preserve"> at Gurgaon for which </w:t>
            </w:r>
            <w:r w:rsidRPr="00083BB4">
              <w:rPr>
                <w:rFonts w:asciiTheme="minorHAnsi" w:hAnsiTheme="minorHAnsi" w:cstheme="minorHAnsi"/>
                <w:sz w:val="20"/>
                <w:szCs w:val="20"/>
              </w:rPr>
              <w:t xml:space="preserve">have been appreciated </w:t>
            </w:r>
            <w:r>
              <w:rPr>
                <w:rFonts w:asciiTheme="minorHAnsi" w:hAnsiTheme="minorHAnsi" w:cstheme="minorHAnsi"/>
                <w:sz w:val="20"/>
                <w:szCs w:val="20"/>
              </w:rPr>
              <w:t xml:space="preserve">by various </w:t>
            </w:r>
            <w:r w:rsidRPr="00711D9C">
              <w:rPr>
                <w:rFonts w:asciiTheme="minorHAnsi" w:hAnsiTheme="minorHAnsi" w:cstheme="minorHAnsi"/>
                <w:b/>
                <w:sz w:val="20"/>
                <w:szCs w:val="20"/>
              </w:rPr>
              <w:t>CXO’s of YBS</w:t>
            </w:r>
            <w:r w:rsidR="00AD16FB">
              <w:rPr>
                <w:rFonts w:asciiTheme="minorHAnsi" w:hAnsiTheme="minorHAnsi" w:cstheme="minorHAnsi"/>
                <w:b/>
                <w:sz w:val="20"/>
                <w:szCs w:val="20"/>
              </w:rPr>
              <w:t>,TCS</w:t>
            </w:r>
            <w:r w:rsidRPr="009948ED">
              <w:rPr>
                <w:rFonts w:ascii="Cambria" w:hAnsi="Cambria"/>
                <w:sz w:val="20"/>
                <w:szCs w:val="20"/>
              </w:rPr>
              <w:t xml:space="preserve"> </w:t>
            </w:r>
          </w:p>
          <w:p w:rsidR="002977B6" w:rsidRPr="00472033" w:rsidRDefault="002977B6" w:rsidP="002977B6">
            <w:pPr>
              <w:numPr>
                <w:ilvl w:val="0"/>
                <w:numId w:val="7"/>
              </w:numPr>
              <w:rPr>
                <w:rFonts w:asciiTheme="minorHAnsi" w:hAnsiTheme="minorHAnsi" w:cstheme="minorHAnsi"/>
                <w:sz w:val="20"/>
                <w:szCs w:val="20"/>
              </w:rPr>
            </w:pPr>
            <w:r>
              <w:rPr>
                <w:rFonts w:ascii="Cambria" w:hAnsi="Cambria"/>
                <w:sz w:val="20"/>
                <w:szCs w:val="20"/>
              </w:rPr>
              <w:t xml:space="preserve">Have been </w:t>
            </w:r>
            <w:r w:rsidRPr="00A0518F">
              <w:rPr>
                <w:rFonts w:ascii="Cambria" w:hAnsi="Cambria"/>
                <w:b/>
                <w:sz w:val="20"/>
                <w:szCs w:val="20"/>
              </w:rPr>
              <w:t>appreciated</w:t>
            </w:r>
            <w:r>
              <w:rPr>
                <w:rFonts w:ascii="Cambria" w:hAnsi="Cambria"/>
                <w:sz w:val="20"/>
                <w:szCs w:val="20"/>
              </w:rPr>
              <w:t xml:space="preserve"> and </w:t>
            </w:r>
            <w:r w:rsidRPr="00A0518F">
              <w:rPr>
                <w:rFonts w:ascii="Cambria" w:hAnsi="Cambria"/>
                <w:b/>
                <w:sz w:val="20"/>
                <w:szCs w:val="20"/>
              </w:rPr>
              <w:t>awarded</w:t>
            </w:r>
            <w:r>
              <w:rPr>
                <w:rFonts w:ascii="Cambria" w:hAnsi="Cambria"/>
                <w:sz w:val="20"/>
                <w:szCs w:val="20"/>
              </w:rPr>
              <w:t xml:space="preserve"> for </w:t>
            </w:r>
            <w:r w:rsidRPr="00A0518F">
              <w:rPr>
                <w:rFonts w:ascii="Cambria" w:hAnsi="Cambria"/>
                <w:b/>
                <w:sz w:val="20"/>
                <w:szCs w:val="20"/>
              </w:rPr>
              <w:t>raising defects</w:t>
            </w:r>
            <w:r>
              <w:rPr>
                <w:rFonts w:ascii="Cambria" w:hAnsi="Cambria"/>
                <w:sz w:val="20"/>
                <w:szCs w:val="20"/>
              </w:rPr>
              <w:t xml:space="preserve"> which led development teams of different modules to </w:t>
            </w:r>
            <w:r w:rsidRPr="00046A7A">
              <w:rPr>
                <w:rFonts w:ascii="Cambria" w:hAnsi="Cambria"/>
                <w:b/>
                <w:sz w:val="20"/>
                <w:szCs w:val="20"/>
              </w:rPr>
              <w:t>view their code</w:t>
            </w:r>
            <w:r>
              <w:rPr>
                <w:rFonts w:ascii="Cambria" w:hAnsi="Cambria"/>
                <w:sz w:val="20"/>
                <w:szCs w:val="20"/>
              </w:rPr>
              <w:t xml:space="preserve"> not once but many times</w:t>
            </w:r>
          </w:p>
          <w:p w:rsidR="002977B6" w:rsidRPr="00A01EF9" w:rsidRDefault="002977B6" w:rsidP="002977B6">
            <w:pPr>
              <w:numPr>
                <w:ilvl w:val="0"/>
                <w:numId w:val="7"/>
              </w:numPr>
              <w:jc w:val="both"/>
              <w:rPr>
                <w:rFonts w:asciiTheme="minorHAnsi" w:hAnsiTheme="minorHAnsi" w:cstheme="minorHAnsi"/>
                <w:sz w:val="20"/>
                <w:szCs w:val="20"/>
              </w:rPr>
            </w:pPr>
            <w:r>
              <w:rPr>
                <w:rFonts w:asciiTheme="minorHAnsi" w:hAnsiTheme="minorHAnsi" w:cstheme="minorHAnsi"/>
                <w:sz w:val="20"/>
                <w:szCs w:val="20"/>
              </w:rPr>
              <w:t xml:space="preserve">Have been awarded for promoting </w:t>
            </w:r>
            <w:r w:rsidRPr="00EC58DC">
              <w:rPr>
                <w:rFonts w:asciiTheme="minorHAnsi" w:hAnsiTheme="minorHAnsi" w:cstheme="minorHAnsi"/>
                <w:b/>
                <w:sz w:val="20"/>
                <w:szCs w:val="20"/>
              </w:rPr>
              <w:t>“End youth Homelessness”</w:t>
            </w:r>
            <w:r>
              <w:rPr>
                <w:rFonts w:asciiTheme="minorHAnsi" w:hAnsiTheme="minorHAnsi" w:cstheme="minorHAnsi"/>
                <w:sz w:val="20"/>
                <w:szCs w:val="20"/>
              </w:rPr>
              <w:t xml:space="preserve"> organized at onshore for YBS-TCS associates in collaboration with </w:t>
            </w:r>
            <w:r w:rsidRPr="00025046">
              <w:rPr>
                <w:rFonts w:asciiTheme="minorHAnsi" w:hAnsiTheme="minorHAnsi" w:cstheme="minorHAnsi"/>
                <w:b/>
                <w:sz w:val="20"/>
                <w:szCs w:val="20"/>
              </w:rPr>
              <w:t>British Heart Foundation in Leeds, United Kingdom</w:t>
            </w:r>
          </w:p>
          <w:p w:rsidR="002977B6" w:rsidRPr="00A01EF9" w:rsidRDefault="002977B6" w:rsidP="002977B6">
            <w:pPr>
              <w:numPr>
                <w:ilvl w:val="0"/>
                <w:numId w:val="7"/>
              </w:numPr>
              <w:jc w:val="both"/>
              <w:rPr>
                <w:rFonts w:asciiTheme="minorHAnsi" w:hAnsiTheme="minorHAnsi" w:cstheme="minorHAnsi"/>
                <w:sz w:val="20"/>
                <w:szCs w:val="20"/>
              </w:rPr>
            </w:pPr>
            <w:r w:rsidRPr="009948ED">
              <w:rPr>
                <w:rFonts w:ascii="Cambria" w:hAnsi="Cambria"/>
                <w:sz w:val="20"/>
                <w:szCs w:val="20"/>
              </w:rPr>
              <w:t xml:space="preserve">Conducted workshop on </w:t>
            </w:r>
            <w:r w:rsidRPr="00B95D13">
              <w:rPr>
                <w:rFonts w:ascii="Cambria" w:hAnsi="Cambria"/>
                <w:b/>
                <w:sz w:val="20"/>
                <w:szCs w:val="20"/>
              </w:rPr>
              <w:t>‘Advantages of being in IT’</w:t>
            </w:r>
            <w:r w:rsidRPr="009948ED">
              <w:rPr>
                <w:rFonts w:ascii="Cambria" w:hAnsi="Cambria"/>
                <w:sz w:val="20"/>
                <w:szCs w:val="20"/>
              </w:rPr>
              <w:t xml:space="preserve"> at </w:t>
            </w:r>
            <w:r w:rsidRPr="00B95D13">
              <w:rPr>
                <w:rFonts w:ascii="Cambria" w:hAnsi="Cambria"/>
                <w:b/>
                <w:sz w:val="20"/>
                <w:szCs w:val="20"/>
              </w:rPr>
              <w:t>Lawnswood School, Leeds, United Kingdom</w:t>
            </w:r>
            <w:r>
              <w:rPr>
                <w:rFonts w:ascii="Cambria" w:hAnsi="Cambria"/>
                <w:b/>
                <w:sz w:val="20"/>
                <w:szCs w:val="20"/>
              </w:rPr>
              <w:t xml:space="preserve">. </w:t>
            </w:r>
            <w:r w:rsidRPr="009948ED">
              <w:rPr>
                <w:rFonts w:asciiTheme="minorHAnsi" w:hAnsiTheme="minorHAnsi" w:cstheme="minorHAnsi"/>
                <w:sz w:val="20"/>
                <w:szCs w:val="20"/>
              </w:rPr>
              <w:t xml:space="preserve">Appreciation received for the same and has been awarded </w:t>
            </w:r>
            <w:r>
              <w:rPr>
                <w:rFonts w:asciiTheme="minorHAnsi" w:hAnsiTheme="minorHAnsi" w:cstheme="minorHAnsi"/>
                <w:sz w:val="20"/>
                <w:szCs w:val="20"/>
              </w:rPr>
              <w:t xml:space="preserve">by </w:t>
            </w:r>
            <w:r w:rsidRPr="004C3A9B">
              <w:rPr>
                <w:rFonts w:asciiTheme="minorHAnsi" w:hAnsiTheme="minorHAnsi" w:cstheme="minorHAnsi"/>
                <w:b/>
                <w:sz w:val="20"/>
                <w:szCs w:val="20"/>
              </w:rPr>
              <w:t>UK HR</w:t>
            </w:r>
          </w:p>
          <w:p w:rsidR="002977B6" w:rsidRPr="009948ED" w:rsidRDefault="002977B6" w:rsidP="002977B6">
            <w:pPr>
              <w:numPr>
                <w:ilvl w:val="0"/>
                <w:numId w:val="7"/>
              </w:numPr>
              <w:jc w:val="both"/>
              <w:rPr>
                <w:rFonts w:asciiTheme="minorHAnsi" w:hAnsiTheme="minorHAnsi" w:cstheme="minorHAnsi"/>
                <w:sz w:val="20"/>
                <w:szCs w:val="20"/>
              </w:rPr>
            </w:pPr>
            <w:r w:rsidRPr="009948ED">
              <w:rPr>
                <w:rFonts w:ascii="Cambria" w:hAnsi="Cambria"/>
                <w:sz w:val="20"/>
                <w:szCs w:val="20"/>
              </w:rPr>
              <w:t>Automation Testing training using Quick Test Professional</w:t>
            </w:r>
          </w:p>
          <w:p w:rsidR="002977B6" w:rsidRPr="009948ED" w:rsidRDefault="002977B6" w:rsidP="002977B6">
            <w:pPr>
              <w:numPr>
                <w:ilvl w:val="0"/>
                <w:numId w:val="7"/>
              </w:numPr>
              <w:jc w:val="both"/>
              <w:rPr>
                <w:rFonts w:asciiTheme="minorHAnsi" w:hAnsiTheme="minorHAnsi" w:cstheme="minorHAnsi"/>
                <w:sz w:val="20"/>
                <w:szCs w:val="20"/>
              </w:rPr>
            </w:pPr>
            <w:r w:rsidRPr="009948ED">
              <w:rPr>
                <w:rFonts w:ascii="Cambria" w:hAnsi="Cambria"/>
                <w:sz w:val="20"/>
                <w:szCs w:val="20"/>
              </w:rPr>
              <w:t>MCTS- SQL  Server Development Certified</w:t>
            </w:r>
          </w:p>
          <w:p w:rsidR="002977B6" w:rsidRPr="009948ED" w:rsidRDefault="002977B6" w:rsidP="002977B6">
            <w:pPr>
              <w:numPr>
                <w:ilvl w:val="0"/>
                <w:numId w:val="7"/>
              </w:numPr>
              <w:jc w:val="both"/>
              <w:rPr>
                <w:rFonts w:asciiTheme="minorHAnsi" w:hAnsiTheme="minorHAnsi" w:cstheme="minorHAnsi"/>
                <w:sz w:val="20"/>
                <w:szCs w:val="20"/>
              </w:rPr>
            </w:pPr>
            <w:r w:rsidRPr="009948ED">
              <w:rPr>
                <w:rFonts w:ascii="Cambria" w:hAnsi="Cambria"/>
                <w:sz w:val="20"/>
                <w:szCs w:val="20"/>
              </w:rPr>
              <w:t xml:space="preserve">Foundation Course in </w:t>
            </w:r>
            <w:r>
              <w:rPr>
                <w:rFonts w:ascii="Cambria" w:hAnsi="Cambria"/>
                <w:sz w:val="20"/>
                <w:szCs w:val="20"/>
              </w:rPr>
              <w:t xml:space="preserve">various domains: </w:t>
            </w:r>
            <w:r w:rsidRPr="006909F3">
              <w:rPr>
                <w:rFonts w:ascii="Cambria" w:hAnsi="Cambria"/>
                <w:b/>
                <w:sz w:val="20"/>
                <w:szCs w:val="20"/>
              </w:rPr>
              <w:t>Banking</w:t>
            </w:r>
            <w:r>
              <w:rPr>
                <w:rFonts w:ascii="Cambria" w:hAnsi="Cambria"/>
                <w:b/>
                <w:sz w:val="20"/>
                <w:szCs w:val="20"/>
              </w:rPr>
              <w:t xml:space="preserve">, </w:t>
            </w:r>
            <w:r w:rsidRPr="006909F3">
              <w:rPr>
                <w:rFonts w:ascii="Cambria" w:hAnsi="Cambria" w:cs="Times New Roman"/>
                <w:b/>
                <w:sz w:val="20"/>
                <w:szCs w:val="20"/>
              </w:rPr>
              <w:t>Shipping</w:t>
            </w:r>
            <w:r>
              <w:rPr>
                <w:rFonts w:ascii="Cambria" w:hAnsi="Cambria" w:cs="Times New Roman"/>
                <w:b/>
                <w:sz w:val="20"/>
                <w:szCs w:val="20"/>
              </w:rPr>
              <w:t xml:space="preserve">, </w:t>
            </w:r>
            <w:r w:rsidRPr="006909F3">
              <w:rPr>
                <w:rFonts w:ascii="Cambria" w:hAnsi="Cambria" w:cs="Times New Roman"/>
                <w:b/>
                <w:sz w:val="20"/>
                <w:szCs w:val="20"/>
              </w:rPr>
              <w:t>Airlines</w:t>
            </w:r>
            <w:r>
              <w:rPr>
                <w:rFonts w:ascii="Cambria" w:hAnsi="Cambria" w:cs="Times New Roman"/>
                <w:b/>
                <w:sz w:val="20"/>
                <w:szCs w:val="20"/>
              </w:rPr>
              <w:t xml:space="preserve"> </w:t>
            </w:r>
            <w:r w:rsidRPr="006909F3">
              <w:rPr>
                <w:rFonts w:ascii="Cambria" w:hAnsi="Cambria" w:cs="Times New Roman"/>
                <w:b/>
                <w:sz w:val="20"/>
                <w:szCs w:val="20"/>
              </w:rPr>
              <w:t>Industr</w:t>
            </w:r>
            <w:r>
              <w:rPr>
                <w:rFonts w:ascii="Cambria" w:hAnsi="Cambria" w:cs="Times New Roman"/>
                <w:b/>
                <w:sz w:val="20"/>
                <w:szCs w:val="20"/>
              </w:rPr>
              <w:t xml:space="preserve">y and in </w:t>
            </w:r>
            <w:r w:rsidRPr="006909F3">
              <w:rPr>
                <w:rFonts w:ascii="Cambria" w:hAnsi="Cambria" w:cs="Times New Roman"/>
                <w:b/>
                <w:sz w:val="20"/>
                <w:szCs w:val="20"/>
              </w:rPr>
              <w:t>Travel</w:t>
            </w:r>
            <w:r w:rsidRPr="009948ED">
              <w:rPr>
                <w:rFonts w:ascii="Cambria" w:hAnsi="Cambria" w:cs="Times New Roman"/>
                <w:sz w:val="20"/>
                <w:szCs w:val="20"/>
              </w:rPr>
              <w:t xml:space="preserve"> and Transportation</w:t>
            </w:r>
          </w:p>
          <w:p w:rsidR="00E61379" w:rsidRPr="00CD3B74" w:rsidRDefault="002977B6" w:rsidP="002977B6">
            <w:pPr>
              <w:pStyle w:val="ListParagraph"/>
              <w:numPr>
                <w:ilvl w:val="0"/>
                <w:numId w:val="21"/>
              </w:numPr>
              <w:rPr>
                <w:rFonts w:asciiTheme="minorHAnsi" w:hAnsiTheme="minorHAnsi" w:cstheme="minorHAnsi"/>
                <w:sz w:val="20"/>
                <w:szCs w:val="20"/>
              </w:rPr>
            </w:pPr>
            <w:r w:rsidRPr="00BA60E4">
              <w:rPr>
                <w:rFonts w:asciiTheme="minorHAnsi" w:hAnsiTheme="minorHAnsi" w:cstheme="minorHAnsi"/>
                <w:sz w:val="20"/>
                <w:szCs w:val="20"/>
              </w:rPr>
              <w:t>Acquired Software Testing and Assurance Foundation Certification (TCS Internal Certification</w:t>
            </w:r>
            <w:r>
              <w:rPr>
                <w:rFonts w:asciiTheme="minorHAnsi" w:hAnsiTheme="minorHAnsi" w:cstheme="minorHAnsi"/>
                <w:sz w:val="20"/>
                <w:szCs w:val="20"/>
              </w:rPr>
              <w:t>)</w:t>
            </w:r>
          </w:p>
        </w:tc>
      </w:tr>
    </w:tbl>
    <w:p w:rsidR="00F9567F" w:rsidRDefault="00F9567F" w:rsidP="003D07BC">
      <w:pPr>
        <w:pStyle w:val="NoSpacing"/>
        <w:jc w:val="both"/>
        <w:rPr>
          <w:rFonts w:asciiTheme="minorHAnsi" w:hAnsiTheme="minorHAnsi" w:cstheme="minorHAnsi"/>
          <w:sz w:val="20"/>
          <w:szCs w:val="20"/>
        </w:rPr>
      </w:pPr>
    </w:p>
    <w:p w:rsidR="00FF3662" w:rsidRDefault="00FF3662" w:rsidP="003D07BC">
      <w:pPr>
        <w:pStyle w:val="NoSpacing"/>
        <w:jc w:val="both"/>
        <w:rPr>
          <w:rFonts w:asciiTheme="minorHAnsi" w:hAnsiTheme="minorHAnsi" w:cstheme="minorHAnsi"/>
          <w:sz w:val="20"/>
          <w:szCs w:val="20"/>
        </w:rPr>
      </w:pPr>
    </w:p>
    <w:p w:rsidR="00FF3662" w:rsidRPr="007E75E0" w:rsidRDefault="00FF3662" w:rsidP="003D07BC">
      <w:pPr>
        <w:pStyle w:val="NoSpacing"/>
        <w:jc w:val="both"/>
        <w:rPr>
          <w:rFonts w:asciiTheme="minorHAnsi" w:hAnsiTheme="minorHAnsi" w:cstheme="minorHAnsi"/>
          <w:sz w:val="20"/>
          <w:szCs w:val="20"/>
        </w:rPr>
      </w:pPr>
    </w:p>
    <w:tbl>
      <w:tblPr>
        <w:tblW w:w="10980" w:type="dxa"/>
        <w:tblInd w:w="-612" w:type="dxa"/>
        <w:tblLayout w:type="fixed"/>
        <w:tblLook w:val="0000"/>
      </w:tblPr>
      <w:tblGrid>
        <w:gridCol w:w="10980"/>
      </w:tblGrid>
      <w:tr w:rsidR="00FA437D" w:rsidRPr="007E75E0" w:rsidTr="00FA437D">
        <w:trPr>
          <w:trHeight w:val="153"/>
        </w:trPr>
        <w:tc>
          <w:tcPr>
            <w:tcW w:w="10980" w:type="dxa"/>
            <w:tcBorders>
              <w:top w:val="nil"/>
              <w:left w:val="nil"/>
              <w:bottom w:val="nil"/>
              <w:right w:val="nil"/>
            </w:tcBorders>
            <w:shd w:val="clear" w:color="auto" w:fill="95B3D7" w:themeFill="accent1" w:themeFillTint="99"/>
          </w:tcPr>
          <w:p w:rsidR="00FA437D" w:rsidRPr="007E75E0" w:rsidRDefault="00FA437D" w:rsidP="00902BA7">
            <w:pPr>
              <w:keepNext/>
              <w:keepLines/>
              <w:rPr>
                <w:rFonts w:asciiTheme="minorHAnsi" w:hAnsiTheme="minorHAnsi" w:cstheme="minorHAnsi"/>
                <w:b/>
                <w:bCs/>
                <w:color w:val="FFFFFF" w:themeColor="background1"/>
              </w:rPr>
            </w:pPr>
            <w:r w:rsidRPr="007E75E0">
              <w:rPr>
                <w:rFonts w:asciiTheme="minorHAnsi" w:hAnsiTheme="minorHAnsi" w:cstheme="minorHAnsi"/>
                <w:b/>
                <w:bCs/>
                <w:color w:val="FFFFFF" w:themeColor="background1"/>
              </w:rPr>
              <w:t>Personal Details</w:t>
            </w:r>
          </w:p>
        </w:tc>
      </w:tr>
    </w:tbl>
    <w:p w:rsidR="00A505CE" w:rsidRDefault="00A505CE" w:rsidP="00FA437D">
      <w:pPr>
        <w:pStyle w:val="NoSpacing"/>
        <w:rPr>
          <w:rFonts w:asciiTheme="minorHAnsi" w:hAnsiTheme="minorHAnsi" w:cstheme="minorHAnsi"/>
          <w:sz w:val="20"/>
          <w:szCs w:val="20"/>
        </w:rPr>
      </w:pPr>
    </w:p>
    <w:p w:rsidR="00FA437D" w:rsidRPr="007E75E0" w:rsidRDefault="00FA437D" w:rsidP="00FA437D">
      <w:pPr>
        <w:pStyle w:val="NoSpacing"/>
        <w:rPr>
          <w:rFonts w:asciiTheme="minorHAnsi" w:hAnsiTheme="minorHAnsi" w:cstheme="minorHAnsi"/>
          <w:sz w:val="20"/>
        </w:rPr>
      </w:pPr>
      <w:r w:rsidRPr="007E75E0">
        <w:rPr>
          <w:rFonts w:asciiTheme="minorHAnsi" w:hAnsiTheme="minorHAnsi" w:cstheme="minorHAnsi"/>
          <w:sz w:val="20"/>
        </w:rPr>
        <w:t>Date of Birth</w:t>
      </w:r>
      <w:r w:rsidRPr="007E75E0">
        <w:rPr>
          <w:rFonts w:asciiTheme="minorHAnsi" w:hAnsiTheme="minorHAnsi" w:cstheme="minorHAnsi"/>
          <w:sz w:val="20"/>
        </w:rPr>
        <w:tab/>
      </w:r>
      <w:r w:rsidR="00EC0C5F">
        <w:rPr>
          <w:rFonts w:asciiTheme="minorHAnsi" w:hAnsiTheme="minorHAnsi" w:cstheme="minorHAnsi"/>
          <w:sz w:val="20"/>
        </w:rPr>
        <w:tab/>
      </w:r>
      <w:r w:rsidRPr="007E75E0">
        <w:rPr>
          <w:rFonts w:asciiTheme="minorHAnsi" w:hAnsiTheme="minorHAnsi" w:cstheme="minorHAnsi"/>
          <w:sz w:val="20"/>
        </w:rPr>
        <w:t xml:space="preserve">:    </w:t>
      </w:r>
      <w:r w:rsidR="00534662">
        <w:rPr>
          <w:rFonts w:asciiTheme="minorHAnsi" w:hAnsiTheme="minorHAnsi" w:cstheme="minorHAnsi"/>
          <w:sz w:val="20"/>
        </w:rPr>
        <w:t>March 09</w:t>
      </w:r>
      <w:r w:rsidRPr="007E75E0">
        <w:rPr>
          <w:rFonts w:asciiTheme="minorHAnsi" w:hAnsiTheme="minorHAnsi" w:cstheme="minorHAnsi"/>
          <w:sz w:val="20"/>
        </w:rPr>
        <w:t>, 19</w:t>
      </w:r>
      <w:r w:rsidR="00534662">
        <w:rPr>
          <w:rFonts w:asciiTheme="minorHAnsi" w:hAnsiTheme="minorHAnsi" w:cstheme="minorHAnsi"/>
          <w:sz w:val="20"/>
        </w:rPr>
        <w:t>91</w:t>
      </w:r>
      <w:r w:rsidR="00EC0C5F">
        <w:rPr>
          <w:rFonts w:asciiTheme="minorHAnsi" w:hAnsiTheme="minorHAnsi" w:cstheme="minorHAnsi"/>
          <w:sz w:val="20"/>
        </w:rPr>
        <w:tab/>
      </w:r>
      <w:r w:rsidR="00EC0C5F">
        <w:rPr>
          <w:rFonts w:asciiTheme="minorHAnsi" w:hAnsiTheme="minorHAnsi" w:cstheme="minorHAnsi"/>
          <w:sz w:val="20"/>
        </w:rPr>
        <w:tab/>
      </w:r>
    </w:p>
    <w:p w:rsidR="00FA437D" w:rsidRDefault="00EC0C5F" w:rsidP="00FA437D">
      <w:pPr>
        <w:pStyle w:val="NoSpacing"/>
        <w:rPr>
          <w:rFonts w:asciiTheme="minorHAnsi" w:hAnsiTheme="minorHAnsi" w:cstheme="minorHAnsi"/>
          <w:sz w:val="20"/>
        </w:rPr>
      </w:pPr>
      <w:r>
        <w:rPr>
          <w:rFonts w:asciiTheme="minorHAnsi" w:hAnsiTheme="minorHAnsi" w:cstheme="minorHAnsi"/>
          <w:sz w:val="20"/>
        </w:rPr>
        <w:t>Marital Status</w:t>
      </w:r>
      <w:r>
        <w:rPr>
          <w:rFonts w:asciiTheme="minorHAnsi" w:hAnsiTheme="minorHAnsi" w:cstheme="minorHAnsi"/>
          <w:sz w:val="20"/>
        </w:rPr>
        <w:tab/>
      </w:r>
      <w:r>
        <w:rPr>
          <w:rFonts w:asciiTheme="minorHAnsi" w:hAnsiTheme="minorHAnsi" w:cstheme="minorHAnsi"/>
          <w:sz w:val="20"/>
        </w:rPr>
        <w:tab/>
      </w:r>
      <w:r w:rsidR="00FA437D" w:rsidRPr="007E75E0">
        <w:rPr>
          <w:rFonts w:asciiTheme="minorHAnsi" w:hAnsiTheme="minorHAnsi" w:cstheme="minorHAnsi"/>
          <w:sz w:val="20"/>
        </w:rPr>
        <w:t>:    Single</w:t>
      </w:r>
    </w:p>
    <w:p w:rsidR="00884A97" w:rsidRPr="007E75E0" w:rsidRDefault="00884A97" w:rsidP="00FA437D">
      <w:pPr>
        <w:pStyle w:val="NoSpacing"/>
        <w:rPr>
          <w:rFonts w:asciiTheme="minorHAnsi" w:hAnsiTheme="minorHAnsi" w:cstheme="minorHAnsi"/>
          <w:sz w:val="20"/>
        </w:rPr>
      </w:pPr>
      <w:r>
        <w:rPr>
          <w:rFonts w:asciiTheme="minorHAnsi" w:hAnsiTheme="minorHAnsi" w:cstheme="minorHAnsi"/>
          <w:sz w:val="20"/>
        </w:rPr>
        <w:t>Designation</w:t>
      </w:r>
      <w:r>
        <w:rPr>
          <w:rFonts w:asciiTheme="minorHAnsi" w:hAnsiTheme="minorHAnsi" w:cstheme="minorHAnsi"/>
          <w:sz w:val="20"/>
        </w:rPr>
        <w:tab/>
      </w:r>
      <w:r>
        <w:rPr>
          <w:rFonts w:asciiTheme="minorHAnsi" w:hAnsiTheme="minorHAnsi" w:cstheme="minorHAnsi"/>
          <w:sz w:val="20"/>
        </w:rPr>
        <w:tab/>
        <w:t xml:space="preserve">:    </w:t>
      </w:r>
      <w:r w:rsidR="008C64DF">
        <w:rPr>
          <w:rFonts w:asciiTheme="minorHAnsi" w:hAnsiTheme="minorHAnsi" w:cstheme="minorHAnsi"/>
          <w:sz w:val="20"/>
        </w:rPr>
        <w:t>I.T Analyst</w:t>
      </w:r>
    </w:p>
    <w:p w:rsidR="005850B7" w:rsidRDefault="00FA437D" w:rsidP="00B52F00">
      <w:pPr>
        <w:pStyle w:val="NoSpacing"/>
        <w:rPr>
          <w:rFonts w:asciiTheme="minorHAnsi" w:hAnsiTheme="minorHAnsi" w:cstheme="minorHAnsi"/>
        </w:rPr>
      </w:pPr>
      <w:r w:rsidRPr="007E75E0">
        <w:rPr>
          <w:rFonts w:asciiTheme="minorHAnsi" w:hAnsiTheme="minorHAnsi" w:cstheme="minorHAnsi"/>
          <w:sz w:val="20"/>
        </w:rPr>
        <w:t>Languages Known</w:t>
      </w:r>
      <w:r w:rsidR="00EC0C5F">
        <w:rPr>
          <w:rFonts w:asciiTheme="minorHAnsi" w:hAnsiTheme="minorHAnsi" w:cstheme="minorHAnsi"/>
          <w:sz w:val="20"/>
        </w:rPr>
        <w:tab/>
      </w:r>
      <w:r w:rsidRPr="007E75E0">
        <w:rPr>
          <w:rFonts w:asciiTheme="minorHAnsi" w:hAnsiTheme="minorHAnsi" w:cstheme="minorHAnsi"/>
          <w:sz w:val="20"/>
        </w:rPr>
        <w:t>:    English</w:t>
      </w:r>
      <w:r w:rsidR="00137962">
        <w:rPr>
          <w:rFonts w:asciiTheme="minorHAnsi" w:hAnsiTheme="minorHAnsi" w:cstheme="minorHAnsi"/>
          <w:sz w:val="20"/>
        </w:rPr>
        <w:t xml:space="preserve"> </w:t>
      </w:r>
      <w:r w:rsidR="00121C92">
        <w:rPr>
          <w:rFonts w:asciiTheme="minorHAnsi" w:hAnsiTheme="minorHAnsi" w:cstheme="minorHAnsi"/>
          <w:sz w:val="20"/>
        </w:rPr>
        <w:t>&amp;</w:t>
      </w:r>
      <w:r w:rsidRPr="007E75E0">
        <w:rPr>
          <w:rFonts w:asciiTheme="minorHAnsi" w:hAnsiTheme="minorHAnsi" w:cstheme="minorHAnsi"/>
          <w:sz w:val="20"/>
        </w:rPr>
        <w:t xml:space="preserve"> Hindi</w:t>
      </w:r>
    </w:p>
    <w:sectPr w:rsidR="005850B7" w:rsidSect="00E479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84D41BEE"/>
    <w:lvl w:ilvl="0">
      <w:numFmt w:val="bullet"/>
      <w:lvlText w:val="*"/>
      <w:lvlJc w:val="left"/>
    </w:lvl>
  </w:abstractNum>
  <w:abstractNum w:abstractNumId="1">
    <w:nsid w:val="00003A06"/>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nsid w:val="00003B4C"/>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nsid w:val="0000436D"/>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
    <w:nsid w:val="0000479F"/>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5">
    <w:nsid w:val="09B22BC0"/>
    <w:multiLevelType w:val="hybridMultilevel"/>
    <w:tmpl w:val="6046B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170675"/>
    <w:multiLevelType w:val="multilevel"/>
    <w:tmpl w:val="D42A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23C488F"/>
    <w:multiLevelType w:val="hybridMultilevel"/>
    <w:tmpl w:val="A476D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F024DA"/>
    <w:multiLevelType w:val="hybridMultilevel"/>
    <w:tmpl w:val="00700EE2"/>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9">
    <w:nsid w:val="15F213C6"/>
    <w:multiLevelType w:val="hybridMultilevel"/>
    <w:tmpl w:val="9BE04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847381"/>
    <w:multiLevelType w:val="hybridMultilevel"/>
    <w:tmpl w:val="62749B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025731E"/>
    <w:multiLevelType w:val="hybridMultilevel"/>
    <w:tmpl w:val="34ECC4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116733"/>
    <w:multiLevelType w:val="multilevel"/>
    <w:tmpl w:val="AB92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AB81CF3"/>
    <w:multiLevelType w:val="hybridMultilevel"/>
    <w:tmpl w:val="BAE8F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D96BA1"/>
    <w:multiLevelType w:val="hybridMultilevel"/>
    <w:tmpl w:val="AF84F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66452D"/>
    <w:multiLevelType w:val="multilevel"/>
    <w:tmpl w:val="04C4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9D23AE"/>
    <w:multiLevelType w:val="hybridMultilevel"/>
    <w:tmpl w:val="FB208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1E66A4"/>
    <w:multiLevelType w:val="hybridMultilevel"/>
    <w:tmpl w:val="F40AD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2965FBD"/>
    <w:multiLevelType w:val="hybridMultilevel"/>
    <w:tmpl w:val="951C0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BC220F"/>
    <w:multiLevelType w:val="hybridMultilevel"/>
    <w:tmpl w:val="AD6CB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A0DE8"/>
    <w:multiLevelType w:val="hybridMultilevel"/>
    <w:tmpl w:val="73749E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2DC44F6"/>
    <w:multiLevelType w:val="hybridMultilevel"/>
    <w:tmpl w:val="9F620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012028"/>
    <w:multiLevelType w:val="hybridMultilevel"/>
    <w:tmpl w:val="C7DAB2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67254D7B"/>
    <w:multiLevelType w:val="hybridMultilevel"/>
    <w:tmpl w:val="4F886DEC"/>
    <w:lvl w:ilvl="0" w:tplc="04090003">
      <w:start w:val="1"/>
      <w:numFmt w:val="bullet"/>
      <w:lvlText w:val="o"/>
      <w:lvlJc w:val="left"/>
      <w:pPr>
        <w:ind w:left="992" w:hanging="360"/>
      </w:pPr>
      <w:rPr>
        <w:rFonts w:ascii="Courier New" w:hAnsi="Courier New" w:cs="Courier New" w:hint="default"/>
      </w:rPr>
    </w:lvl>
    <w:lvl w:ilvl="1" w:tplc="04090003">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25">
    <w:nsid w:val="7CB336F0"/>
    <w:multiLevelType w:val="hybridMultilevel"/>
    <w:tmpl w:val="9E4C5C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0"/>
  </w:num>
  <w:num w:numId="2">
    <w:abstractNumId w:val="18"/>
  </w:num>
  <w:num w:numId="3">
    <w:abstractNumId w:val="22"/>
  </w:num>
  <w:num w:numId="4">
    <w:abstractNumId w:val="11"/>
  </w:num>
  <w:num w:numId="5">
    <w:abstractNumId w:val="23"/>
  </w:num>
  <w:num w:numId="6">
    <w:abstractNumId w:val="7"/>
  </w:num>
  <w:num w:numId="7">
    <w:abstractNumId w:val="9"/>
  </w:num>
  <w:num w:numId="8">
    <w:abstractNumId w:val="13"/>
  </w:num>
  <w:num w:numId="9">
    <w:abstractNumId w:val="14"/>
  </w:num>
  <w:num w:numId="10">
    <w:abstractNumId w:val="24"/>
  </w:num>
  <w:num w:numId="11">
    <w:abstractNumId w:val="20"/>
  </w:num>
  <w:num w:numId="12">
    <w:abstractNumId w:val="8"/>
  </w:num>
  <w:num w:numId="13">
    <w:abstractNumId w:val="1"/>
  </w:num>
  <w:num w:numId="14">
    <w:abstractNumId w:val="4"/>
  </w:num>
  <w:num w:numId="15">
    <w:abstractNumId w:val="3"/>
  </w:num>
  <w:num w:numId="16">
    <w:abstractNumId w:val="2"/>
  </w:num>
  <w:num w:numId="17">
    <w:abstractNumId w:val="0"/>
    <w:lvlOverride w:ilvl="0">
      <w:lvl w:ilvl="0">
        <w:numFmt w:val="bullet"/>
        <w:lvlText w:val=""/>
        <w:legacy w:legacy="1" w:legacySpace="0" w:legacyIndent="360"/>
        <w:lvlJc w:val="left"/>
        <w:rPr>
          <w:rFonts w:ascii="Symbol" w:hAnsi="Symbol" w:hint="default"/>
        </w:rPr>
      </w:lvl>
    </w:lvlOverride>
  </w:num>
  <w:num w:numId="18">
    <w:abstractNumId w:val="19"/>
  </w:num>
  <w:num w:numId="19">
    <w:abstractNumId w:val="5"/>
  </w:num>
  <w:num w:numId="20">
    <w:abstractNumId w:val="16"/>
  </w:num>
  <w:num w:numId="21">
    <w:abstractNumId w:val="21"/>
  </w:num>
  <w:num w:numId="22">
    <w:abstractNumId w:val="15"/>
  </w:num>
  <w:num w:numId="23">
    <w:abstractNumId w:val="17"/>
  </w:num>
  <w:num w:numId="24">
    <w:abstractNumId w:val="25"/>
  </w:num>
  <w:num w:numId="25">
    <w:abstractNumId w:val="6"/>
  </w:num>
  <w:num w:numId="2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EC5712"/>
    <w:rsid w:val="000037FB"/>
    <w:rsid w:val="00006419"/>
    <w:rsid w:val="00030F2A"/>
    <w:rsid w:val="00031F45"/>
    <w:rsid w:val="0003418B"/>
    <w:rsid w:val="00052592"/>
    <w:rsid w:val="0005336C"/>
    <w:rsid w:val="000534FC"/>
    <w:rsid w:val="00054971"/>
    <w:rsid w:val="0007150C"/>
    <w:rsid w:val="000736A8"/>
    <w:rsid w:val="00073C63"/>
    <w:rsid w:val="00081F6E"/>
    <w:rsid w:val="00083BB4"/>
    <w:rsid w:val="00097861"/>
    <w:rsid w:val="000A5CA9"/>
    <w:rsid w:val="000A71DB"/>
    <w:rsid w:val="000A7B7A"/>
    <w:rsid w:val="000B2105"/>
    <w:rsid w:val="000B51DE"/>
    <w:rsid w:val="000C5021"/>
    <w:rsid w:val="000C573C"/>
    <w:rsid w:val="000D0F8C"/>
    <w:rsid w:val="000D2E79"/>
    <w:rsid w:val="000D43A9"/>
    <w:rsid w:val="000D61FA"/>
    <w:rsid w:val="000D6712"/>
    <w:rsid w:val="000E115C"/>
    <w:rsid w:val="000E69C5"/>
    <w:rsid w:val="000F180D"/>
    <w:rsid w:val="000F4EFB"/>
    <w:rsid w:val="00106840"/>
    <w:rsid w:val="00115AAF"/>
    <w:rsid w:val="00121C92"/>
    <w:rsid w:val="00132096"/>
    <w:rsid w:val="00132384"/>
    <w:rsid w:val="0013255C"/>
    <w:rsid w:val="00137962"/>
    <w:rsid w:val="0014025F"/>
    <w:rsid w:val="00150875"/>
    <w:rsid w:val="00151818"/>
    <w:rsid w:val="0016336B"/>
    <w:rsid w:val="001635CC"/>
    <w:rsid w:val="0017471B"/>
    <w:rsid w:val="00186171"/>
    <w:rsid w:val="001946C8"/>
    <w:rsid w:val="001B1380"/>
    <w:rsid w:val="001B4CDA"/>
    <w:rsid w:val="001B76C6"/>
    <w:rsid w:val="001C772C"/>
    <w:rsid w:val="001D6589"/>
    <w:rsid w:val="001E324F"/>
    <w:rsid w:val="001E705A"/>
    <w:rsid w:val="001F28F2"/>
    <w:rsid w:val="00202582"/>
    <w:rsid w:val="00210384"/>
    <w:rsid w:val="00217DBF"/>
    <w:rsid w:val="00221C1D"/>
    <w:rsid w:val="00222717"/>
    <w:rsid w:val="00224B98"/>
    <w:rsid w:val="00224D47"/>
    <w:rsid w:val="00235A0A"/>
    <w:rsid w:val="00241500"/>
    <w:rsid w:val="00242ECA"/>
    <w:rsid w:val="00243356"/>
    <w:rsid w:val="002509D2"/>
    <w:rsid w:val="00254414"/>
    <w:rsid w:val="00261AA2"/>
    <w:rsid w:val="00263171"/>
    <w:rsid w:val="00266999"/>
    <w:rsid w:val="002730CC"/>
    <w:rsid w:val="00274750"/>
    <w:rsid w:val="00274751"/>
    <w:rsid w:val="00280CA5"/>
    <w:rsid w:val="00295586"/>
    <w:rsid w:val="002977B6"/>
    <w:rsid w:val="00297A46"/>
    <w:rsid w:val="002A36D2"/>
    <w:rsid w:val="002A7CD1"/>
    <w:rsid w:val="002B1453"/>
    <w:rsid w:val="002C0446"/>
    <w:rsid w:val="002C3876"/>
    <w:rsid w:val="002D248A"/>
    <w:rsid w:val="002D42B1"/>
    <w:rsid w:val="002D502F"/>
    <w:rsid w:val="002E28A1"/>
    <w:rsid w:val="002F07E6"/>
    <w:rsid w:val="002F1962"/>
    <w:rsid w:val="00304649"/>
    <w:rsid w:val="003058A9"/>
    <w:rsid w:val="00311487"/>
    <w:rsid w:val="00315C3A"/>
    <w:rsid w:val="003216B0"/>
    <w:rsid w:val="00326346"/>
    <w:rsid w:val="00333CF1"/>
    <w:rsid w:val="00334085"/>
    <w:rsid w:val="003359BA"/>
    <w:rsid w:val="0033702B"/>
    <w:rsid w:val="00351E7F"/>
    <w:rsid w:val="003625FE"/>
    <w:rsid w:val="003660E1"/>
    <w:rsid w:val="003719FC"/>
    <w:rsid w:val="00375B9B"/>
    <w:rsid w:val="00380087"/>
    <w:rsid w:val="00392D0A"/>
    <w:rsid w:val="00394BDE"/>
    <w:rsid w:val="003A21C0"/>
    <w:rsid w:val="003A3FDE"/>
    <w:rsid w:val="003B6A61"/>
    <w:rsid w:val="003B6B30"/>
    <w:rsid w:val="003C223D"/>
    <w:rsid w:val="003C43C4"/>
    <w:rsid w:val="003D07BC"/>
    <w:rsid w:val="003D5A0A"/>
    <w:rsid w:val="003E445C"/>
    <w:rsid w:val="003E5912"/>
    <w:rsid w:val="003E5CFE"/>
    <w:rsid w:val="003E60F7"/>
    <w:rsid w:val="003F050E"/>
    <w:rsid w:val="00402357"/>
    <w:rsid w:val="00405E46"/>
    <w:rsid w:val="00406C44"/>
    <w:rsid w:val="0041417A"/>
    <w:rsid w:val="00415142"/>
    <w:rsid w:val="00420CA1"/>
    <w:rsid w:val="00424BEE"/>
    <w:rsid w:val="004316C1"/>
    <w:rsid w:val="0043209E"/>
    <w:rsid w:val="0043295B"/>
    <w:rsid w:val="004333A3"/>
    <w:rsid w:val="00444D72"/>
    <w:rsid w:val="00447A75"/>
    <w:rsid w:val="00452A33"/>
    <w:rsid w:val="004637D0"/>
    <w:rsid w:val="00464AB5"/>
    <w:rsid w:val="00464E99"/>
    <w:rsid w:val="00471F95"/>
    <w:rsid w:val="00485072"/>
    <w:rsid w:val="00485120"/>
    <w:rsid w:val="004852D2"/>
    <w:rsid w:val="004860FD"/>
    <w:rsid w:val="00486AE2"/>
    <w:rsid w:val="0049206F"/>
    <w:rsid w:val="004953E7"/>
    <w:rsid w:val="004A07FE"/>
    <w:rsid w:val="004A15FA"/>
    <w:rsid w:val="004B3BBF"/>
    <w:rsid w:val="004B5144"/>
    <w:rsid w:val="004C0682"/>
    <w:rsid w:val="004E20A7"/>
    <w:rsid w:val="004E5375"/>
    <w:rsid w:val="004E56B2"/>
    <w:rsid w:val="004F2B59"/>
    <w:rsid w:val="004F43CF"/>
    <w:rsid w:val="004F7BD5"/>
    <w:rsid w:val="00500EE8"/>
    <w:rsid w:val="00501AAB"/>
    <w:rsid w:val="00516FE9"/>
    <w:rsid w:val="00524B7D"/>
    <w:rsid w:val="00532162"/>
    <w:rsid w:val="00534662"/>
    <w:rsid w:val="00535D8D"/>
    <w:rsid w:val="00544755"/>
    <w:rsid w:val="0054517C"/>
    <w:rsid w:val="00546670"/>
    <w:rsid w:val="005470A9"/>
    <w:rsid w:val="005567C0"/>
    <w:rsid w:val="00570D50"/>
    <w:rsid w:val="005850B7"/>
    <w:rsid w:val="00585F9A"/>
    <w:rsid w:val="005875E0"/>
    <w:rsid w:val="005B38ED"/>
    <w:rsid w:val="005B5107"/>
    <w:rsid w:val="005C0819"/>
    <w:rsid w:val="005C3678"/>
    <w:rsid w:val="005E2850"/>
    <w:rsid w:val="005E55DB"/>
    <w:rsid w:val="005F08B5"/>
    <w:rsid w:val="005F343C"/>
    <w:rsid w:val="0060029E"/>
    <w:rsid w:val="006012F1"/>
    <w:rsid w:val="006038C7"/>
    <w:rsid w:val="00614E7F"/>
    <w:rsid w:val="00620AF4"/>
    <w:rsid w:val="00621EC8"/>
    <w:rsid w:val="006248B3"/>
    <w:rsid w:val="00625EAE"/>
    <w:rsid w:val="0062650A"/>
    <w:rsid w:val="006453A5"/>
    <w:rsid w:val="00645531"/>
    <w:rsid w:val="006575A4"/>
    <w:rsid w:val="00667B20"/>
    <w:rsid w:val="00697A2D"/>
    <w:rsid w:val="006A27FA"/>
    <w:rsid w:val="006A755E"/>
    <w:rsid w:val="006B523A"/>
    <w:rsid w:val="006C0962"/>
    <w:rsid w:val="006C1885"/>
    <w:rsid w:val="006C655D"/>
    <w:rsid w:val="006C6B39"/>
    <w:rsid w:val="006C7EB8"/>
    <w:rsid w:val="006D0B08"/>
    <w:rsid w:val="006E5AB9"/>
    <w:rsid w:val="007001BD"/>
    <w:rsid w:val="00701632"/>
    <w:rsid w:val="00702D77"/>
    <w:rsid w:val="00711BDB"/>
    <w:rsid w:val="00714728"/>
    <w:rsid w:val="00717A0E"/>
    <w:rsid w:val="0072198F"/>
    <w:rsid w:val="00724989"/>
    <w:rsid w:val="0072641C"/>
    <w:rsid w:val="007306E7"/>
    <w:rsid w:val="00732693"/>
    <w:rsid w:val="007402B2"/>
    <w:rsid w:val="00745B0F"/>
    <w:rsid w:val="007512C0"/>
    <w:rsid w:val="0075161C"/>
    <w:rsid w:val="0075407D"/>
    <w:rsid w:val="00756365"/>
    <w:rsid w:val="00756432"/>
    <w:rsid w:val="00756AF8"/>
    <w:rsid w:val="00763854"/>
    <w:rsid w:val="007767CE"/>
    <w:rsid w:val="00776AA7"/>
    <w:rsid w:val="007868B5"/>
    <w:rsid w:val="00791643"/>
    <w:rsid w:val="0079470B"/>
    <w:rsid w:val="00797955"/>
    <w:rsid w:val="007A1F31"/>
    <w:rsid w:val="007A21A0"/>
    <w:rsid w:val="007A282D"/>
    <w:rsid w:val="007C0280"/>
    <w:rsid w:val="007D151F"/>
    <w:rsid w:val="007E53B1"/>
    <w:rsid w:val="007E75E0"/>
    <w:rsid w:val="007F35FD"/>
    <w:rsid w:val="007F3676"/>
    <w:rsid w:val="007F4BC8"/>
    <w:rsid w:val="00800A9F"/>
    <w:rsid w:val="008032D3"/>
    <w:rsid w:val="0081056B"/>
    <w:rsid w:val="00813EDC"/>
    <w:rsid w:val="00821D0D"/>
    <w:rsid w:val="008224E4"/>
    <w:rsid w:val="00826C33"/>
    <w:rsid w:val="00827DEA"/>
    <w:rsid w:val="00846654"/>
    <w:rsid w:val="00853EF4"/>
    <w:rsid w:val="008549E6"/>
    <w:rsid w:val="00854D4B"/>
    <w:rsid w:val="008605E9"/>
    <w:rsid w:val="00866E8D"/>
    <w:rsid w:val="00870632"/>
    <w:rsid w:val="00871F36"/>
    <w:rsid w:val="00873960"/>
    <w:rsid w:val="00882086"/>
    <w:rsid w:val="00884A97"/>
    <w:rsid w:val="008B3483"/>
    <w:rsid w:val="008B546B"/>
    <w:rsid w:val="008B59F8"/>
    <w:rsid w:val="008C64DF"/>
    <w:rsid w:val="008D3399"/>
    <w:rsid w:val="008D5FAF"/>
    <w:rsid w:val="008E010D"/>
    <w:rsid w:val="008E28C0"/>
    <w:rsid w:val="008F148A"/>
    <w:rsid w:val="008F2890"/>
    <w:rsid w:val="0090210D"/>
    <w:rsid w:val="00902BA7"/>
    <w:rsid w:val="009035A4"/>
    <w:rsid w:val="00903A48"/>
    <w:rsid w:val="00913452"/>
    <w:rsid w:val="00915D84"/>
    <w:rsid w:val="0091748F"/>
    <w:rsid w:val="009212E8"/>
    <w:rsid w:val="009238CD"/>
    <w:rsid w:val="009317CF"/>
    <w:rsid w:val="00933901"/>
    <w:rsid w:val="00934CDD"/>
    <w:rsid w:val="00941BB5"/>
    <w:rsid w:val="009437A7"/>
    <w:rsid w:val="00950631"/>
    <w:rsid w:val="009646EA"/>
    <w:rsid w:val="00967964"/>
    <w:rsid w:val="0098293E"/>
    <w:rsid w:val="0099430D"/>
    <w:rsid w:val="009948ED"/>
    <w:rsid w:val="009A17E4"/>
    <w:rsid w:val="009A2DC4"/>
    <w:rsid w:val="009A3985"/>
    <w:rsid w:val="009A51D1"/>
    <w:rsid w:val="009A52BA"/>
    <w:rsid w:val="009B0548"/>
    <w:rsid w:val="009B1B59"/>
    <w:rsid w:val="009B577B"/>
    <w:rsid w:val="009C3D4A"/>
    <w:rsid w:val="009C42A2"/>
    <w:rsid w:val="009D1754"/>
    <w:rsid w:val="009D6DA9"/>
    <w:rsid w:val="009D7BD9"/>
    <w:rsid w:val="009D7F9E"/>
    <w:rsid w:val="009E46F6"/>
    <w:rsid w:val="009E485D"/>
    <w:rsid w:val="009E48A9"/>
    <w:rsid w:val="009E4FC3"/>
    <w:rsid w:val="009F2F9F"/>
    <w:rsid w:val="00A01E90"/>
    <w:rsid w:val="00A132B3"/>
    <w:rsid w:val="00A13B62"/>
    <w:rsid w:val="00A20B99"/>
    <w:rsid w:val="00A3208F"/>
    <w:rsid w:val="00A47BCB"/>
    <w:rsid w:val="00A505CE"/>
    <w:rsid w:val="00A65E18"/>
    <w:rsid w:val="00A673CE"/>
    <w:rsid w:val="00A7135E"/>
    <w:rsid w:val="00A71F29"/>
    <w:rsid w:val="00A73C8F"/>
    <w:rsid w:val="00A83260"/>
    <w:rsid w:val="00A92643"/>
    <w:rsid w:val="00A93986"/>
    <w:rsid w:val="00A971E6"/>
    <w:rsid w:val="00AB0BFC"/>
    <w:rsid w:val="00AB5FD2"/>
    <w:rsid w:val="00AC017D"/>
    <w:rsid w:val="00AC4497"/>
    <w:rsid w:val="00AD16FB"/>
    <w:rsid w:val="00AD1FEE"/>
    <w:rsid w:val="00AD30EE"/>
    <w:rsid w:val="00AD5751"/>
    <w:rsid w:val="00AF0BA4"/>
    <w:rsid w:val="00AF63FF"/>
    <w:rsid w:val="00B0649D"/>
    <w:rsid w:val="00B11AC5"/>
    <w:rsid w:val="00B21147"/>
    <w:rsid w:val="00B22DC9"/>
    <w:rsid w:val="00B23748"/>
    <w:rsid w:val="00B3304A"/>
    <w:rsid w:val="00B36E5B"/>
    <w:rsid w:val="00B40658"/>
    <w:rsid w:val="00B4351B"/>
    <w:rsid w:val="00B458DC"/>
    <w:rsid w:val="00B476D6"/>
    <w:rsid w:val="00B52F00"/>
    <w:rsid w:val="00B577EC"/>
    <w:rsid w:val="00B6346A"/>
    <w:rsid w:val="00B7426B"/>
    <w:rsid w:val="00B75957"/>
    <w:rsid w:val="00B84710"/>
    <w:rsid w:val="00B85F8A"/>
    <w:rsid w:val="00B92DF0"/>
    <w:rsid w:val="00B945EC"/>
    <w:rsid w:val="00BA60E4"/>
    <w:rsid w:val="00BB282D"/>
    <w:rsid w:val="00BC2733"/>
    <w:rsid w:val="00BC2F68"/>
    <w:rsid w:val="00BD0328"/>
    <w:rsid w:val="00BD4DB2"/>
    <w:rsid w:val="00BE0396"/>
    <w:rsid w:val="00BE1C3A"/>
    <w:rsid w:val="00BE7111"/>
    <w:rsid w:val="00BF0939"/>
    <w:rsid w:val="00BF0FC2"/>
    <w:rsid w:val="00BF1F43"/>
    <w:rsid w:val="00BF4836"/>
    <w:rsid w:val="00C023BF"/>
    <w:rsid w:val="00C05BA3"/>
    <w:rsid w:val="00C10C38"/>
    <w:rsid w:val="00C11342"/>
    <w:rsid w:val="00C12730"/>
    <w:rsid w:val="00C134EF"/>
    <w:rsid w:val="00C14516"/>
    <w:rsid w:val="00C335B2"/>
    <w:rsid w:val="00C45383"/>
    <w:rsid w:val="00C505A4"/>
    <w:rsid w:val="00C50B48"/>
    <w:rsid w:val="00C53BBD"/>
    <w:rsid w:val="00C555C2"/>
    <w:rsid w:val="00C60EBF"/>
    <w:rsid w:val="00C6244A"/>
    <w:rsid w:val="00C65A97"/>
    <w:rsid w:val="00C65B76"/>
    <w:rsid w:val="00C662CE"/>
    <w:rsid w:val="00C729D6"/>
    <w:rsid w:val="00C72E41"/>
    <w:rsid w:val="00C75CB4"/>
    <w:rsid w:val="00CB29F7"/>
    <w:rsid w:val="00CB5CF0"/>
    <w:rsid w:val="00CB7E39"/>
    <w:rsid w:val="00CC07E5"/>
    <w:rsid w:val="00CC17C3"/>
    <w:rsid w:val="00CC2A66"/>
    <w:rsid w:val="00CC631D"/>
    <w:rsid w:val="00CC6BB3"/>
    <w:rsid w:val="00CC7376"/>
    <w:rsid w:val="00CC7C10"/>
    <w:rsid w:val="00CD3B74"/>
    <w:rsid w:val="00CD4D96"/>
    <w:rsid w:val="00CE0686"/>
    <w:rsid w:val="00CE0B15"/>
    <w:rsid w:val="00CE467F"/>
    <w:rsid w:val="00CE4F84"/>
    <w:rsid w:val="00CF2105"/>
    <w:rsid w:val="00CF72A0"/>
    <w:rsid w:val="00D007C3"/>
    <w:rsid w:val="00D26CAB"/>
    <w:rsid w:val="00D26F9B"/>
    <w:rsid w:val="00D30FEF"/>
    <w:rsid w:val="00D32936"/>
    <w:rsid w:val="00D33726"/>
    <w:rsid w:val="00D35F74"/>
    <w:rsid w:val="00D376EF"/>
    <w:rsid w:val="00D404FE"/>
    <w:rsid w:val="00D511D6"/>
    <w:rsid w:val="00D520AD"/>
    <w:rsid w:val="00D61932"/>
    <w:rsid w:val="00D67866"/>
    <w:rsid w:val="00D71A3F"/>
    <w:rsid w:val="00D724C2"/>
    <w:rsid w:val="00D72B05"/>
    <w:rsid w:val="00D735AC"/>
    <w:rsid w:val="00D80EB9"/>
    <w:rsid w:val="00D8299F"/>
    <w:rsid w:val="00D91FBE"/>
    <w:rsid w:val="00D951D0"/>
    <w:rsid w:val="00D958A4"/>
    <w:rsid w:val="00D97642"/>
    <w:rsid w:val="00DA04E8"/>
    <w:rsid w:val="00DA3E9E"/>
    <w:rsid w:val="00DB07D4"/>
    <w:rsid w:val="00DD1D67"/>
    <w:rsid w:val="00DD1F98"/>
    <w:rsid w:val="00DE0114"/>
    <w:rsid w:val="00DE25F6"/>
    <w:rsid w:val="00DE2D11"/>
    <w:rsid w:val="00DE321A"/>
    <w:rsid w:val="00DF152F"/>
    <w:rsid w:val="00DF2A74"/>
    <w:rsid w:val="00E0349A"/>
    <w:rsid w:val="00E04095"/>
    <w:rsid w:val="00E0762D"/>
    <w:rsid w:val="00E10A43"/>
    <w:rsid w:val="00E154F6"/>
    <w:rsid w:val="00E203B9"/>
    <w:rsid w:val="00E2537A"/>
    <w:rsid w:val="00E25889"/>
    <w:rsid w:val="00E27244"/>
    <w:rsid w:val="00E310C6"/>
    <w:rsid w:val="00E318AF"/>
    <w:rsid w:val="00E403E3"/>
    <w:rsid w:val="00E41F67"/>
    <w:rsid w:val="00E421E6"/>
    <w:rsid w:val="00E47936"/>
    <w:rsid w:val="00E479F8"/>
    <w:rsid w:val="00E523C0"/>
    <w:rsid w:val="00E526B0"/>
    <w:rsid w:val="00E54439"/>
    <w:rsid w:val="00E56C43"/>
    <w:rsid w:val="00E61379"/>
    <w:rsid w:val="00E62FCF"/>
    <w:rsid w:val="00E66ECF"/>
    <w:rsid w:val="00E670D3"/>
    <w:rsid w:val="00E70E2D"/>
    <w:rsid w:val="00E72AF9"/>
    <w:rsid w:val="00E84CAD"/>
    <w:rsid w:val="00E866B6"/>
    <w:rsid w:val="00E9353A"/>
    <w:rsid w:val="00E93719"/>
    <w:rsid w:val="00E96F37"/>
    <w:rsid w:val="00EA1147"/>
    <w:rsid w:val="00EA4021"/>
    <w:rsid w:val="00EB0994"/>
    <w:rsid w:val="00EB1BA7"/>
    <w:rsid w:val="00EB5301"/>
    <w:rsid w:val="00EC0C5F"/>
    <w:rsid w:val="00EC5712"/>
    <w:rsid w:val="00EC6B2E"/>
    <w:rsid w:val="00ED3CF5"/>
    <w:rsid w:val="00ED7C11"/>
    <w:rsid w:val="00EE08A5"/>
    <w:rsid w:val="00F02E1F"/>
    <w:rsid w:val="00F109E0"/>
    <w:rsid w:val="00F128B3"/>
    <w:rsid w:val="00F242B6"/>
    <w:rsid w:val="00F3035B"/>
    <w:rsid w:val="00F45523"/>
    <w:rsid w:val="00F45BD6"/>
    <w:rsid w:val="00F50885"/>
    <w:rsid w:val="00F53C01"/>
    <w:rsid w:val="00F70E54"/>
    <w:rsid w:val="00F71607"/>
    <w:rsid w:val="00F84E38"/>
    <w:rsid w:val="00F86ACB"/>
    <w:rsid w:val="00F9567F"/>
    <w:rsid w:val="00F96F99"/>
    <w:rsid w:val="00FA0C31"/>
    <w:rsid w:val="00FA0F7F"/>
    <w:rsid w:val="00FA24D0"/>
    <w:rsid w:val="00FA437D"/>
    <w:rsid w:val="00FA4772"/>
    <w:rsid w:val="00FA4A06"/>
    <w:rsid w:val="00FA72F6"/>
    <w:rsid w:val="00FB068B"/>
    <w:rsid w:val="00FC119E"/>
    <w:rsid w:val="00FC20EE"/>
    <w:rsid w:val="00FC3B0D"/>
    <w:rsid w:val="00FC3F39"/>
    <w:rsid w:val="00FD05B6"/>
    <w:rsid w:val="00FD2227"/>
    <w:rsid w:val="00FD501F"/>
    <w:rsid w:val="00FD6879"/>
    <w:rsid w:val="00FD7360"/>
    <w:rsid w:val="00FE40C3"/>
    <w:rsid w:val="00FE6D24"/>
    <w:rsid w:val="00FF29D9"/>
    <w:rsid w:val="00FF3662"/>
    <w:rsid w:val="00FF51A6"/>
    <w:rsid w:val="00FF73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DBF"/>
    <w:pPr>
      <w:widowControl w:val="0"/>
      <w:autoSpaceDE w:val="0"/>
      <w:autoSpaceDN w:val="0"/>
      <w:adjustRightInd w:val="0"/>
      <w:spacing w:after="0" w:line="240" w:lineRule="auto"/>
    </w:pPr>
    <w:rPr>
      <w:rFonts w:ascii="Arial" w:eastAsia="Times New Roman" w:hAnsi="Arial" w:cs="Arial"/>
      <w:sz w:val="24"/>
      <w:szCs w:val="24"/>
    </w:rPr>
  </w:style>
  <w:style w:type="paragraph" w:styleId="Heading5">
    <w:name w:val="heading 5"/>
    <w:basedOn w:val="Normal"/>
    <w:next w:val="Normal"/>
    <w:link w:val="Heading5Char"/>
    <w:uiPriority w:val="9"/>
    <w:semiHidden/>
    <w:unhideWhenUsed/>
    <w:qFormat/>
    <w:rsid w:val="00A505CE"/>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EC5712"/>
    <w:pPr>
      <w:keepNext/>
      <w:widowControl/>
      <w:autoSpaceDE/>
      <w:autoSpaceDN/>
      <w:adjustRightInd/>
      <w:spacing w:before="240" w:after="60"/>
      <w:outlineLvl w:val="6"/>
    </w:pPr>
    <w:rPr>
      <w:rFonts w:ascii="Times New Roman" w:hAnsi="Times New Roman" w:cs="Times New Roman"/>
      <w:snapToGrid w:val="0"/>
      <w:kern w:val="28"/>
    </w:rPr>
  </w:style>
  <w:style w:type="paragraph" w:styleId="Heading8">
    <w:name w:val="heading 8"/>
    <w:basedOn w:val="Normal"/>
    <w:next w:val="Normal"/>
    <w:link w:val="Heading8Char"/>
    <w:uiPriority w:val="9"/>
    <w:unhideWhenUsed/>
    <w:qFormat/>
    <w:rsid w:val="000B51DE"/>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712"/>
    <w:pPr>
      <w:ind w:left="720"/>
      <w:contextualSpacing/>
    </w:pPr>
  </w:style>
  <w:style w:type="character" w:customStyle="1" w:styleId="Heading7Char">
    <w:name w:val="Heading 7 Char"/>
    <w:basedOn w:val="DefaultParagraphFont"/>
    <w:link w:val="Heading7"/>
    <w:rsid w:val="00EC5712"/>
    <w:rPr>
      <w:rFonts w:ascii="Times New Roman" w:eastAsia="Times New Roman" w:hAnsi="Times New Roman" w:cs="Times New Roman"/>
      <w:snapToGrid w:val="0"/>
      <w:kern w:val="28"/>
      <w:sz w:val="24"/>
      <w:szCs w:val="24"/>
    </w:rPr>
  </w:style>
  <w:style w:type="paragraph" w:styleId="BodyText">
    <w:name w:val="Body Text"/>
    <w:basedOn w:val="Normal"/>
    <w:link w:val="BodyTextChar"/>
    <w:rsid w:val="00EC5712"/>
    <w:pPr>
      <w:keepNext/>
      <w:widowControl/>
      <w:tabs>
        <w:tab w:val="left" w:pos="540"/>
        <w:tab w:val="left" w:pos="3420"/>
      </w:tabs>
      <w:autoSpaceDE/>
      <w:autoSpaceDN/>
      <w:adjustRightInd/>
      <w:jc w:val="both"/>
    </w:pPr>
    <w:rPr>
      <w:rFonts w:ascii="Times New Roman" w:hAnsi="Times New Roman" w:cs="Times New Roman"/>
      <w:snapToGrid w:val="0"/>
      <w:kern w:val="28"/>
      <w:szCs w:val="20"/>
    </w:rPr>
  </w:style>
  <w:style w:type="character" w:customStyle="1" w:styleId="BodyTextChar">
    <w:name w:val="Body Text Char"/>
    <w:basedOn w:val="DefaultParagraphFont"/>
    <w:link w:val="BodyText"/>
    <w:rsid w:val="00EC5712"/>
    <w:rPr>
      <w:rFonts w:ascii="Times New Roman" w:eastAsia="Times New Roman" w:hAnsi="Times New Roman" w:cs="Times New Roman"/>
      <w:snapToGrid w:val="0"/>
      <w:kern w:val="28"/>
      <w:sz w:val="24"/>
      <w:szCs w:val="20"/>
    </w:rPr>
  </w:style>
  <w:style w:type="paragraph" w:styleId="NormalWeb">
    <w:name w:val="Normal (Web)"/>
    <w:basedOn w:val="Normal"/>
    <w:uiPriority w:val="99"/>
    <w:rsid w:val="00EC5712"/>
    <w:pPr>
      <w:widowControl/>
      <w:autoSpaceDE/>
      <w:autoSpaceDN/>
      <w:adjustRightInd/>
      <w:spacing w:before="100" w:beforeAutospacing="1" w:after="100" w:afterAutospacing="1"/>
    </w:pPr>
    <w:rPr>
      <w:rFonts w:ascii="Times New Roman" w:hAnsi="Times New Roman" w:cs="Times New Roman"/>
    </w:rPr>
  </w:style>
  <w:style w:type="paragraph" w:styleId="NoSpacing">
    <w:name w:val="No Spacing"/>
    <w:uiPriority w:val="1"/>
    <w:qFormat/>
    <w:rsid w:val="00524B7D"/>
    <w:pPr>
      <w:spacing w:after="0" w:line="240" w:lineRule="auto"/>
    </w:pPr>
    <w:rPr>
      <w:rFonts w:ascii="Calibri" w:eastAsia="Calibri" w:hAnsi="Calibri" w:cs="Times New Roman"/>
    </w:rPr>
  </w:style>
  <w:style w:type="character" w:styleId="Hyperlink">
    <w:name w:val="Hyperlink"/>
    <w:uiPriority w:val="99"/>
    <w:unhideWhenUsed/>
    <w:rsid w:val="00524B7D"/>
    <w:rPr>
      <w:color w:val="0000FF"/>
      <w:u w:val="single"/>
    </w:rPr>
  </w:style>
  <w:style w:type="table" w:styleId="TableGrid">
    <w:name w:val="Table Grid"/>
    <w:basedOn w:val="TableNormal"/>
    <w:uiPriority w:val="59"/>
    <w:rsid w:val="00524B7D"/>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24B7D"/>
    <w:rPr>
      <w:rFonts w:ascii="Tahoma" w:hAnsi="Tahoma" w:cs="Tahoma"/>
      <w:sz w:val="16"/>
      <w:szCs w:val="16"/>
    </w:rPr>
  </w:style>
  <w:style w:type="character" w:customStyle="1" w:styleId="BalloonTextChar">
    <w:name w:val="Balloon Text Char"/>
    <w:basedOn w:val="DefaultParagraphFont"/>
    <w:link w:val="BalloonText"/>
    <w:uiPriority w:val="99"/>
    <w:semiHidden/>
    <w:rsid w:val="00524B7D"/>
    <w:rPr>
      <w:rFonts w:ascii="Tahoma" w:eastAsia="Times New Roman" w:hAnsi="Tahoma" w:cs="Tahoma"/>
      <w:sz w:val="16"/>
      <w:szCs w:val="16"/>
    </w:rPr>
  </w:style>
  <w:style w:type="character" w:customStyle="1" w:styleId="apple-converted-space">
    <w:name w:val="apple-converted-space"/>
    <w:basedOn w:val="DefaultParagraphFont"/>
    <w:rsid w:val="005567C0"/>
  </w:style>
  <w:style w:type="character" w:customStyle="1" w:styleId="Heading5Char">
    <w:name w:val="Heading 5 Char"/>
    <w:basedOn w:val="DefaultParagraphFont"/>
    <w:link w:val="Heading5"/>
    <w:uiPriority w:val="9"/>
    <w:semiHidden/>
    <w:rsid w:val="00A505CE"/>
    <w:rPr>
      <w:rFonts w:asciiTheme="majorHAnsi" w:eastAsiaTheme="majorEastAsia" w:hAnsiTheme="majorHAnsi" w:cstheme="majorBidi"/>
      <w:color w:val="243F60" w:themeColor="accent1" w:themeShade="7F"/>
      <w:sz w:val="24"/>
      <w:szCs w:val="24"/>
    </w:rPr>
  </w:style>
  <w:style w:type="character" w:customStyle="1" w:styleId="Heading8Char">
    <w:name w:val="Heading 8 Char"/>
    <w:basedOn w:val="DefaultParagraphFont"/>
    <w:link w:val="Heading8"/>
    <w:uiPriority w:val="9"/>
    <w:rsid w:val="000B51DE"/>
    <w:rPr>
      <w:rFonts w:asciiTheme="majorHAnsi" w:eastAsiaTheme="majorEastAsia" w:hAnsiTheme="majorHAnsi" w:cstheme="majorBidi"/>
      <w:color w:val="404040" w:themeColor="text1" w:themeTint="BF"/>
      <w:sz w:val="20"/>
      <w:szCs w:val="20"/>
    </w:rPr>
  </w:style>
  <w:style w:type="character" w:styleId="Strong">
    <w:name w:val="Strong"/>
    <w:basedOn w:val="DefaultParagraphFont"/>
    <w:uiPriority w:val="22"/>
    <w:qFormat/>
    <w:rsid w:val="00FC3B0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712"/>
    <w:pPr>
      <w:widowControl w:val="0"/>
      <w:autoSpaceDE w:val="0"/>
      <w:autoSpaceDN w:val="0"/>
      <w:adjustRightInd w:val="0"/>
      <w:spacing w:after="0" w:line="240" w:lineRule="auto"/>
    </w:pPr>
    <w:rPr>
      <w:rFonts w:ascii="Arial" w:eastAsia="Times New Roman" w:hAnsi="Arial" w:cs="Arial"/>
      <w:sz w:val="24"/>
      <w:szCs w:val="24"/>
    </w:rPr>
  </w:style>
  <w:style w:type="paragraph" w:styleId="Heading7">
    <w:name w:val="heading 7"/>
    <w:basedOn w:val="Normal"/>
    <w:next w:val="Normal"/>
    <w:link w:val="Heading7Char"/>
    <w:qFormat/>
    <w:rsid w:val="00EC5712"/>
    <w:pPr>
      <w:keepNext/>
      <w:widowControl/>
      <w:autoSpaceDE/>
      <w:autoSpaceDN/>
      <w:adjustRightInd/>
      <w:spacing w:before="240" w:after="60"/>
      <w:outlineLvl w:val="6"/>
    </w:pPr>
    <w:rPr>
      <w:rFonts w:ascii="Times New Roman" w:hAnsi="Times New Roman" w:cs="Times New Roman"/>
      <w:snapToGrid w:val="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712"/>
    <w:pPr>
      <w:ind w:left="720"/>
      <w:contextualSpacing/>
    </w:pPr>
  </w:style>
  <w:style w:type="character" w:customStyle="1" w:styleId="Heading7Char">
    <w:name w:val="Heading 7 Char"/>
    <w:basedOn w:val="DefaultParagraphFont"/>
    <w:link w:val="Heading7"/>
    <w:rsid w:val="00EC5712"/>
    <w:rPr>
      <w:rFonts w:ascii="Times New Roman" w:eastAsia="Times New Roman" w:hAnsi="Times New Roman" w:cs="Times New Roman"/>
      <w:snapToGrid w:val="0"/>
      <w:kern w:val="28"/>
      <w:sz w:val="24"/>
      <w:szCs w:val="24"/>
    </w:rPr>
  </w:style>
  <w:style w:type="paragraph" w:styleId="BodyText">
    <w:name w:val="Body Text"/>
    <w:basedOn w:val="Normal"/>
    <w:link w:val="BodyTextChar"/>
    <w:rsid w:val="00EC5712"/>
    <w:pPr>
      <w:keepNext/>
      <w:widowControl/>
      <w:tabs>
        <w:tab w:val="left" w:pos="540"/>
        <w:tab w:val="left" w:pos="3420"/>
      </w:tabs>
      <w:autoSpaceDE/>
      <w:autoSpaceDN/>
      <w:adjustRightInd/>
      <w:jc w:val="both"/>
    </w:pPr>
    <w:rPr>
      <w:rFonts w:ascii="Times New Roman" w:hAnsi="Times New Roman" w:cs="Times New Roman"/>
      <w:snapToGrid w:val="0"/>
      <w:kern w:val="28"/>
      <w:szCs w:val="20"/>
    </w:rPr>
  </w:style>
  <w:style w:type="character" w:customStyle="1" w:styleId="BodyTextChar">
    <w:name w:val="Body Text Char"/>
    <w:basedOn w:val="DefaultParagraphFont"/>
    <w:link w:val="BodyText"/>
    <w:rsid w:val="00EC5712"/>
    <w:rPr>
      <w:rFonts w:ascii="Times New Roman" w:eastAsia="Times New Roman" w:hAnsi="Times New Roman" w:cs="Times New Roman"/>
      <w:snapToGrid w:val="0"/>
      <w:kern w:val="28"/>
      <w:sz w:val="24"/>
      <w:szCs w:val="20"/>
    </w:rPr>
  </w:style>
  <w:style w:type="paragraph" w:styleId="NormalWeb">
    <w:name w:val="Normal (Web)"/>
    <w:basedOn w:val="Normal"/>
    <w:uiPriority w:val="99"/>
    <w:rsid w:val="00EC5712"/>
    <w:pPr>
      <w:widowControl/>
      <w:autoSpaceDE/>
      <w:autoSpaceDN/>
      <w:adjustRightInd/>
      <w:spacing w:before="100" w:beforeAutospacing="1" w:after="100" w:afterAutospacing="1"/>
    </w:pPr>
    <w:rPr>
      <w:rFonts w:ascii="Times New Roman" w:hAnsi="Times New Roman" w:cs="Times New Roman"/>
    </w:rPr>
  </w:style>
  <w:style w:type="paragraph" w:styleId="NoSpacing">
    <w:name w:val="No Spacing"/>
    <w:uiPriority w:val="1"/>
    <w:qFormat/>
    <w:rsid w:val="00524B7D"/>
    <w:pPr>
      <w:spacing w:after="0" w:line="240" w:lineRule="auto"/>
    </w:pPr>
    <w:rPr>
      <w:rFonts w:ascii="Calibri" w:eastAsia="Calibri" w:hAnsi="Calibri" w:cs="Times New Roman"/>
    </w:rPr>
  </w:style>
  <w:style w:type="character" w:styleId="Hyperlink">
    <w:name w:val="Hyperlink"/>
    <w:uiPriority w:val="99"/>
    <w:unhideWhenUsed/>
    <w:rsid w:val="00524B7D"/>
    <w:rPr>
      <w:color w:val="0000FF"/>
      <w:u w:val="single"/>
    </w:rPr>
  </w:style>
  <w:style w:type="table" w:styleId="TableGrid">
    <w:name w:val="Table Grid"/>
    <w:basedOn w:val="TableNormal"/>
    <w:uiPriority w:val="59"/>
    <w:rsid w:val="00524B7D"/>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24B7D"/>
    <w:rPr>
      <w:rFonts w:ascii="Tahoma" w:hAnsi="Tahoma" w:cs="Tahoma"/>
      <w:sz w:val="16"/>
      <w:szCs w:val="16"/>
    </w:rPr>
  </w:style>
  <w:style w:type="character" w:customStyle="1" w:styleId="BalloonTextChar">
    <w:name w:val="Balloon Text Char"/>
    <w:basedOn w:val="DefaultParagraphFont"/>
    <w:link w:val="BalloonText"/>
    <w:uiPriority w:val="99"/>
    <w:semiHidden/>
    <w:rsid w:val="00524B7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6018589">
      <w:bodyDiv w:val="1"/>
      <w:marLeft w:val="0"/>
      <w:marRight w:val="0"/>
      <w:marTop w:val="0"/>
      <w:marBottom w:val="0"/>
      <w:divBdr>
        <w:top w:val="none" w:sz="0" w:space="0" w:color="auto"/>
        <w:left w:val="none" w:sz="0" w:space="0" w:color="auto"/>
        <w:bottom w:val="none" w:sz="0" w:space="0" w:color="auto"/>
        <w:right w:val="none" w:sz="0" w:space="0" w:color="auto"/>
      </w:divBdr>
    </w:div>
    <w:div w:id="337856742">
      <w:bodyDiv w:val="1"/>
      <w:marLeft w:val="0"/>
      <w:marRight w:val="0"/>
      <w:marTop w:val="0"/>
      <w:marBottom w:val="0"/>
      <w:divBdr>
        <w:top w:val="none" w:sz="0" w:space="0" w:color="auto"/>
        <w:left w:val="none" w:sz="0" w:space="0" w:color="auto"/>
        <w:bottom w:val="none" w:sz="0" w:space="0" w:color="auto"/>
        <w:right w:val="none" w:sz="0" w:space="0" w:color="auto"/>
      </w:divBdr>
    </w:div>
    <w:div w:id="536964001">
      <w:bodyDiv w:val="1"/>
      <w:marLeft w:val="0"/>
      <w:marRight w:val="0"/>
      <w:marTop w:val="0"/>
      <w:marBottom w:val="0"/>
      <w:divBdr>
        <w:top w:val="none" w:sz="0" w:space="0" w:color="auto"/>
        <w:left w:val="none" w:sz="0" w:space="0" w:color="auto"/>
        <w:bottom w:val="none" w:sz="0" w:space="0" w:color="auto"/>
        <w:right w:val="none" w:sz="0" w:space="0" w:color="auto"/>
      </w:divBdr>
    </w:div>
    <w:div w:id="725180807">
      <w:bodyDiv w:val="1"/>
      <w:marLeft w:val="0"/>
      <w:marRight w:val="0"/>
      <w:marTop w:val="0"/>
      <w:marBottom w:val="0"/>
      <w:divBdr>
        <w:top w:val="none" w:sz="0" w:space="0" w:color="auto"/>
        <w:left w:val="none" w:sz="0" w:space="0" w:color="auto"/>
        <w:bottom w:val="none" w:sz="0" w:space="0" w:color="auto"/>
        <w:right w:val="none" w:sz="0" w:space="0" w:color="auto"/>
      </w:divBdr>
    </w:div>
    <w:div w:id="1045987279">
      <w:bodyDiv w:val="1"/>
      <w:marLeft w:val="0"/>
      <w:marRight w:val="0"/>
      <w:marTop w:val="0"/>
      <w:marBottom w:val="0"/>
      <w:divBdr>
        <w:top w:val="none" w:sz="0" w:space="0" w:color="auto"/>
        <w:left w:val="none" w:sz="0" w:space="0" w:color="auto"/>
        <w:bottom w:val="none" w:sz="0" w:space="0" w:color="auto"/>
        <w:right w:val="none" w:sz="0" w:space="0" w:color="auto"/>
      </w:divBdr>
    </w:div>
    <w:div w:id="1220820600">
      <w:bodyDiv w:val="1"/>
      <w:marLeft w:val="0"/>
      <w:marRight w:val="0"/>
      <w:marTop w:val="0"/>
      <w:marBottom w:val="0"/>
      <w:divBdr>
        <w:top w:val="none" w:sz="0" w:space="0" w:color="auto"/>
        <w:left w:val="none" w:sz="0" w:space="0" w:color="auto"/>
        <w:bottom w:val="none" w:sz="0" w:space="0" w:color="auto"/>
        <w:right w:val="none" w:sz="0" w:space="0" w:color="auto"/>
      </w:divBdr>
    </w:div>
    <w:div w:id="1283150625">
      <w:bodyDiv w:val="1"/>
      <w:marLeft w:val="0"/>
      <w:marRight w:val="0"/>
      <w:marTop w:val="0"/>
      <w:marBottom w:val="0"/>
      <w:divBdr>
        <w:top w:val="none" w:sz="0" w:space="0" w:color="auto"/>
        <w:left w:val="none" w:sz="0" w:space="0" w:color="auto"/>
        <w:bottom w:val="none" w:sz="0" w:space="0" w:color="auto"/>
        <w:right w:val="none" w:sz="0" w:space="0" w:color="auto"/>
      </w:divBdr>
    </w:div>
    <w:div w:id="1298297703">
      <w:bodyDiv w:val="1"/>
      <w:marLeft w:val="0"/>
      <w:marRight w:val="0"/>
      <w:marTop w:val="0"/>
      <w:marBottom w:val="0"/>
      <w:divBdr>
        <w:top w:val="none" w:sz="0" w:space="0" w:color="auto"/>
        <w:left w:val="none" w:sz="0" w:space="0" w:color="auto"/>
        <w:bottom w:val="none" w:sz="0" w:space="0" w:color="auto"/>
        <w:right w:val="none" w:sz="0" w:space="0" w:color="auto"/>
      </w:divBdr>
    </w:div>
    <w:div w:id="1450120899">
      <w:bodyDiv w:val="1"/>
      <w:marLeft w:val="0"/>
      <w:marRight w:val="0"/>
      <w:marTop w:val="0"/>
      <w:marBottom w:val="0"/>
      <w:divBdr>
        <w:top w:val="none" w:sz="0" w:space="0" w:color="auto"/>
        <w:left w:val="none" w:sz="0" w:space="0" w:color="auto"/>
        <w:bottom w:val="none" w:sz="0" w:space="0" w:color="auto"/>
        <w:right w:val="none" w:sz="0" w:space="0" w:color="auto"/>
      </w:divBdr>
    </w:div>
    <w:div w:id="1518082940">
      <w:bodyDiv w:val="1"/>
      <w:marLeft w:val="0"/>
      <w:marRight w:val="0"/>
      <w:marTop w:val="0"/>
      <w:marBottom w:val="0"/>
      <w:divBdr>
        <w:top w:val="none" w:sz="0" w:space="0" w:color="auto"/>
        <w:left w:val="none" w:sz="0" w:space="0" w:color="auto"/>
        <w:bottom w:val="none" w:sz="0" w:space="0" w:color="auto"/>
        <w:right w:val="none" w:sz="0" w:space="0" w:color="auto"/>
      </w:divBdr>
    </w:div>
    <w:div w:id="1553955595">
      <w:bodyDiv w:val="1"/>
      <w:marLeft w:val="0"/>
      <w:marRight w:val="0"/>
      <w:marTop w:val="0"/>
      <w:marBottom w:val="0"/>
      <w:divBdr>
        <w:top w:val="none" w:sz="0" w:space="0" w:color="auto"/>
        <w:left w:val="none" w:sz="0" w:space="0" w:color="auto"/>
        <w:bottom w:val="none" w:sz="0" w:space="0" w:color="auto"/>
        <w:right w:val="none" w:sz="0" w:space="0" w:color="auto"/>
      </w:divBdr>
    </w:div>
    <w:div w:id="1765373138">
      <w:bodyDiv w:val="1"/>
      <w:marLeft w:val="0"/>
      <w:marRight w:val="0"/>
      <w:marTop w:val="0"/>
      <w:marBottom w:val="0"/>
      <w:divBdr>
        <w:top w:val="none" w:sz="0" w:space="0" w:color="auto"/>
        <w:left w:val="none" w:sz="0" w:space="0" w:color="auto"/>
        <w:bottom w:val="none" w:sz="0" w:space="0" w:color="auto"/>
        <w:right w:val="none" w:sz="0" w:space="0" w:color="auto"/>
      </w:divBdr>
    </w:div>
    <w:div w:id="1769276348">
      <w:bodyDiv w:val="1"/>
      <w:marLeft w:val="0"/>
      <w:marRight w:val="0"/>
      <w:marTop w:val="0"/>
      <w:marBottom w:val="0"/>
      <w:divBdr>
        <w:top w:val="none" w:sz="0" w:space="0" w:color="auto"/>
        <w:left w:val="none" w:sz="0" w:space="0" w:color="auto"/>
        <w:bottom w:val="none" w:sz="0" w:space="0" w:color="auto"/>
        <w:right w:val="none" w:sz="0" w:space="0" w:color="auto"/>
      </w:divBdr>
    </w:div>
    <w:div w:id="2042895704">
      <w:bodyDiv w:val="1"/>
      <w:marLeft w:val="0"/>
      <w:marRight w:val="0"/>
      <w:marTop w:val="0"/>
      <w:marBottom w:val="0"/>
      <w:divBdr>
        <w:top w:val="none" w:sz="0" w:space="0" w:color="auto"/>
        <w:left w:val="none" w:sz="0" w:space="0" w:color="auto"/>
        <w:bottom w:val="none" w:sz="0" w:space="0" w:color="auto"/>
        <w:right w:val="none" w:sz="0" w:space="0" w:color="auto"/>
      </w:divBdr>
    </w:div>
    <w:div w:id="2096785765">
      <w:bodyDiv w:val="1"/>
      <w:marLeft w:val="0"/>
      <w:marRight w:val="0"/>
      <w:marTop w:val="0"/>
      <w:marBottom w:val="0"/>
      <w:divBdr>
        <w:top w:val="none" w:sz="0" w:space="0" w:color="auto"/>
        <w:left w:val="none" w:sz="0" w:space="0" w:color="auto"/>
        <w:bottom w:val="none" w:sz="0" w:space="0" w:color="auto"/>
        <w:right w:val="none" w:sz="0" w:space="0" w:color="auto"/>
      </w:divBdr>
    </w:div>
    <w:div w:id="211073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hvnaa@gmail.com" TargetMode="Externa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DEFC2-B7E7-4A65-A8EF-33F03492F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ABCS</Company>
  <LinksUpToDate>false</LinksUpToDate>
  <CharactersWithSpaces>7622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SINGLA</dc:creator>
  <cp:lastModifiedBy>User</cp:lastModifiedBy>
  <cp:revision>20</cp:revision>
  <cp:lastPrinted>2016-03-16T14:54:00Z</cp:lastPrinted>
  <dcterms:created xsi:type="dcterms:W3CDTF">2019-08-18T11:47:00Z</dcterms:created>
  <dcterms:modified xsi:type="dcterms:W3CDTF">2019-08-24T06:29:00Z</dcterms:modified>
</cp:coreProperties>
</file>