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86h3bndtr17l" w:id="0"/>
      <w:bookmarkEnd w:id="0"/>
      <w:r w:rsidDel="00000000" w:rsidR="00000000" w:rsidRPr="00000000">
        <w:rPr>
          <w:b w:val="1"/>
          <w:rtl w:val="0"/>
        </w:rPr>
        <w:t xml:space="preserve">AI Around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spy something that can answer my questions and play my favourite music. It’s an Amazon product and it’s quite trendy too. What is it?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3 examples where Recommendation Systems are used.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email that we use in our day-to-day lives has AI that filters out spam emails sending them to spam or trash folders, letting us see the filtered content only. Can you name a popular email provider service that has this filtration implemented.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favourite devices like our phones, laptops, and PCs use ________ techniques by using face filters to detect and identify in order to provide secure access. What am I?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can be used to translate posts from different languages automatically. Name any two social media platforms that use translations.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