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a, b,   i, j,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r1, d, 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imread("lena.jpg",CV_LOAD_IMAGE_GRAYSCALE);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 = img.rows/2; b= img.cols/2;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r1 = sqrt((a-i)*(a-i) + (b-j)*(b-j));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 = sqrt((a*a + b*b));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 = img.at&lt;uchar&gt;(i,j);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img.at&lt;uchar&gt;(i,j)= r*(1-(r1/d));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imshow("lena1", img);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