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FB" w:rsidRPr="00DF57D2" w:rsidRDefault="00AD7C6A" w:rsidP="00AD7C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F57D2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C6A">
        <w:rPr>
          <w:rFonts w:ascii="Times New Roman" w:hAnsi="Times New Roman" w:cs="Times New Roman"/>
          <w:sz w:val="24"/>
          <w:szCs w:val="24"/>
        </w:rPr>
        <w:t xml:space="preserve">[1] C. Todd, D. Skelton, and W. H. Organization, What are the main risk factors for falls amongst older people and what are the most effective interventions to prevent these falls? World Health Organization, 2004. 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C6A">
        <w:rPr>
          <w:rFonts w:ascii="Times New Roman" w:hAnsi="Times New Roman" w:cs="Times New Roman"/>
          <w:sz w:val="24"/>
          <w:szCs w:val="24"/>
        </w:rPr>
        <w:t xml:space="preserve">[2] S. N.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Robinovitch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F. Feldman, Y. Yang, R.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Schonnop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P. M.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Leung,T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Sarraf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J. Sims-Gould, and M.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Loughin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>, “Video capture of the circumstances of falls in elderly people residing in long-term care: an observational study,” The Lancet, vol. 381, no. 9860, pp. 47–54, 2013.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r w:rsidRPr="00AD7C6A">
        <w:rPr>
          <w:rFonts w:ascii="Times New Roman" w:hAnsi="Times New Roman" w:cs="Times New Roman"/>
          <w:sz w:val="24"/>
          <w:szCs w:val="24"/>
        </w:rPr>
        <w:t xml:space="preserve">] H. Peng </w:t>
      </w:r>
      <w:r w:rsidRPr="00AD7C6A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AD7C6A">
        <w:rPr>
          <w:rFonts w:ascii="Times New Roman" w:hAnsi="Times New Roman" w:cs="Times New Roman"/>
          <w:sz w:val="24"/>
          <w:szCs w:val="24"/>
        </w:rPr>
        <w:t xml:space="preserve">, “Using probabilistic generative models for ranking risks of Android apps,” in </w:t>
      </w:r>
      <w:r w:rsidRPr="00AD7C6A">
        <w:rPr>
          <w:rFonts w:ascii="Times New Roman" w:hAnsi="Times New Roman" w:cs="Times New Roman"/>
          <w:i/>
          <w:iCs/>
          <w:sz w:val="24"/>
          <w:szCs w:val="24"/>
        </w:rPr>
        <w:t>Proc. ACM Conf. CCS</w:t>
      </w:r>
      <w:r w:rsidRPr="00AD7C6A">
        <w:rPr>
          <w:rFonts w:ascii="Times New Roman" w:hAnsi="Times New Roman" w:cs="Times New Roman"/>
          <w:sz w:val="24"/>
          <w:szCs w:val="24"/>
        </w:rPr>
        <w:t xml:space="preserve">, 2012, 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AD7C6A">
        <w:rPr>
          <w:rFonts w:ascii="Times New Roman" w:hAnsi="Times New Roman" w:cs="Times New Roman"/>
          <w:sz w:val="24"/>
          <w:szCs w:val="24"/>
        </w:rPr>
        <w:t xml:space="preserve">]B. P.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Sarma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N. Li, C. Gates, R.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Potharaju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>, C. Nita-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Rotaru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and I. Molloy, “Android permissions: A perspective combining risks and benefits,” in </w:t>
      </w:r>
      <w:r w:rsidRPr="00AD7C6A">
        <w:rPr>
          <w:rFonts w:ascii="Times New Roman" w:hAnsi="Times New Roman" w:cs="Times New Roman"/>
          <w:i/>
          <w:iCs/>
          <w:sz w:val="24"/>
          <w:szCs w:val="24"/>
        </w:rPr>
        <w:t>Proc. 17th ACM SACMAT</w:t>
      </w:r>
      <w:r w:rsidRPr="00AD7C6A">
        <w:rPr>
          <w:rFonts w:ascii="Times New Roman" w:hAnsi="Times New Roman" w:cs="Times New Roman"/>
          <w:sz w:val="24"/>
          <w:szCs w:val="24"/>
        </w:rPr>
        <w:t>, 2012,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AD7C6A">
        <w:rPr>
          <w:rFonts w:ascii="Times New Roman" w:hAnsi="Times New Roman" w:cs="Times New Roman"/>
          <w:sz w:val="24"/>
          <w:szCs w:val="24"/>
        </w:rPr>
        <w:t xml:space="preserve">] W.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Enck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D7C6A">
        <w:rPr>
          <w:rFonts w:ascii="Times New Roman" w:hAnsi="Times New Roman" w:cs="Times New Roman"/>
          <w:sz w:val="24"/>
          <w:szCs w:val="24"/>
        </w:rPr>
        <w:t>Octeau</w:t>
      </w:r>
      <w:proofErr w:type="spellEnd"/>
      <w:r w:rsidRPr="00AD7C6A">
        <w:rPr>
          <w:rFonts w:ascii="Times New Roman" w:hAnsi="Times New Roman" w:cs="Times New Roman"/>
          <w:sz w:val="24"/>
          <w:szCs w:val="24"/>
        </w:rPr>
        <w:t xml:space="preserve">, P. McDaniel, and S. Chaudhuri, “A study of Android application security,” in </w:t>
      </w:r>
      <w:r w:rsidRPr="00AD7C6A">
        <w:rPr>
          <w:rFonts w:ascii="Times New Roman" w:hAnsi="Times New Roman" w:cs="Times New Roman"/>
          <w:i/>
          <w:iCs/>
          <w:sz w:val="24"/>
          <w:szCs w:val="24"/>
        </w:rPr>
        <w:t xml:space="preserve">Proc. 20th USENIX </w:t>
      </w:r>
      <w:proofErr w:type="spellStart"/>
      <w:r w:rsidRPr="00AD7C6A">
        <w:rPr>
          <w:rFonts w:ascii="Times New Roman" w:hAnsi="Times New Roman" w:cs="Times New Roman"/>
          <w:i/>
          <w:iCs/>
          <w:sz w:val="24"/>
          <w:szCs w:val="24"/>
        </w:rPr>
        <w:t>Secur</w:t>
      </w:r>
      <w:proofErr w:type="spellEnd"/>
      <w:r w:rsidRPr="00AD7C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AD7C6A">
        <w:rPr>
          <w:rFonts w:ascii="Times New Roman" w:hAnsi="Times New Roman" w:cs="Times New Roman"/>
          <w:i/>
          <w:iCs/>
          <w:sz w:val="24"/>
          <w:szCs w:val="24"/>
        </w:rPr>
        <w:t>Symp</w:t>
      </w:r>
      <w:proofErr w:type="spellEnd"/>
      <w:r w:rsidRPr="00AD7C6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D7C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D7C6A">
        <w:rPr>
          <w:rFonts w:ascii="Times New Roman" w:hAnsi="Times New Roman" w:cs="Times New Roman"/>
          <w:sz w:val="24"/>
          <w:szCs w:val="24"/>
        </w:rPr>
        <w:t xml:space="preserve"> 2011</w:t>
      </w:r>
    </w:p>
    <w:p w:rsidR="00AD7C6A" w:rsidRPr="00AD7C6A" w:rsidRDefault="00AD7C6A" w:rsidP="00AD7C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7C6A" w:rsidRPr="00AD7C6A" w:rsidRDefault="00AD7C6A" w:rsidP="00AD7C6A">
      <w:pPr>
        <w:rPr>
          <w:rFonts w:ascii="Times New Roman" w:hAnsi="Times New Roman" w:cs="Times New Roman"/>
          <w:sz w:val="36"/>
          <w:szCs w:val="36"/>
        </w:rPr>
      </w:pPr>
    </w:p>
    <w:sectPr w:rsidR="00AD7C6A" w:rsidRPr="00AD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FE"/>
    <w:rsid w:val="00A719FE"/>
    <w:rsid w:val="00AD7C6A"/>
    <w:rsid w:val="00DF57D2"/>
    <w:rsid w:val="00E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BEB6-762F-44C8-A5F2-6EBE9987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7D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D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cp:lastPrinted>2019-05-08T02:39:00Z</cp:lastPrinted>
  <dcterms:created xsi:type="dcterms:W3CDTF">2019-05-07T10:22:00Z</dcterms:created>
  <dcterms:modified xsi:type="dcterms:W3CDTF">2019-05-08T02:39:00Z</dcterms:modified>
</cp:coreProperties>
</file>