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A4E6" w14:textId="0ECE8F59" w:rsidR="00F52101" w:rsidRDefault="00513180">
      <w:r>
        <w:rPr>
          <w:noProof/>
        </w:rPr>
        <w:drawing>
          <wp:inline distT="0" distB="0" distL="0" distR="0" wp14:anchorId="56AEEBA3" wp14:editId="5B7F1B54">
            <wp:extent cx="5943600" cy="71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B03" w14:textId="5E77B712" w:rsidR="00331036" w:rsidRDefault="00331036">
      <w:r>
        <w:t>Cluster Provisioning in HDInsight</w:t>
      </w:r>
    </w:p>
    <w:p w14:paraId="31B71F0E" w14:textId="592F3D0B" w:rsidR="00331036" w:rsidRDefault="00331036"/>
    <w:p w14:paraId="0445AA7D" w14:textId="77777777" w:rsidR="00331036" w:rsidRDefault="00331036"/>
    <w:sectPr w:rsidR="00331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01"/>
    <w:rsid w:val="00331036"/>
    <w:rsid w:val="00513180"/>
    <w:rsid w:val="00F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4695"/>
  <w15:chartTrackingRefBased/>
  <w15:docId w15:val="{A81851CD-D5EE-4144-A2B3-B975C140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3</cp:revision>
  <dcterms:created xsi:type="dcterms:W3CDTF">2021-05-05T21:52:00Z</dcterms:created>
  <dcterms:modified xsi:type="dcterms:W3CDTF">2021-05-05T21:54:00Z</dcterms:modified>
</cp:coreProperties>
</file>