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655576" w14:textId="21512CB1" w:rsidR="00E17A4C" w:rsidRDefault="00055D41" w:rsidP="00055D41">
      <w:pPr>
        <w:jc w:val="center"/>
        <w:rPr>
          <w:b/>
          <w:bCs/>
          <w:color w:val="2F5496" w:themeColor="accent1" w:themeShade="BF"/>
          <w:sz w:val="52"/>
          <w:szCs w:val="52"/>
          <w:u w:val="single"/>
        </w:rPr>
      </w:pPr>
      <w:proofErr w:type="gramStart"/>
      <w:r w:rsidRPr="00055D41">
        <w:rPr>
          <w:b/>
          <w:bCs/>
          <w:color w:val="2F5496" w:themeColor="accent1" w:themeShade="BF"/>
          <w:sz w:val="52"/>
          <w:szCs w:val="52"/>
          <w:u w:val="single"/>
        </w:rPr>
        <w:t>EBS(</w:t>
      </w:r>
      <w:proofErr w:type="gramEnd"/>
      <w:r w:rsidRPr="00055D41">
        <w:rPr>
          <w:b/>
          <w:bCs/>
          <w:color w:val="2F5496" w:themeColor="accent1" w:themeShade="BF"/>
          <w:sz w:val="52"/>
          <w:szCs w:val="52"/>
          <w:u w:val="single"/>
        </w:rPr>
        <w:t>ELASTIC BLOCK STORAGE)</w:t>
      </w:r>
    </w:p>
    <w:p w14:paraId="1B60D415"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Elastic Block Store volume is a block level storage device that can be associated with an EC2 instance</w:t>
      </w:r>
    </w:p>
    <w:p w14:paraId="6CB4F647"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EBS Volumes can be used as both primary storage and secondary storage</w:t>
      </w:r>
    </w:p>
    <w:p w14:paraId="7558FB06"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The primary EBS volume acts as root volume and should be created and attached to the instance at the time of instance launch. Storage can be increased in the future if needed. This primary EBS volume cannot be detached from the instance.</w:t>
      </w:r>
    </w:p>
    <w:p w14:paraId="71A3117C"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xml:space="preserve">· The secondary volume can be attached, </w:t>
      </w:r>
      <w:proofErr w:type="gramStart"/>
      <w:r w:rsidRPr="00AC69F0">
        <w:rPr>
          <w:color w:val="2F5496" w:themeColor="accent1" w:themeShade="BF"/>
          <w:sz w:val="28"/>
          <w:szCs w:val="28"/>
        </w:rPr>
        <w:t>detached</w:t>
      </w:r>
      <w:proofErr w:type="gramEnd"/>
      <w:r w:rsidRPr="00AC69F0">
        <w:rPr>
          <w:color w:val="2F5496" w:themeColor="accent1" w:themeShade="BF"/>
          <w:sz w:val="28"/>
          <w:szCs w:val="28"/>
        </w:rPr>
        <w:t xml:space="preserve"> and modified at any time.</w:t>
      </w:r>
    </w:p>
    <w:p w14:paraId="17E2A913"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An instance can have one primary EBS volume and n number of secondary volumes</w:t>
      </w:r>
    </w:p>
    <w:p w14:paraId="6D7D0E73"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One EBS Volume can be only associated with one instance</w:t>
      </w:r>
    </w:p>
    <w:p w14:paraId="71A035BB"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There are 5 types of EBS volumes:</w:t>
      </w:r>
    </w:p>
    <w:p w14:paraId="2A3A2CC3" w14:textId="48031651" w:rsidR="00AC69F0" w:rsidRPr="00AC69F0" w:rsidRDefault="00104F16" w:rsidP="00AC69F0">
      <w:pPr>
        <w:rPr>
          <w:color w:val="2F5496" w:themeColor="accent1" w:themeShade="BF"/>
          <w:sz w:val="28"/>
          <w:szCs w:val="28"/>
        </w:rPr>
      </w:pPr>
      <w:r>
        <w:rPr>
          <w:color w:val="2F5496" w:themeColor="accent1" w:themeShade="BF"/>
          <w:sz w:val="28"/>
          <w:szCs w:val="28"/>
        </w:rPr>
        <w:t xml:space="preserve"> </w:t>
      </w:r>
      <w:r w:rsidR="00AC69F0" w:rsidRPr="00AC69F0">
        <w:rPr>
          <w:color w:val="2F5496" w:themeColor="accent1" w:themeShade="BF"/>
          <w:sz w:val="28"/>
          <w:szCs w:val="28"/>
        </w:rPr>
        <w:t>o General Purpose SSD (gp2)- Provides balance of both price and performance and is generally chosen by default</w:t>
      </w:r>
    </w:p>
    <w:p w14:paraId="14D408FD" w14:textId="397BF319" w:rsidR="00AC69F0" w:rsidRPr="00AC69F0" w:rsidRDefault="00104F16" w:rsidP="00AC69F0">
      <w:pPr>
        <w:rPr>
          <w:color w:val="2F5496" w:themeColor="accent1" w:themeShade="BF"/>
          <w:sz w:val="28"/>
          <w:szCs w:val="28"/>
        </w:rPr>
      </w:pPr>
      <w:r>
        <w:rPr>
          <w:color w:val="2F5496" w:themeColor="accent1" w:themeShade="BF"/>
          <w:sz w:val="28"/>
          <w:szCs w:val="28"/>
        </w:rPr>
        <w:t xml:space="preserve"> </w:t>
      </w:r>
      <w:r w:rsidR="00AC69F0" w:rsidRPr="00AC69F0">
        <w:rPr>
          <w:color w:val="2F5496" w:themeColor="accent1" w:themeShade="BF"/>
          <w:sz w:val="28"/>
          <w:szCs w:val="28"/>
        </w:rPr>
        <w:t>o Provisioned IOPS SSD (io</w:t>
      </w:r>
      <w:proofErr w:type="gramStart"/>
      <w:r w:rsidR="00AC69F0" w:rsidRPr="00AC69F0">
        <w:rPr>
          <w:color w:val="2F5496" w:themeColor="accent1" w:themeShade="BF"/>
          <w:sz w:val="28"/>
          <w:szCs w:val="28"/>
        </w:rPr>
        <w:t>1)--</w:t>
      </w:r>
      <w:proofErr w:type="gramEnd"/>
      <w:r w:rsidR="00AC69F0" w:rsidRPr="00AC69F0">
        <w:rPr>
          <w:color w:val="2F5496" w:themeColor="accent1" w:themeShade="BF"/>
          <w:sz w:val="28"/>
          <w:szCs w:val="28"/>
        </w:rPr>
        <w:t xml:space="preserve"> Most expensive of the volume types with highest performance and well-suited for tasks with heavy workloads</w:t>
      </w:r>
    </w:p>
    <w:p w14:paraId="256984B7" w14:textId="6329DF78" w:rsidR="00AC69F0" w:rsidRPr="00AC69F0" w:rsidRDefault="00104F16" w:rsidP="00AC69F0">
      <w:pPr>
        <w:rPr>
          <w:color w:val="2F5496" w:themeColor="accent1" w:themeShade="BF"/>
          <w:sz w:val="28"/>
          <w:szCs w:val="28"/>
        </w:rPr>
      </w:pPr>
      <w:r>
        <w:rPr>
          <w:color w:val="2F5496" w:themeColor="accent1" w:themeShade="BF"/>
          <w:sz w:val="28"/>
          <w:szCs w:val="28"/>
        </w:rPr>
        <w:t xml:space="preserve"> </w:t>
      </w:r>
      <w:r w:rsidR="00AC69F0" w:rsidRPr="00AC69F0">
        <w:rPr>
          <w:color w:val="2F5496" w:themeColor="accent1" w:themeShade="BF"/>
          <w:sz w:val="28"/>
          <w:szCs w:val="28"/>
        </w:rPr>
        <w:t>o Throughput Optimized HDD (st1)- A low-cost volume that focuses on optimizing throughput and is generally used for large sequential workloads dealing with big data warehouses. These volumes cannot be used as root volumes for EC2 instances.</w:t>
      </w:r>
    </w:p>
    <w:p w14:paraId="5C1519CD" w14:textId="586EF32E" w:rsidR="00AC69F0" w:rsidRPr="00AC69F0" w:rsidRDefault="00104F16" w:rsidP="00AC69F0">
      <w:pPr>
        <w:rPr>
          <w:color w:val="2F5496" w:themeColor="accent1" w:themeShade="BF"/>
          <w:sz w:val="28"/>
          <w:szCs w:val="28"/>
        </w:rPr>
      </w:pPr>
      <w:r>
        <w:rPr>
          <w:color w:val="2F5496" w:themeColor="accent1" w:themeShade="BF"/>
          <w:sz w:val="28"/>
          <w:szCs w:val="28"/>
        </w:rPr>
        <w:t xml:space="preserve"> </w:t>
      </w:r>
      <w:r w:rsidR="00AC69F0" w:rsidRPr="00AC69F0">
        <w:rPr>
          <w:color w:val="2F5496" w:themeColor="accent1" w:themeShade="BF"/>
          <w:sz w:val="28"/>
          <w:szCs w:val="28"/>
        </w:rPr>
        <w:t>o Cold HDD (sc1)- least expensive of the volume types and specifically designed for workloads which are accessed less frequently. These volumes also cannot be used as root volumes for EC2 instances.</w:t>
      </w:r>
    </w:p>
    <w:p w14:paraId="308BA597" w14:textId="33741DD4" w:rsidR="00AC69F0" w:rsidRPr="00AC69F0" w:rsidRDefault="00104F16" w:rsidP="00AC69F0">
      <w:pPr>
        <w:rPr>
          <w:color w:val="2F5496" w:themeColor="accent1" w:themeShade="BF"/>
          <w:sz w:val="28"/>
          <w:szCs w:val="28"/>
        </w:rPr>
      </w:pPr>
      <w:r>
        <w:rPr>
          <w:color w:val="2F5496" w:themeColor="accent1" w:themeShade="BF"/>
          <w:sz w:val="28"/>
          <w:szCs w:val="28"/>
        </w:rPr>
        <w:t xml:space="preserve"> </w:t>
      </w:r>
      <w:r w:rsidR="00AC69F0" w:rsidRPr="00AC69F0">
        <w:rPr>
          <w:color w:val="2F5496" w:themeColor="accent1" w:themeShade="BF"/>
          <w:sz w:val="28"/>
          <w:szCs w:val="28"/>
        </w:rPr>
        <w:t>o Magnetic (Standard) Previous generation magnetic volumes which cannot be used as root volumes for EC2 instances</w:t>
      </w:r>
    </w:p>
    <w:p w14:paraId="58E42A92" w14:textId="77777777" w:rsidR="00C322AB" w:rsidRDefault="00C322AB" w:rsidP="00AC69F0">
      <w:pPr>
        <w:rPr>
          <w:b/>
          <w:bCs/>
          <w:color w:val="1F3864" w:themeColor="accent1" w:themeShade="80"/>
          <w:sz w:val="36"/>
          <w:szCs w:val="36"/>
        </w:rPr>
      </w:pPr>
    </w:p>
    <w:p w14:paraId="31B1BF5F" w14:textId="77777777" w:rsidR="00C322AB" w:rsidRDefault="00C322AB" w:rsidP="00AC69F0">
      <w:pPr>
        <w:rPr>
          <w:b/>
          <w:bCs/>
          <w:color w:val="1F3864" w:themeColor="accent1" w:themeShade="80"/>
          <w:sz w:val="36"/>
          <w:szCs w:val="36"/>
        </w:rPr>
      </w:pPr>
    </w:p>
    <w:p w14:paraId="3485D462" w14:textId="77777777" w:rsidR="00C322AB" w:rsidRDefault="00C322AB" w:rsidP="00AC69F0">
      <w:pPr>
        <w:rPr>
          <w:b/>
          <w:bCs/>
          <w:color w:val="1F3864" w:themeColor="accent1" w:themeShade="80"/>
          <w:sz w:val="36"/>
          <w:szCs w:val="36"/>
        </w:rPr>
      </w:pPr>
    </w:p>
    <w:p w14:paraId="785C5CB5" w14:textId="0B075CF5" w:rsidR="00AC69F0" w:rsidRPr="00AC69F0" w:rsidRDefault="00AC69F0" w:rsidP="00AC69F0">
      <w:pPr>
        <w:rPr>
          <w:b/>
          <w:bCs/>
          <w:color w:val="1F3864" w:themeColor="accent1" w:themeShade="80"/>
          <w:sz w:val="36"/>
          <w:szCs w:val="36"/>
        </w:rPr>
      </w:pPr>
      <w:r w:rsidRPr="00AC69F0">
        <w:rPr>
          <w:b/>
          <w:bCs/>
          <w:color w:val="1F3864" w:themeColor="accent1" w:themeShade="80"/>
          <w:sz w:val="36"/>
          <w:szCs w:val="36"/>
        </w:rPr>
        <w:lastRenderedPageBreak/>
        <w:t>Advantages of using EBS Volumes</w:t>
      </w:r>
      <w:r w:rsidR="00C322AB">
        <w:rPr>
          <w:b/>
          <w:bCs/>
          <w:color w:val="1F3864" w:themeColor="accent1" w:themeShade="80"/>
          <w:sz w:val="36"/>
          <w:szCs w:val="36"/>
        </w:rPr>
        <w:t>:</w:t>
      </w:r>
    </w:p>
    <w:p w14:paraId="0A5D7734"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High availability and flexibility</w:t>
      </w:r>
    </w:p>
    <w:p w14:paraId="3EB2CBA6"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Data can be kept persistently on a file system even after shut downing the instance</w:t>
      </w:r>
    </w:p>
    <w:p w14:paraId="6C3B7D43"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Enables snapshots, which capture the data stored at a point in time and can be restored at any time.</w:t>
      </w:r>
    </w:p>
    <w:p w14:paraId="41416B00"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xml:space="preserve">· The snapshots </w:t>
      </w:r>
      <w:proofErr w:type="gramStart"/>
      <w:r w:rsidRPr="00AC69F0">
        <w:rPr>
          <w:color w:val="2F5496" w:themeColor="accent1" w:themeShade="BF"/>
          <w:sz w:val="28"/>
          <w:szCs w:val="28"/>
        </w:rPr>
        <w:t>enables</w:t>
      </w:r>
      <w:proofErr w:type="gramEnd"/>
      <w:r w:rsidRPr="00AC69F0">
        <w:rPr>
          <w:color w:val="2F5496" w:themeColor="accent1" w:themeShade="BF"/>
          <w:sz w:val="28"/>
          <w:szCs w:val="28"/>
        </w:rPr>
        <w:t xml:space="preserve"> us to create a volume and attach it to another instance if needed.</w:t>
      </w:r>
    </w:p>
    <w:p w14:paraId="05B2BBFD"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Can be resized at any time as and when required</w:t>
      </w:r>
    </w:p>
    <w:p w14:paraId="34E29C59"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Comes equipped with encryption (and encryption-at-rest).</w:t>
      </w:r>
    </w:p>
    <w:p w14:paraId="7494C816" w14:textId="77777777" w:rsidR="00AC69F0" w:rsidRPr="00AC69F0" w:rsidRDefault="00AC69F0" w:rsidP="00AC69F0">
      <w:pPr>
        <w:rPr>
          <w:color w:val="2F5496" w:themeColor="accent1" w:themeShade="BF"/>
          <w:sz w:val="28"/>
          <w:szCs w:val="28"/>
        </w:rPr>
      </w:pPr>
      <w:r w:rsidRPr="00AC69F0">
        <w:rPr>
          <w:color w:val="2F5496" w:themeColor="accent1" w:themeShade="BF"/>
          <w:sz w:val="28"/>
          <w:szCs w:val="28"/>
        </w:rPr>
        <w:t xml:space="preserve">· EBS Volumes can be attached, </w:t>
      </w:r>
      <w:proofErr w:type="gramStart"/>
      <w:r w:rsidRPr="00AC69F0">
        <w:rPr>
          <w:color w:val="2F5496" w:themeColor="accent1" w:themeShade="BF"/>
          <w:sz w:val="28"/>
          <w:szCs w:val="28"/>
        </w:rPr>
        <w:t>detached</w:t>
      </w:r>
      <w:proofErr w:type="gramEnd"/>
      <w:r w:rsidRPr="00AC69F0">
        <w:rPr>
          <w:color w:val="2F5496" w:themeColor="accent1" w:themeShade="BF"/>
          <w:sz w:val="28"/>
          <w:szCs w:val="28"/>
        </w:rPr>
        <w:t xml:space="preserve"> and associated with other instances at any point in time (exception the primary volume)</w:t>
      </w:r>
    </w:p>
    <w:p w14:paraId="30E7CA88" w14:textId="77777777" w:rsidR="004924D3" w:rsidRPr="00AC69F0" w:rsidRDefault="004924D3" w:rsidP="004924D3">
      <w:pPr>
        <w:rPr>
          <w:color w:val="2F5496" w:themeColor="accent1" w:themeShade="BF"/>
          <w:sz w:val="28"/>
          <w:szCs w:val="28"/>
        </w:rPr>
      </w:pPr>
    </w:p>
    <w:p w14:paraId="6594DE99" w14:textId="77777777" w:rsidR="00055D41" w:rsidRPr="00055D41" w:rsidRDefault="00055D41" w:rsidP="00055D41">
      <w:pPr>
        <w:rPr>
          <w:b/>
          <w:bCs/>
          <w:color w:val="2F5496" w:themeColor="accent1" w:themeShade="BF"/>
          <w:sz w:val="28"/>
          <w:szCs w:val="28"/>
          <w:u w:val="single"/>
        </w:rPr>
      </w:pPr>
    </w:p>
    <w:p w14:paraId="7DDEDB73" w14:textId="77777777" w:rsidR="00E17A4C" w:rsidRDefault="00E17A4C" w:rsidP="00F54AD1">
      <w:pPr>
        <w:rPr>
          <w:b/>
          <w:bCs/>
          <w:color w:val="2F5496" w:themeColor="accent1" w:themeShade="BF"/>
          <w:sz w:val="52"/>
          <w:szCs w:val="52"/>
          <w:u w:val="single"/>
        </w:rPr>
      </w:pPr>
    </w:p>
    <w:p w14:paraId="32A4506A" w14:textId="77777777" w:rsidR="00E17A4C" w:rsidRDefault="00E17A4C" w:rsidP="00F54AD1">
      <w:pPr>
        <w:rPr>
          <w:b/>
          <w:bCs/>
          <w:color w:val="2F5496" w:themeColor="accent1" w:themeShade="BF"/>
          <w:sz w:val="52"/>
          <w:szCs w:val="52"/>
          <w:u w:val="single"/>
        </w:rPr>
      </w:pPr>
    </w:p>
    <w:p w14:paraId="3397C55D" w14:textId="6995CB47" w:rsidR="00330FD5" w:rsidRDefault="001E69AE" w:rsidP="00F54AD1">
      <w:pPr>
        <w:rPr>
          <w:b/>
          <w:bCs/>
          <w:color w:val="2F5496" w:themeColor="accent1" w:themeShade="BF"/>
          <w:sz w:val="52"/>
          <w:szCs w:val="52"/>
          <w:u w:val="single"/>
        </w:rPr>
      </w:pPr>
      <w:r w:rsidRPr="009E0570">
        <w:rPr>
          <w:b/>
          <w:bCs/>
          <w:color w:val="2F5496" w:themeColor="accent1" w:themeShade="BF"/>
          <w:sz w:val="52"/>
          <w:szCs w:val="52"/>
          <w:u w:val="single"/>
        </w:rPr>
        <w:t>Lab Steps</w:t>
      </w:r>
    </w:p>
    <w:p w14:paraId="28556F75" w14:textId="77777777" w:rsidR="00F54AD1" w:rsidRPr="00F6205A" w:rsidRDefault="00F54AD1" w:rsidP="00F54AD1">
      <w:pPr>
        <w:rPr>
          <w:color w:val="1F3864" w:themeColor="accent1" w:themeShade="80"/>
          <w:sz w:val="36"/>
          <w:szCs w:val="36"/>
          <w:u w:val="single"/>
        </w:rPr>
      </w:pPr>
      <w:r w:rsidRPr="00F6205A">
        <w:rPr>
          <w:color w:val="1F3864" w:themeColor="accent1" w:themeShade="80"/>
          <w:sz w:val="36"/>
          <w:szCs w:val="36"/>
          <w:u w:val="single"/>
        </w:rPr>
        <w:t>Task 1: Sign in to AWS Management Console</w:t>
      </w:r>
    </w:p>
    <w:p w14:paraId="70A1B39E" w14:textId="77777777" w:rsidR="00F54AD1" w:rsidRPr="009E0570" w:rsidRDefault="00F54AD1" w:rsidP="00F54AD1">
      <w:pPr>
        <w:rPr>
          <w:color w:val="2F5496" w:themeColor="accent1" w:themeShade="BF"/>
          <w:sz w:val="24"/>
          <w:szCs w:val="24"/>
        </w:rPr>
      </w:pPr>
      <w:r w:rsidRPr="009E0570">
        <w:rPr>
          <w:color w:val="2F5496" w:themeColor="accent1" w:themeShade="BF"/>
          <w:sz w:val="24"/>
          <w:szCs w:val="24"/>
        </w:rPr>
        <w:t>1. Click on the Open Console button, and you will get redirected to AWS Console in a new browser tab.</w:t>
      </w:r>
    </w:p>
    <w:p w14:paraId="0674A59E" w14:textId="77777777" w:rsidR="00F54AD1" w:rsidRPr="009E0570" w:rsidRDefault="00F54AD1" w:rsidP="00F54AD1">
      <w:pPr>
        <w:rPr>
          <w:color w:val="2F5496" w:themeColor="accent1" w:themeShade="BF"/>
          <w:sz w:val="24"/>
          <w:szCs w:val="24"/>
        </w:rPr>
      </w:pPr>
      <w:r w:rsidRPr="009E0570">
        <w:rPr>
          <w:color w:val="2F5496" w:themeColor="accent1" w:themeShade="BF"/>
          <w:sz w:val="24"/>
          <w:szCs w:val="24"/>
        </w:rPr>
        <w:t>2. On the AWS sign-in page,</w:t>
      </w:r>
    </w:p>
    <w:p w14:paraId="4402638F" w14:textId="77777777" w:rsidR="00F54AD1" w:rsidRPr="009E0570" w:rsidRDefault="00F54AD1" w:rsidP="00F54AD1">
      <w:pPr>
        <w:rPr>
          <w:color w:val="2F5496" w:themeColor="accent1" w:themeShade="BF"/>
          <w:sz w:val="24"/>
          <w:szCs w:val="24"/>
        </w:rPr>
      </w:pPr>
      <w:r w:rsidRPr="009E0570">
        <w:rPr>
          <w:color w:val="2F5496" w:themeColor="accent1" w:themeShade="BF"/>
          <w:sz w:val="24"/>
          <w:szCs w:val="24"/>
        </w:rPr>
        <w:t>· Leave the Account ID as default</w:t>
      </w:r>
    </w:p>
    <w:p w14:paraId="2AB23187" w14:textId="77777777" w:rsidR="00F54AD1" w:rsidRPr="009E0570" w:rsidRDefault="00F54AD1" w:rsidP="00F54AD1">
      <w:pPr>
        <w:rPr>
          <w:color w:val="2F5496" w:themeColor="accent1" w:themeShade="BF"/>
          <w:sz w:val="24"/>
          <w:szCs w:val="24"/>
        </w:rPr>
      </w:pPr>
      <w:r w:rsidRPr="009E0570">
        <w:rPr>
          <w:color w:val="2F5496" w:themeColor="accent1" w:themeShade="BF"/>
          <w:sz w:val="24"/>
          <w:szCs w:val="24"/>
        </w:rPr>
        <w:t>·</w:t>
      </w:r>
      <w:r>
        <w:rPr>
          <w:color w:val="2F5496" w:themeColor="accent1" w:themeShade="BF"/>
          <w:sz w:val="24"/>
          <w:szCs w:val="24"/>
        </w:rPr>
        <w:t>Now enter your username and password.</w:t>
      </w:r>
    </w:p>
    <w:p w14:paraId="1122D3F3" w14:textId="77777777" w:rsidR="00F54AD1" w:rsidRDefault="00F54AD1" w:rsidP="00F54AD1">
      <w:pPr>
        <w:rPr>
          <w:color w:val="2F5496" w:themeColor="accent1" w:themeShade="BF"/>
          <w:sz w:val="24"/>
          <w:szCs w:val="24"/>
        </w:rPr>
      </w:pPr>
      <w:r w:rsidRPr="009E0570">
        <w:rPr>
          <w:color w:val="2F5496" w:themeColor="accent1" w:themeShade="BF"/>
          <w:sz w:val="24"/>
          <w:szCs w:val="24"/>
        </w:rPr>
        <w:t xml:space="preserve">3. </w:t>
      </w:r>
      <w:r>
        <w:rPr>
          <w:color w:val="2F5496" w:themeColor="accent1" w:themeShade="BF"/>
          <w:sz w:val="24"/>
          <w:szCs w:val="24"/>
        </w:rPr>
        <w:t>click on sign-in.</w:t>
      </w:r>
    </w:p>
    <w:p w14:paraId="0029C4D5" w14:textId="77777777" w:rsidR="00F54AD1" w:rsidRPr="009E0570" w:rsidRDefault="00F54AD1" w:rsidP="00F54AD1">
      <w:pPr>
        <w:rPr>
          <w:color w:val="2F5496" w:themeColor="accent1" w:themeShade="BF"/>
          <w:sz w:val="24"/>
          <w:szCs w:val="24"/>
        </w:rPr>
      </w:pPr>
      <w:r w:rsidRPr="009E0570">
        <w:rPr>
          <w:color w:val="2F5496" w:themeColor="accent1" w:themeShade="BF"/>
          <w:sz w:val="24"/>
          <w:szCs w:val="24"/>
        </w:rPr>
        <w:t xml:space="preserve"> </w:t>
      </w:r>
      <w:r>
        <w:rPr>
          <w:color w:val="2F5496" w:themeColor="accent1" w:themeShade="BF"/>
          <w:sz w:val="24"/>
          <w:szCs w:val="24"/>
        </w:rPr>
        <w:t>4.After signing in select</w:t>
      </w:r>
      <w:r w:rsidRPr="009E0570">
        <w:rPr>
          <w:color w:val="2F5496" w:themeColor="accent1" w:themeShade="BF"/>
          <w:sz w:val="24"/>
          <w:szCs w:val="24"/>
        </w:rPr>
        <w:t xml:space="preserve"> US East (N. Virginia) us-east-</w:t>
      </w:r>
      <w:r>
        <w:rPr>
          <w:color w:val="2F5496" w:themeColor="accent1" w:themeShade="BF"/>
          <w:sz w:val="24"/>
          <w:szCs w:val="24"/>
        </w:rPr>
        <w:t xml:space="preserve"> as AWS region.</w:t>
      </w:r>
    </w:p>
    <w:p w14:paraId="1EE98937" w14:textId="74CA0811" w:rsidR="00F54AD1" w:rsidRPr="00F54AD1" w:rsidRDefault="00F54AD1" w:rsidP="00F54AD1">
      <w:pPr>
        <w:rPr>
          <w:b/>
          <w:bCs/>
          <w:color w:val="2F5496" w:themeColor="accent1" w:themeShade="BF"/>
          <w:sz w:val="52"/>
          <w:szCs w:val="52"/>
          <w:u w:val="single"/>
        </w:rPr>
      </w:pPr>
      <w:r>
        <w:rPr>
          <w:b/>
          <w:bCs/>
          <w:noProof/>
          <w:color w:val="2F5496" w:themeColor="accent1" w:themeShade="BF"/>
          <w:sz w:val="52"/>
          <w:szCs w:val="52"/>
          <w:u w:val="single"/>
        </w:rPr>
        <w:lastRenderedPageBreak/>
        <w:drawing>
          <wp:inline distT="0" distB="0" distL="0" distR="0" wp14:anchorId="05A46AF1" wp14:editId="53382C27">
            <wp:extent cx="5731510" cy="3222625"/>
            <wp:effectExtent l="0" t="0" r="2540" b="0"/>
            <wp:docPr id="16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96" name="Picture 168329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ED4ED9D" w14:textId="5A6E9EA7" w:rsidR="006A5FB8" w:rsidRDefault="006A5FB8" w:rsidP="006A5FB8">
      <w:pPr>
        <w:rPr>
          <w:color w:val="1F3864" w:themeColor="accent1" w:themeShade="80"/>
          <w:sz w:val="36"/>
          <w:szCs w:val="36"/>
          <w:u w:val="single"/>
        </w:rPr>
      </w:pPr>
      <w:r w:rsidRPr="00F6205A">
        <w:rPr>
          <w:color w:val="1F3864" w:themeColor="accent1" w:themeShade="80"/>
          <w:sz w:val="36"/>
          <w:szCs w:val="36"/>
          <w:u w:val="single"/>
        </w:rPr>
        <w:t xml:space="preserve">Task 2: Launch </w:t>
      </w:r>
      <w:r>
        <w:rPr>
          <w:color w:val="1F3864" w:themeColor="accent1" w:themeShade="80"/>
          <w:sz w:val="36"/>
          <w:szCs w:val="36"/>
          <w:u w:val="single"/>
        </w:rPr>
        <w:t>an</w:t>
      </w:r>
      <w:r w:rsidRPr="00F6205A">
        <w:rPr>
          <w:color w:val="1F3864" w:themeColor="accent1" w:themeShade="80"/>
          <w:sz w:val="36"/>
          <w:szCs w:val="36"/>
          <w:u w:val="single"/>
        </w:rPr>
        <w:t xml:space="preserve"> EC2 Instance</w:t>
      </w:r>
    </w:p>
    <w:p w14:paraId="24499EE9" w14:textId="4BE1DA86" w:rsidR="006A5FB8" w:rsidRDefault="00D238CB" w:rsidP="00D238CB">
      <w:pPr>
        <w:rPr>
          <w:color w:val="1F3864" w:themeColor="accent1" w:themeShade="80"/>
          <w:sz w:val="24"/>
          <w:szCs w:val="24"/>
        </w:rPr>
      </w:pPr>
      <w:r>
        <w:rPr>
          <w:color w:val="1F3864" w:themeColor="accent1" w:themeShade="80"/>
          <w:sz w:val="24"/>
          <w:szCs w:val="24"/>
        </w:rPr>
        <w:t>1.Click on</w:t>
      </w:r>
      <w:r w:rsidR="0075636C">
        <w:rPr>
          <w:color w:val="1F3864" w:themeColor="accent1" w:themeShade="80"/>
          <w:sz w:val="24"/>
          <w:szCs w:val="24"/>
        </w:rPr>
        <w:t xml:space="preserve"> search bar</w:t>
      </w:r>
      <w:r w:rsidR="006842F8">
        <w:rPr>
          <w:color w:val="1F3864" w:themeColor="accent1" w:themeShade="80"/>
          <w:sz w:val="24"/>
          <w:szCs w:val="24"/>
        </w:rPr>
        <w:t>. Enter EC2. Click on EC2.</w:t>
      </w:r>
    </w:p>
    <w:p w14:paraId="54046538" w14:textId="3955C17D" w:rsidR="006842F8" w:rsidRDefault="006842F8" w:rsidP="00D238CB">
      <w:pPr>
        <w:rPr>
          <w:color w:val="1F3864" w:themeColor="accent1" w:themeShade="80"/>
          <w:sz w:val="24"/>
          <w:szCs w:val="24"/>
        </w:rPr>
      </w:pPr>
      <w:r>
        <w:rPr>
          <w:color w:val="1F3864" w:themeColor="accent1" w:themeShade="80"/>
          <w:sz w:val="24"/>
          <w:szCs w:val="24"/>
        </w:rPr>
        <w:t>2.Click on instances on the left side</w:t>
      </w:r>
      <w:r w:rsidR="005C7AF9">
        <w:rPr>
          <w:color w:val="1F3864" w:themeColor="accent1" w:themeShade="80"/>
          <w:sz w:val="24"/>
          <w:szCs w:val="24"/>
        </w:rPr>
        <w:t>. C</w:t>
      </w:r>
      <w:r>
        <w:rPr>
          <w:color w:val="1F3864" w:themeColor="accent1" w:themeShade="80"/>
          <w:sz w:val="24"/>
          <w:szCs w:val="24"/>
        </w:rPr>
        <w:t>li</w:t>
      </w:r>
      <w:r w:rsidR="005C7AF9">
        <w:rPr>
          <w:color w:val="1F3864" w:themeColor="accent1" w:themeShade="80"/>
          <w:sz w:val="24"/>
          <w:szCs w:val="24"/>
        </w:rPr>
        <w:t>ck on create instance.</w:t>
      </w:r>
    </w:p>
    <w:p w14:paraId="79A445BA" w14:textId="4DF97E2A" w:rsidR="005C7AF9" w:rsidRDefault="005C7AF9" w:rsidP="00D238CB">
      <w:pPr>
        <w:rPr>
          <w:color w:val="1F3864" w:themeColor="accent1" w:themeShade="80"/>
          <w:sz w:val="24"/>
          <w:szCs w:val="24"/>
        </w:rPr>
      </w:pPr>
      <w:r>
        <w:rPr>
          <w:color w:val="1F3864" w:themeColor="accent1" w:themeShade="80"/>
          <w:sz w:val="24"/>
          <w:szCs w:val="24"/>
        </w:rPr>
        <w:t>3.</w:t>
      </w:r>
      <w:r w:rsidR="00EB46FD">
        <w:rPr>
          <w:color w:val="1F3864" w:themeColor="accent1" w:themeShade="80"/>
          <w:sz w:val="24"/>
          <w:szCs w:val="24"/>
        </w:rPr>
        <w:t>Enter the details:</w:t>
      </w:r>
    </w:p>
    <w:p w14:paraId="34D7767B" w14:textId="3A0EF822" w:rsidR="00EB46FD" w:rsidRDefault="00EB46FD" w:rsidP="00D238CB">
      <w:pPr>
        <w:rPr>
          <w:color w:val="1F3864" w:themeColor="accent1" w:themeShade="80"/>
          <w:sz w:val="24"/>
          <w:szCs w:val="24"/>
        </w:rPr>
      </w:pPr>
      <w:r>
        <w:rPr>
          <w:color w:val="1F3864" w:themeColor="accent1" w:themeShade="80"/>
          <w:sz w:val="24"/>
          <w:szCs w:val="24"/>
        </w:rPr>
        <w:t xml:space="preserve">a. Instance </w:t>
      </w:r>
      <w:proofErr w:type="spellStart"/>
      <w:proofErr w:type="gramStart"/>
      <w:r>
        <w:rPr>
          <w:color w:val="1F3864" w:themeColor="accent1" w:themeShade="80"/>
          <w:sz w:val="24"/>
          <w:szCs w:val="24"/>
        </w:rPr>
        <w:t>Name:</w:t>
      </w:r>
      <w:r w:rsidR="008A7A42">
        <w:rPr>
          <w:color w:val="1F3864" w:themeColor="accent1" w:themeShade="80"/>
          <w:sz w:val="24"/>
          <w:szCs w:val="24"/>
        </w:rPr>
        <w:t>Enter</w:t>
      </w:r>
      <w:proofErr w:type="spellEnd"/>
      <w:proofErr w:type="gramEnd"/>
      <w:r w:rsidR="008A7A42">
        <w:rPr>
          <w:color w:val="1F3864" w:themeColor="accent1" w:themeShade="80"/>
          <w:sz w:val="24"/>
          <w:szCs w:val="24"/>
        </w:rPr>
        <w:t xml:space="preserve"> instance name(</w:t>
      </w:r>
      <w:proofErr w:type="spellStart"/>
      <w:r w:rsidR="008A7A42">
        <w:rPr>
          <w:color w:val="1F3864" w:themeColor="accent1" w:themeShade="80"/>
          <w:sz w:val="24"/>
          <w:szCs w:val="24"/>
        </w:rPr>
        <w:t>ebsvolumegauri</w:t>
      </w:r>
      <w:proofErr w:type="spellEnd"/>
      <w:r w:rsidR="008A7A42">
        <w:rPr>
          <w:color w:val="1F3864" w:themeColor="accent1" w:themeShade="80"/>
          <w:sz w:val="24"/>
          <w:szCs w:val="24"/>
        </w:rPr>
        <w:t>)</w:t>
      </w:r>
    </w:p>
    <w:p w14:paraId="7025BA2A" w14:textId="3643A0A9" w:rsidR="00EB46FD" w:rsidRDefault="00EB46FD" w:rsidP="00D238CB">
      <w:pPr>
        <w:rPr>
          <w:color w:val="1F3864" w:themeColor="accent1" w:themeShade="80"/>
          <w:sz w:val="24"/>
          <w:szCs w:val="24"/>
        </w:rPr>
      </w:pPr>
      <w:proofErr w:type="spellStart"/>
      <w:proofErr w:type="gramStart"/>
      <w:r>
        <w:rPr>
          <w:color w:val="1F3864" w:themeColor="accent1" w:themeShade="80"/>
          <w:sz w:val="24"/>
          <w:szCs w:val="24"/>
        </w:rPr>
        <w:t>b.</w:t>
      </w:r>
      <w:r w:rsidR="00610DA1">
        <w:rPr>
          <w:color w:val="1F3864" w:themeColor="accent1" w:themeShade="80"/>
          <w:sz w:val="24"/>
          <w:szCs w:val="24"/>
        </w:rPr>
        <w:t>AMI:RedHat</w:t>
      </w:r>
      <w:proofErr w:type="spellEnd"/>
      <w:proofErr w:type="gramEnd"/>
    </w:p>
    <w:p w14:paraId="02A59DA1" w14:textId="587FCABA" w:rsidR="00C947C0" w:rsidRDefault="00610DA1" w:rsidP="00D238CB">
      <w:pPr>
        <w:rPr>
          <w:color w:val="1F3864" w:themeColor="accent1" w:themeShade="80"/>
          <w:sz w:val="24"/>
          <w:szCs w:val="24"/>
        </w:rPr>
      </w:pPr>
      <w:proofErr w:type="spellStart"/>
      <w:r>
        <w:rPr>
          <w:color w:val="1F3864" w:themeColor="accent1" w:themeShade="80"/>
          <w:sz w:val="24"/>
          <w:szCs w:val="24"/>
        </w:rPr>
        <w:t>c.</w:t>
      </w:r>
      <w:r w:rsidR="00C947C0">
        <w:rPr>
          <w:color w:val="1F3864" w:themeColor="accent1" w:themeShade="80"/>
          <w:sz w:val="24"/>
          <w:szCs w:val="24"/>
        </w:rPr>
        <w:t>Keypair</w:t>
      </w:r>
      <w:proofErr w:type="spellEnd"/>
      <w:r w:rsidR="00C947C0">
        <w:rPr>
          <w:color w:val="1F3864" w:themeColor="accent1" w:themeShade="80"/>
          <w:sz w:val="24"/>
          <w:szCs w:val="24"/>
        </w:rPr>
        <w:t xml:space="preserve">: Click on create key </w:t>
      </w:r>
      <w:proofErr w:type="gramStart"/>
      <w:r w:rsidR="00C947C0">
        <w:rPr>
          <w:color w:val="1F3864" w:themeColor="accent1" w:themeShade="80"/>
          <w:sz w:val="24"/>
          <w:szCs w:val="24"/>
        </w:rPr>
        <w:t>pa</w:t>
      </w:r>
      <w:r w:rsidR="002B57F0">
        <w:rPr>
          <w:color w:val="1F3864" w:themeColor="accent1" w:themeShade="80"/>
          <w:sz w:val="24"/>
          <w:szCs w:val="24"/>
        </w:rPr>
        <w:t>ir .</w:t>
      </w:r>
      <w:proofErr w:type="gramEnd"/>
      <w:r w:rsidR="002B57F0">
        <w:rPr>
          <w:color w:val="1F3864" w:themeColor="accent1" w:themeShade="80"/>
          <w:sz w:val="24"/>
          <w:szCs w:val="24"/>
        </w:rPr>
        <w:t xml:space="preserve"> Enter key pair name.</w:t>
      </w:r>
    </w:p>
    <w:p w14:paraId="38E52D03" w14:textId="0C5E8214" w:rsidR="00C947C0" w:rsidRDefault="004162D7" w:rsidP="00D238CB">
      <w:pPr>
        <w:rPr>
          <w:color w:val="1F3864" w:themeColor="accent1" w:themeShade="80"/>
          <w:sz w:val="24"/>
          <w:szCs w:val="24"/>
        </w:rPr>
      </w:pPr>
      <w:proofErr w:type="spellStart"/>
      <w:r>
        <w:rPr>
          <w:color w:val="1F3864" w:themeColor="accent1" w:themeShade="80"/>
          <w:sz w:val="24"/>
          <w:szCs w:val="24"/>
        </w:rPr>
        <w:t>d.key</w:t>
      </w:r>
      <w:proofErr w:type="spellEnd"/>
      <w:r>
        <w:rPr>
          <w:color w:val="1F3864" w:themeColor="accent1" w:themeShade="80"/>
          <w:sz w:val="24"/>
          <w:szCs w:val="24"/>
        </w:rPr>
        <w:t xml:space="preserve"> pair </w:t>
      </w:r>
      <w:proofErr w:type="spellStart"/>
      <w:proofErr w:type="gramStart"/>
      <w:r>
        <w:rPr>
          <w:color w:val="1F3864" w:themeColor="accent1" w:themeShade="80"/>
          <w:sz w:val="24"/>
          <w:szCs w:val="24"/>
        </w:rPr>
        <w:t>type:RSA</w:t>
      </w:r>
      <w:proofErr w:type="spellEnd"/>
      <w:proofErr w:type="gramEnd"/>
    </w:p>
    <w:p w14:paraId="40AD4D38" w14:textId="55BD2254" w:rsidR="004162D7" w:rsidRDefault="004162D7" w:rsidP="00D238CB">
      <w:pPr>
        <w:rPr>
          <w:color w:val="1F3864" w:themeColor="accent1" w:themeShade="80"/>
          <w:sz w:val="24"/>
          <w:szCs w:val="24"/>
        </w:rPr>
      </w:pPr>
      <w:proofErr w:type="spellStart"/>
      <w:proofErr w:type="gramStart"/>
      <w:r>
        <w:rPr>
          <w:color w:val="1F3864" w:themeColor="accent1" w:themeShade="80"/>
          <w:sz w:val="24"/>
          <w:szCs w:val="24"/>
        </w:rPr>
        <w:t>e.Private</w:t>
      </w:r>
      <w:proofErr w:type="spellEnd"/>
      <w:proofErr w:type="gramEnd"/>
      <w:r>
        <w:rPr>
          <w:color w:val="1F3864" w:themeColor="accent1" w:themeShade="80"/>
          <w:sz w:val="24"/>
          <w:szCs w:val="24"/>
        </w:rPr>
        <w:t xml:space="preserve"> key </w:t>
      </w:r>
      <w:proofErr w:type="gramStart"/>
      <w:r>
        <w:rPr>
          <w:color w:val="1F3864" w:themeColor="accent1" w:themeShade="80"/>
          <w:sz w:val="24"/>
          <w:szCs w:val="24"/>
        </w:rPr>
        <w:t>format:</w:t>
      </w:r>
      <w:r w:rsidR="00510086">
        <w:rPr>
          <w:color w:val="1F3864" w:themeColor="accent1" w:themeShade="80"/>
          <w:sz w:val="24"/>
          <w:szCs w:val="24"/>
        </w:rPr>
        <w:t>.</w:t>
      </w:r>
      <w:proofErr w:type="spellStart"/>
      <w:proofErr w:type="gramEnd"/>
      <w:r w:rsidR="00510086">
        <w:rPr>
          <w:color w:val="1F3864" w:themeColor="accent1" w:themeShade="80"/>
          <w:sz w:val="24"/>
          <w:szCs w:val="24"/>
        </w:rPr>
        <w:t>pem</w:t>
      </w:r>
      <w:proofErr w:type="spellEnd"/>
    </w:p>
    <w:p w14:paraId="0DDC3C5A" w14:textId="32F9145B" w:rsidR="00510086" w:rsidRDefault="00510086" w:rsidP="00D238CB">
      <w:pPr>
        <w:rPr>
          <w:color w:val="1F3864" w:themeColor="accent1" w:themeShade="80"/>
          <w:sz w:val="24"/>
          <w:szCs w:val="24"/>
        </w:rPr>
      </w:pPr>
      <w:r>
        <w:rPr>
          <w:color w:val="1F3864" w:themeColor="accent1" w:themeShade="80"/>
          <w:sz w:val="24"/>
          <w:szCs w:val="24"/>
        </w:rPr>
        <w:t>4.Click on launch instance.</w:t>
      </w:r>
    </w:p>
    <w:p w14:paraId="37A4E810" w14:textId="68B4CA3E" w:rsidR="00510086" w:rsidRDefault="00094D95" w:rsidP="00D238CB">
      <w:pPr>
        <w:rPr>
          <w:color w:val="1F3864" w:themeColor="accent1" w:themeShade="80"/>
          <w:sz w:val="24"/>
          <w:szCs w:val="24"/>
        </w:rPr>
      </w:pPr>
      <w:r>
        <w:rPr>
          <w:color w:val="1F3864" w:themeColor="accent1" w:themeShade="80"/>
          <w:sz w:val="24"/>
          <w:szCs w:val="24"/>
        </w:rPr>
        <w:t>5.Your instance is launched.</w:t>
      </w:r>
    </w:p>
    <w:p w14:paraId="23E5492E" w14:textId="47CCFF2D" w:rsidR="00094D95" w:rsidRPr="00D238CB" w:rsidRDefault="00094D95" w:rsidP="00D238CB">
      <w:pPr>
        <w:rPr>
          <w:color w:val="1F3864" w:themeColor="accent1" w:themeShade="80"/>
          <w:sz w:val="24"/>
          <w:szCs w:val="24"/>
        </w:rPr>
      </w:pPr>
      <w:r>
        <w:rPr>
          <w:noProof/>
          <w:color w:val="1F3864" w:themeColor="accent1" w:themeShade="80"/>
          <w:sz w:val="24"/>
          <w:szCs w:val="24"/>
        </w:rPr>
        <w:drawing>
          <wp:inline distT="0" distB="0" distL="0" distR="0" wp14:anchorId="1E6644A1" wp14:editId="0FAA145F">
            <wp:extent cx="5731510" cy="265430"/>
            <wp:effectExtent l="0" t="0" r="2540" b="1270"/>
            <wp:docPr id="189824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4074" name="Picture 1898240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5430"/>
                    </a:xfrm>
                    <a:prstGeom prst="rect">
                      <a:avLst/>
                    </a:prstGeom>
                  </pic:spPr>
                </pic:pic>
              </a:graphicData>
            </a:graphic>
          </wp:inline>
        </w:drawing>
      </w:r>
    </w:p>
    <w:p w14:paraId="3ABD6AFC" w14:textId="178CD6CF" w:rsidR="000519FC" w:rsidRDefault="004113EA">
      <w:pPr>
        <w:rPr>
          <w:color w:val="2F5496" w:themeColor="accent1" w:themeShade="BF"/>
          <w:sz w:val="36"/>
          <w:szCs w:val="36"/>
          <w:u w:val="single"/>
        </w:rPr>
      </w:pPr>
      <w:r w:rsidRPr="00F6205A">
        <w:rPr>
          <w:color w:val="2F5496" w:themeColor="accent1" w:themeShade="BF"/>
          <w:sz w:val="36"/>
          <w:szCs w:val="36"/>
          <w:u w:val="single"/>
        </w:rPr>
        <w:t>Task 3:</w:t>
      </w:r>
      <w:r w:rsidR="00C17BBA" w:rsidRPr="00C17BBA">
        <w:rPr>
          <w:color w:val="000000"/>
          <w:sz w:val="27"/>
          <w:szCs w:val="27"/>
        </w:rPr>
        <w:t xml:space="preserve"> </w:t>
      </w:r>
      <w:r w:rsidR="00C17BBA" w:rsidRPr="00C17BBA">
        <w:rPr>
          <w:color w:val="2F5496" w:themeColor="accent1" w:themeShade="BF"/>
          <w:sz w:val="36"/>
          <w:szCs w:val="36"/>
          <w:u w:val="single"/>
        </w:rPr>
        <w:t>Resizing the EBS Volumes</w:t>
      </w:r>
    </w:p>
    <w:p w14:paraId="592A1453" w14:textId="77777777" w:rsidR="00C24447" w:rsidRDefault="00104EC8" w:rsidP="00C24447">
      <w:pPr>
        <w:pStyle w:val="ListParagraph"/>
        <w:numPr>
          <w:ilvl w:val="0"/>
          <w:numId w:val="3"/>
        </w:numPr>
        <w:rPr>
          <w:color w:val="2F5496" w:themeColor="accent1" w:themeShade="BF"/>
          <w:sz w:val="24"/>
          <w:szCs w:val="24"/>
        </w:rPr>
      </w:pPr>
      <w:r w:rsidRPr="00104EC8">
        <w:rPr>
          <w:color w:val="2F5496" w:themeColor="accent1" w:themeShade="BF"/>
          <w:sz w:val="24"/>
          <w:szCs w:val="24"/>
        </w:rPr>
        <w:t xml:space="preserve">Select EC2 instance created in the above </w:t>
      </w:r>
      <w:proofErr w:type="spellStart"/>
      <w:r w:rsidRPr="00104EC8">
        <w:rPr>
          <w:color w:val="2F5496" w:themeColor="accent1" w:themeShade="BF"/>
          <w:sz w:val="24"/>
          <w:szCs w:val="24"/>
        </w:rPr>
        <w:t>step</w:t>
      </w:r>
      <w:r w:rsidR="00C24447">
        <w:rPr>
          <w:color w:val="2F5496" w:themeColor="accent1" w:themeShade="BF"/>
          <w:sz w:val="24"/>
          <w:szCs w:val="24"/>
        </w:rPr>
        <w:t>p</w:t>
      </w:r>
      <w:proofErr w:type="spellEnd"/>
      <w:r w:rsidR="00C24447">
        <w:rPr>
          <w:color w:val="2F5496" w:themeColor="accent1" w:themeShade="BF"/>
          <w:sz w:val="24"/>
          <w:szCs w:val="24"/>
        </w:rPr>
        <w:t>.</w:t>
      </w:r>
    </w:p>
    <w:p w14:paraId="44123E58" w14:textId="77777777" w:rsidR="00C24447" w:rsidRDefault="00C24447" w:rsidP="00C24447">
      <w:pPr>
        <w:pStyle w:val="ListParagraph"/>
        <w:numPr>
          <w:ilvl w:val="0"/>
          <w:numId w:val="3"/>
        </w:numPr>
        <w:rPr>
          <w:color w:val="2F5496" w:themeColor="accent1" w:themeShade="BF"/>
          <w:sz w:val="24"/>
          <w:szCs w:val="24"/>
        </w:rPr>
      </w:pPr>
      <w:r>
        <w:rPr>
          <w:color w:val="2F5496" w:themeColor="accent1" w:themeShade="BF"/>
          <w:sz w:val="24"/>
          <w:szCs w:val="24"/>
        </w:rPr>
        <w:t>N</w:t>
      </w:r>
      <w:r w:rsidR="00104EC8" w:rsidRPr="00C24447">
        <w:rPr>
          <w:color w:val="2F5496" w:themeColor="accent1" w:themeShade="BF"/>
          <w:sz w:val="24"/>
          <w:szCs w:val="24"/>
        </w:rPr>
        <w:t>avigate to the Storage tab and then click on Volume id present</w:t>
      </w:r>
      <w:r>
        <w:rPr>
          <w:color w:val="2F5496" w:themeColor="accent1" w:themeShade="BF"/>
          <w:sz w:val="24"/>
          <w:szCs w:val="24"/>
        </w:rPr>
        <w:t>.</w:t>
      </w:r>
    </w:p>
    <w:p w14:paraId="09F93A52" w14:textId="77777777" w:rsidR="003D5EF8" w:rsidRDefault="00104EC8" w:rsidP="003D5EF8">
      <w:pPr>
        <w:pStyle w:val="ListParagraph"/>
        <w:numPr>
          <w:ilvl w:val="0"/>
          <w:numId w:val="3"/>
        </w:numPr>
        <w:rPr>
          <w:color w:val="2F5496" w:themeColor="accent1" w:themeShade="BF"/>
          <w:sz w:val="24"/>
          <w:szCs w:val="24"/>
        </w:rPr>
      </w:pPr>
      <w:r w:rsidRPr="00C24447">
        <w:rPr>
          <w:color w:val="2F5496" w:themeColor="accent1" w:themeShade="BF"/>
          <w:sz w:val="24"/>
          <w:szCs w:val="24"/>
        </w:rPr>
        <w:t>Select the Volume</w:t>
      </w:r>
      <w:r w:rsidR="003D5EF8">
        <w:rPr>
          <w:color w:val="2F5496" w:themeColor="accent1" w:themeShade="BF"/>
          <w:sz w:val="24"/>
          <w:szCs w:val="24"/>
        </w:rPr>
        <w:t>.</w:t>
      </w:r>
    </w:p>
    <w:p w14:paraId="5A232F77" w14:textId="2E4365C5" w:rsidR="00C17BBA" w:rsidRDefault="003D5EF8" w:rsidP="003D5EF8">
      <w:pPr>
        <w:pStyle w:val="ListParagraph"/>
        <w:numPr>
          <w:ilvl w:val="0"/>
          <w:numId w:val="3"/>
        </w:numPr>
        <w:rPr>
          <w:color w:val="2F5496" w:themeColor="accent1" w:themeShade="BF"/>
          <w:sz w:val="24"/>
          <w:szCs w:val="24"/>
        </w:rPr>
      </w:pPr>
      <w:r>
        <w:rPr>
          <w:color w:val="2F5496" w:themeColor="accent1" w:themeShade="BF"/>
          <w:sz w:val="24"/>
          <w:szCs w:val="24"/>
        </w:rPr>
        <w:t>G</w:t>
      </w:r>
      <w:r w:rsidR="00104EC8" w:rsidRPr="00C24447">
        <w:rPr>
          <w:color w:val="2F5496" w:themeColor="accent1" w:themeShade="BF"/>
          <w:sz w:val="24"/>
          <w:szCs w:val="24"/>
        </w:rPr>
        <w:t xml:space="preserve">o to the Actions menu </w:t>
      </w:r>
      <w:proofErr w:type="gramStart"/>
      <w:r w:rsidR="00104EC8" w:rsidRPr="00C24447">
        <w:rPr>
          <w:color w:val="2F5496" w:themeColor="accent1" w:themeShade="BF"/>
          <w:sz w:val="24"/>
          <w:szCs w:val="24"/>
        </w:rPr>
        <w:t>dropdown</w:t>
      </w:r>
      <w:r w:rsidR="00104EC8" w:rsidRPr="003D5EF8">
        <w:rPr>
          <w:color w:val="2F5496" w:themeColor="accent1" w:themeShade="BF"/>
          <w:sz w:val="24"/>
          <w:szCs w:val="24"/>
        </w:rPr>
        <w:t xml:space="preserve"> </w:t>
      </w:r>
      <w:r>
        <w:rPr>
          <w:color w:val="2F5496" w:themeColor="accent1" w:themeShade="BF"/>
          <w:sz w:val="24"/>
          <w:szCs w:val="24"/>
        </w:rPr>
        <w:t>.</w:t>
      </w:r>
      <w:r w:rsidR="00104EC8" w:rsidRPr="003D5EF8">
        <w:rPr>
          <w:color w:val="2F5496" w:themeColor="accent1" w:themeShade="BF"/>
          <w:sz w:val="24"/>
          <w:szCs w:val="24"/>
        </w:rPr>
        <w:t>Click</w:t>
      </w:r>
      <w:proofErr w:type="gramEnd"/>
      <w:r w:rsidR="00104EC8" w:rsidRPr="003D5EF8">
        <w:rPr>
          <w:color w:val="2F5496" w:themeColor="accent1" w:themeShade="BF"/>
          <w:sz w:val="24"/>
          <w:szCs w:val="24"/>
        </w:rPr>
        <w:t xml:space="preserve"> on Modify Volume</w:t>
      </w:r>
      <w:r>
        <w:rPr>
          <w:color w:val="2F5496" w:themeColor="accent1" w:themeShade="BF"/>
          <w:sz w:val="24"/>
          <w:szCs w:val="24"/>
        </w:rPr>
        <w:t>.</w:t>
      </w:r>
    </w:p>
    <w:p w14:paraId="445C28EC" w14:textId="617701F9" w:rsidR="00937255" w:rsidRDefault="00937255" w:rsidP="003D5EF8">
      <w:pPr>
        <w:pStyle w:val="ListParagraph"/>
        <w:numPr>
          <w:ilvl w:val="0"/>
          <w:numId w:val="3"/>
        </w:numPr>
        <w:rPr>
          <w:color w:val="2F5496" w:themeColor="accent1" w:themeShade="BF"/>
          <w:sz w:val="24"/>
          <w:szCs w:val="24"/>
        </w:rPr>
      </w:pPr>
      <w:r w:rsidRPr="00937255">
        <w:rPr>
          <w:color w:val="2F5496" w:themeColor="accent1" w:themeShade="BF"/>
          <w:sz w:val="24"/>
          <w:szCs w:val="24"/>
        </w:rPr>
        <w:t xml:space="preserve">Give Volume Size you need to increase to </w:t>
      </w:r>
      <w:proofErr w:type="gramStart"/>
      <w:r w:rsidRPr="00937255">
        <w:rPr>
          <w:color w:val="2F5496" w:themeColor="accent1" w:themeShade="BF"/>
          <w:sz w:val="24"/>
          <w:szCs w:val="24"/>
        </w:rPr>
        <w:t>and also</w:t>
      </w:r>
      <w:proofErr w:type="gramEnd"/>
      <w:r w:rsidRPr="00937255">
        <w:rPr>
          <w:color w:val="2F5496" w:themeColor="accent1" w:themeShade="BF"/>
          <w:sz w:val="24"/>
          <w:szCs w:val="24"/>
        </w:rPr>
        <w:t xml:space="preserve"> note that we are not able to decrease the volume size.  </w:t>
      </w:r>
      <w:proofErr w:type="gramStart"/>
      <w:r w:rsidRPr="00937255">
        <w:rPr>
          <w:color w:val="2F5496" w:themeColor="accent1" w:themeShade="BF"/>
          <w:sz w:val="24"/>
          <w:szCs w:val="24"/>
        </w:rPr>
        <w:t>I’m</w:t>
      </w:r>
      <w:proofErr w:type="gramEnd"/>
      <w:r w:rsidRPr="00937255">
        <w:rPr>
          <w:color w:val="2F5496" w:themeColor="accent1" w:themeShade="BF"/>
          <w:sz w:val="24"/>
          <w:szCs w:val="24"/>
        </w:rPr>
        <w:t xml:space="preserve"> modifying </w:t>
      </w:r>
      <w:r w:rsidR="00BD0B79">
        <w:rPr>
          <w:color w:val="2F5496" w:themeColor="accent1" w:themeShade="BF"/>
          <w:sz w:val="24"/>
          <w:szCs w:val="24"/>
        </w:rPr>
        <w:t>it to 20GB</w:t>
      </w:r>
      <w:r w:rsidRPr="00937255">
        <w:rPr>
          <w:color w:val="2F5496" w:themeColor="accent1" w:themeShade="BF"/>
          <w:sz w:val="24"/>
          <w:szCs w:val="24"/>
        </w:rPr>
        <w:t xml:space="preserve"> and then clicking on Modify.</w:t>
      </w:r>
    </w:p>
    <w:p w14:paraId="4C034DB6" w14:textId="7F423B80" w:rsidR="007448A7" w:rsidRDefault="007448A7" w:rsidP="007448A7">
      <w:pPr>
        <w:pStyle w:val="ListParagraph"/>
        <w:rPr>
          <w:color w:val="2F5496" w:themeColor="accent1" w:themeShade="BF"/>
          <w:sz w:val="24"/>
          <w:szCs w:val="24"/>
        </w:rPr>
      </w:pPr>
      <w:r>
        <w:rPr>
          <w:noProof/>
          <w:color w:val="2F5496" w:themeColor="accent1" w:themeShade="BF"/>
          <w:sz w:val="24"/>
          <w:szCs w:val="24"/>
        </w:rPr>
        <w:lastRenderedPageBreak/>
        <w:drawing>
          <wp:inline distT="0" distB="0" distL="0" distR="0" wp14:anchorId="2AF191DE" wp14:editId="3EDB633F">
            <wp:extent cx="5731510" cy="1496060"/>
            <wp:effectExtent l="0" t="0" r="2540" b="8890"/>
            <wp:docPr id="1660891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91597" name="Picture 16608915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96060"/>
                    </a:xfrm>
                    <a:prstGeom prst="rect">
                      <a:avLst/>
                    </a:prstGeom>
                  </pic:spPr>
                </pic:pic>
              </a:graphicData>
            </a:graphic>
          </wp:inline>
        </w:drawing>
      </w:r>
    </w:p>
    <w:p w14:paraId="1218C4FF" w14:textId="77777777" w:rsidR="00BD0B79" w:rsidRDefault="00BD0B79" w:rsidP="00D908EF">
      <w:pPr>
        <w:pStyle w:val="ListParagraph"/>
        <w:rPr>
          <w:color w:val="2F5496" w:themeColor="accent1" w:themeShade="BF"/>
          <w:sz w:val="24"/>
          <w:szCs w:val="24"/>
        </w:rPr>
      </w:pPr>
    </w:p>
    <w:p w14:paraId="2BCC74A7" w14:textId="498561B2" w:rsidR="00A84DAB" w:rsidRDefault="00A84DAB" w:rsidP="00D908EF">
      <w:pPr>
        <w:pStyle w:val="ListParagraph"/>
        <w:rPr>
          <w:color w:val="1F3864" w:themeColor="accent1" w:themeShade="80"/>
          <w:sz w:val="36"/>
          <w:szCs w:val="36"/>
          <w:u w:val="single"/>
        </w:rPr>
      </w:pPr>
      <w:r w:rsidRPr="00F6205A">
        <w:rPr>
          <w:color w:val="1F3864" w:themeColor="accent1" w:themeShade="80"/>
          <w:sz w:val="36"/>
          <w:szCs w:val="36"/>
          <w:u w:val="single"/>
        </w:rPr>
        <w:t>Task 4:</w:t>
      </w:r>
      <w:r w:rsidR="00EE2F3F">
        <w:rPr>
          <w:color w:val="1F3864" w:themeColor="accent1" w:themeShade="80"/>
          <w:sz w:val="36"/>
          <w:szCs w:val="36"/>
          <w:u w:val="single"/>
        </w:rPr>
        <w:t xml:space="preserve"> Increase the partition and file system</w:t>
      </w:r>
    </w:p>
    <w:p w14:paraId="7473EBC1" w14:textId="1E282DF2" w:rsidR="00F829A5" w:rsidRDefault="00F829A5" w:rsidP="00F829A5">
      <w:pPr>
        <w:pStyle w:val="ListParagraph"/>
        <w:numPr>
          <w:ilvl w:val="0"/>
          <w:numId w:val="4"/>
        </w:numPr>
        <w:rPr>
          <w:color w:val="1F3864" w:themeColor="accent1" w:themeShade="80"/>
          <w:sz w:val="24"/>
          <w:szCs w:val="24"/>
        </w:rPr>
      </w:pPr>
      <w:proofErr w:type="gramStart"/>
      <w:r w:rsidRPr="00F829A5">
        <w:rPr>
          <w:color w:val="1F3864" w:themeColor="accent1" w:themeShade="80"/>
          <w:sz w:val="24"/>
          <w:szCs w:val="24"/>
        </w:rPr>
        <w:t>:After</w:t>
      </w:r>
      <w:proofErr w:type="gramEnd"/>
      <w:r w:rsidRPr="00F829A5">
        <w:rPr>
          <w:color w:val="1F3864" w:themeColor="accent1" w:themeShade="80"/>
          <w:sz w:val="24"/>
          <w:szCs w:val="24"/>
        </w:rPr>
        <w:t xml:space="preserve"> modifying the </w:t>
      </w:r>
      <w:proofErr w:type="gramStart"/>
      <w:r w:rsidRPr="00F829A5">
        <w:rPr>
          <w:color w:val="1F3864" w:themeColor="accent1" w:themeShade="80"/>
          <w:sz w:val="24"/>
          <w:szCs w:val="24"/>
        </w:rPr>
        <w:t>volume</w:t>
      </w:r>
      <w:proofErr w:type="gramEnd"/>
      <w:r w:rsidRPr="00F829A5">
        <w:rPr>
          <w:color w:val="1F3864" w:themeColor="accent1" w:themeShade="80"/>
          <w:sz w:val="24"/>
          <w:szCs w:val="24"/>
        </w:rPr>
        <w:t xml:space="preserve"> we need to increase the partition and file system.</w:t>
      </w:r>
    </w:p>
    <w:p w14:paraId="08F4095C" w14:textId="5917F56E" w:rsidR="00EE2F3F" w:rsidRDefault="00F829A5" w:rsidP="00F829A5">
      <w:pPr>
        <w:pStyle w:val="ListParagraph"/>
        <w:numPr>
          <w:ilvl w:val="0"/>
          <w:numId w:val="4"/>
        </w:numPr>
        <w:rPr>
          <w:color w:val="1F3864" w:themeColor="accent1" w:themeShade="80"/>
          <w:sz w:val="24"/>
          <w:szCs w:val="24"/>
        </w:rPr>
      </w:pPr>
      <w:r w:rsidRPr="00F829A5">
        <w:rPr>
          <w:color w:val="1F3864" w:themeColor="accent1" w:themeShade="80"/>
          <w:sz w:val="24"/>
          <w:szCs w:val="24"/>
        </w:rPr>
        <w:t xml:space="preserve"> </w:t>
      </w:r>
      <w:r>
        <w:rPr>
          <w:color w:val="1F3864" w:themeColor="accent1" w:themeShade="80"/>
          <w:sz w:val="24"/>
          <w:szCs w:val="24"/>
        </w:rPr>
        <w:t>W</w:t>
      </w:r>
      <w:r w:rsidRPr="00F829A5">
        <w:rPr>
          <w:color w:val="1F3864" w:themeColor="accent1" w:themeShade="80"/>
          <w:sz w:val="24"/>
          <w:szCs w:val="24"/>
        </w:rPr>
        <w:t>e have to login into server (EC2-Instance)</w:t>
      </w:r>
      <w:r>
        <w:rPr>
          <w:color w:val="1F3864" w:themeColor="accent1" w:themeShade="80"/>
          <w:sz w:val="24"/>
          <w:szCs w:val="24"/>
        </w:rPr>
        <w:t>.</w:t>
      </w:r>
    </w:p>
    <w:p w14:paraId="3E9D6295" w14:textId="55F744B4" w:rsidR="00F829A5" w:rsidRDefault="00995C91" w:rsidP="00F829A5">
      <w:pPr>
        <w:pStyle w:val="ListParagraph"/>
        <w:numPr>
          <w:ilvl w:val="0"/>
          <w:numId w:val="4"/>
        </w:numPr>
        <w:rPr>
          <w:color w:val="1F3864" w:themeColor="accent1" w:themeShade="80"/>
          <w:sz w:val="24"/>
          <w:szCs w:val="24"/>
        </w:rPr>
      </w:pPr>
      <w:r>
        <w:rPr>
          <w:color w:val="1F3864" w:themeColor="accent1" w:themeShade="80"/>
          <w:sz w:val="24"/>
          <w:szCs w:val="24"/>
        </w:rPr>
        <w:t>Now run the commands given below</w:t>
      </w:r>
    </w:p>
    <w:p w14:paraId="2D7F0E58" w14:textId="3419AA0C" w:rsidR="00995C91" w:rsidRDefault="005B3680" w:rsidP="00995C91">
      <w:pPr>
        <w:pStyle w:val="ListParagraph"/>
        <w:numPr>
          <w:ilvl w:val="0"/>
          <w:numId w:val="5"/>
        </w:numPr>
        <w:rPr>
          <w:color w:val="1F3864" w:themeColor="accent1" w:themeShade="80"/>
          <w:sz w:val="24"/>
          <w:szCs w:val="24"/>
        </w:rPr>
      </w:pPr>
      <w:proofErr w:type="spellStart"/>
      <w:r>
        <w:rPr>
          <w:color w:val="1F3864" w:themeColor="accent1" w:themeShade="80"/>
          <w:sz w:val="24"/>
          <w:szCs w:val="24"/>
        </w:rPr>
        <w:t>sudo</w:t>
      </w:r>
      <w:proofErr w:type="spellEnd"/>
      <w:r>
        <w:rPr>
          <w:color w:val="1F3864" w:themeColor="accent1" w:themeShade="80"/>
          <w:sz w:val="24"/>
          <w:szCs w:val="24"/>
        </w:rPr>
        <w:t xml:space="preserve"> </w:t>
      </w:r>
      <w:proofErr w:type="spellStart"/>
      <w:r>
        <w:rPr>
          <w:color w:val="1F3864" w:themeColor="accent1" w:themeShade="80"/>
          <w:sz w:val="24"/>
          <w:szCs w:val="24"/>
        </w:rPr>
        <w:t>su</w:t>
      </w:r>
      <w:proofErr w:type="spellEnd"/>
    </w:p>
    <w:p w14:paraId="79EF08AD" w14:textId="0AAD323F" w:rsidR="005B3680" w:rsidRDefault="005B3680" w:rsidP="005B3680">
      <w:pPr>
        <w:pStyle w:val="ListParagraph"/>
        <w:numPr>
          <w:ilvl w:val="0"/>
          <w:numId w:val="5"/>
        </w:numPr>
        <w:rPr>
          <w:color w:val="1F3864" w:themeColor="accent1" w:themeShade="80"/>
          <w:sz w:val="24"/>
          <w:szCs w:val="24"/>
        </w:rPr>
      </w:pPr>
      <w:proofErr w:type="spellStart"/>
      <w:r>
        <w:rPr>
          <w:color w:val="1F3864" w:themeColor="accent1" w:themeShade="80"/>
          <w:sz w:val="24"/>
          <w:szCs w:val="24"/>
        </w:rPr>
        <w:t>df</w:t>
      </w:r>
      <w:proofErr w:type="spellEnd"/>
      <w:r>
        <w:rPr>
          <w:color w:val="1F3864" w:themeColor="accent1" w:themeShade="80"/>
          <w:sz w:val="24"/>
          <w:szCs w:val="24"/>
        </w:rPr>
        <w:t xml:space="preserve"> -</w:t>
      </w:r>
      <w:proofErr w:type="spellStart"/>
      <w:proofErr w:type="gramStart"/>
      <w:r>
        <w:rPr>
          <w:color w:val="1F3864" w:themeColor="accent1" w:themeShade="80"/>
          <w:sz w:val="24"/>
          <w:szCs w:val="24"/>
        </w:rPr>
        <w:t>kh</w:t>
      </w:r>
      <w:proofErr w:type="spellEnd"/>
      <w:r w:rsidR="00B92908">
        <w:rPr>
          <w:color w:val="1F3864" w:themeColor="accent1" w:themeShade="80"/>
          <w:sz w:val="24"/>
          <w:szCs w:val="24"/>
        </w:rPr>
        <w:t>(</w:t>
      </w:r>
      <w:proofErr w:type="gramEnd"/>
      <w:r w:rsidR="00B92908">
        <w:rPr>
          <w:color w:val="1F3864" w:themeColor="accent1" w:themeShade="80"/>
          <w:sz w:val="24"/>
          <w:szCs w:val="24"/>
        </w:rPr>
        <w:t>to know the volume)</w:t>
      </w:r>
    </w:p>
    <w:p w14:paraId="7288327E" w14:textId="291724F1" w:rsidR="005B3680" w:rsidRDefault="005B3680" w:rsidP="005B3680">
      <w:pPr>
        <w:pStyle w:val="ListParagraph"/>
        <w:numPr>
          <w:ilvl w:val="0"/>
          <w:numId w:val="5"/>
        </w:numPr>
        <w:rPr>
          <w:color w:val="1F3864" w:themeColor="accent1" w:themeShade="80"/>
          <w:sz w:val="24"/>
          <w:szCs w:val="24"/>
        </w:rPr>
      </w:pPr>
      <w:proofErr w:type="spellStart"/>
      <w:r>
        <w:rPr>
          <w:color w:val="1F3864" w:themeColor="accent1" w:themeShade="80"/>
          <w:sz w:val="24"/>
          <w:szCs w:val="24"/>
        </w:rPr>
        <w:t>lsblk</w:t>
      </w:r>
      <w:proofErr w:type="spellEnd"/>
    </w:p>
    <w:p w14:paraId="7188F873" w14:textId="648515AA" w:rsidR="005B3680" w:rsidRDefault="00C14BF6" w:rsidP="005B3680">
      <w:pPr>
        <w:pStyle w:val="ListParagraph"/>
        <w:numPr>
          <w:ilvl w:val="0"/>
          <w:numId w:val="5"/>
        </w:numPr>
        <w:rPr>
          <w:color w:val="1F3864" w:themeColor="accent1" w:themeShade="80"/>
          <w:sz w:val="24"/>
          <w:szCs w:val="24"/>
        </w:rPr>
      </w:pPr>
      <w:proofErr w:type="spellStart"/>
      <w:r>
        <w:rPr>
          <w:color w:val="1F3864" w:themeColor="accent1" w:themeShade="80"/>
          <w:sz w:val="24"/>
          <w:szCs w:val="24"/>
        </w:rPr>
        <w:t>growpart</w:t>
      </w:r>
      <w:proofErr w:type="spellEnd"/>
      <w:r>
        <w:rPr>
          <w:color w:val="1F3864" w:themeColor="accent1" w:themeShade="80"/>
          <w:sz w:val="24"/>
          <w:szCs w:val="24"/>
        </w:rPr>
        <w:t xml:space="preserve"> /dev/</w:t>
      </w:r>
      <w:proofErr w:type="spellStart"/>
      <w:r>
        <w:rPr>
          <w:color w:val="1F3864" w:themeColor="accent1" w:themeShade="80"/>
          <w:sz w:val="24"/>
          <w:szCs w:val="24"/>
        </w:rPr>
        <w:t>xvda</w:t>
      </w:r>
      <w:proofErr w:type="spellEnd"/>
      <w:r>
        <w:rPr>
          <w:color w:val="1F3864" w:themeColor="accent1" w:themeShade="80"/>
          <w:sz w:val="24"/>
          <w:szCs w:val="24"/>
        </w:rPr>
        <w:t xml:space="preserve"> 3</w:t>
      </w:r>
    </w:p>
    <w:p w14:paraId="0293C9E9" w14:textId="355FD862" w:rsidR="00C14BF6" w:rsidRDefault="001B4F91" w:rsidP="005B3680">
      <w:pPr>
        <w:pStyle w:val="ListParagraph"/>
        <w:numPr>
          <w:ilvl w:val="0"/>
          <w:numId w:val="5"/>
        </w:numPr>
        <w:rPr>
          <w:color w:val="1F3864" w:themeColor="accent1" w:themeShade="80"/>
          <w:sz w:val="24"/>
          <w:szCs w:val="24"/>
        </w:rPr>
      </w:pPr>
      <w:proofErr w:type="spellStart"/>
      <w:r>
        <w:rPr>
          <w:color w:val="1F3864" w:themeColor="accent1" w:themeShade="80"/>
          <w:sz w:val="24"/>
          <w:szCs w:val="24"/>
        </w:rPr>
        <w:t>xfs_growfs</w:t>
      </w:r>
      <w:proofErr w:type="spellEnd"/>
      <w:r>
        <w:rPr>
          <w:color w:val="1F3864" w:themeColor="accent1" w:themeShade="80"/>
          <w:sz w:val="24"/>
          <w:szCs w:val="24"/>
        </w:rPr>
        <w:t xml:space="preserve"> /dev/xvda3</w:t>
      </w:r>
    </w:p>
    <w:p w14:paraId="39C3EF8A" w14:textId="1451B2B4" w:rsidR="00B92908" w:rsidRDefault="00B92908" w:rsidP="005B3680">
      <w:pPr>
        <w:pStyle w:val="ListParagraph"/>
        <w:numPr>
          <w:ilvl w:val="0"/>
          <w:numId w:val="5"/>
        </w:numPr>
        <w:rPr>
          <w:color w:val="1F3864" w:themeColor="accent1" w:themeShade="80"/>
          <w:sz w:val="24"/>
          <w:szCs w:val="24"/>
        </w:rPr>
      </w:pPr>
      <w:proofErr w:type="spellStart"/>
      <w:r>
        <w:rPr>
          <w:color w:val="1F3864" w:themeColor="accent1" w:themeShade="80"/>
          <w:sz w:val="24"/>
          <w:szCs w:val="24"/>
        </w:rPr>
        <w:t>df</w:t>
      </w:r>
      <w:proofErr w:type="spellEnd"/>
      <w:r>
        <w:rPr>
          <w:color w:val="1F3864" w:themeColor="accent1" w:themeShade="80"/>
          <w:sz w:val="24"/>
          <w:szCs w:val="24"/>
        </w:rPr>
        <w:t xml:space="preserve"> -</w:t>
      </w:r>
      <w:proofErr w:type="spellStart"/>
      <w:proofErr w:type="gramStart"/>
      <w:r>
        <w:rPr>
          <w:color w:val="1F3864" w:themeColor="accent1" w:themeShade="80"/>
          <w:sz w:val="24"/>
          <w:szCs w:val="24"/>
        </w:rPr>
        <w:t>kh</w:t>
      </w:r>
      <w:proofErr w:type="spellEnd"/>
      <w:r>
        <w:rPr>
          <w:color w:val="1F3864" w:themeColor="accent1" w:themeShade="80"/>
          <w:sz w:val="24"/>
          <w:szCs w:val="24"/>
        </w:rPr>
        <w:t>(</w:t>
      </w:r>
      <w:proofErr w:type="gramEnd"/>
      <w:r>
        <w:rPr>
          <w:color w:val="1F3864" w:themeColor="accent1" w:themeShade="80"/>
          <w:sz w:val="24"/>
          <w:szCs w:val="24"/>
        </w:rPr>
        <w:t>to check that the volume modification has been done)</w:t>
      </w:r>
    </w:p>
    <w:p w14:paraId="0C8B3BD4" w14:textId="341D22E3" w:rsidR="00A11D39" w:rsidRDefault="00A11D39" w:rsidP="00A11D39">
      <w:pPr>
        <w:rPr>
          <w:color w:val="1F3864" w:themeColor="accent1" w:themeShade="80"/>
          <w:sz w:val="24"/>
          <w:szCs w:val="24"/>
        </w:rPr>
      </w:pPr>
    </w:p>
    <w:p w14:paraId="3BED0FEC" w14:textId="77777777" w:rsidR="008252D3" w:rsidRDefault="008252D3" w:rsidP="00A11D39">
      <w:pPr>
        <w:rPr>
          <w:noProof/>
          <w:color w:val="1F3864" w:themeColor="accent1" w:themeShade="80"/>
          <w:sz w:val="24"/>
          <w:szCs w:val="24"/>
        </w:rPr>
      </w:pPr>
    </w:p>
    <w:p w14:paraId="63C5B4F0" w14:textId="77777777" w:rsidR="008252D3" w:rsidRDefault="008252D3" w:rsidP="00A11D39">
      <w:pPr>
        <w:rPr>
          <w:noProof/>
          <w:color w:val="1F3864" w:themeColor="accent1" w:themeShade="80"/>
          <w:sz w:val="24"/>
          <w:szCs w:val="24"/>
        </w:rPr>
      </w:pPr>
    </w:p>
    <w:p w14:paraId="55A5BFEB" w14:textId="77777777" w:rsidR="008252D3" w:rsidRDefault="008252D3" w:rsidP="00A11D39">
      <w:pPr>
        <w:rPr>
          <w:noProof/>
          <w:color w:val="1F3864" w:themeColor="accent1" w:themeShade="80"/>
          <w:sz w:val="24"/>
          <w:szCs w:val="24"/>
        </w:rPr>
      </w:pPr>
    </w:p>
    <w:p w14:paraId="3C2B8DCF" w14:textId="77777777" w:rsidR="008252D3" w:rsidRDefault="008252D3" w:rsidP="00A11D39">
      <w:pPr>
        <w:rPr>
          <w:noProof/>
          <w:color w:val="1F3864" w:themeColor="accent1" w:themeShade="80"/>
          <w:sz w:val="24"/>
          <w:szCs w:val="24"/>
        </w:rPr>
      </w:pPr>
    </w:p>
    <w:p w14:paraId="2654EEEA" w14:textId="77777777" w:rsidR="00250476" w:rsidRDefault="00250476" w:rsidP="00A11D39">
      <w:pPr>
        <w:rPr>
          <w:noProof/>
          <w:color w:val="1F3864" w:themeColor="accent1" w:themeShade="80"/>
          <w:sz w:val="24"/>
          <w:szCs w:val="24"/>
        </w:rPr>
      </w:pPr>
    </w:p>
    <w:p w14:paraId="22DD89F5" w14:textId="5C32DCFE" w:rsidR="00A11D39" w:rsidRDefault="00A11D39" w:rsidP="00A11D39">
      <w:pPr>
        <w:rPr>
          <w:color w:val="1F3864" w:themeColor="accent1" w:themeShade="80"/>
          <w:sz w:val="24"/>
          <w:szCs w:val="24"/>
        </w:rPr>
      </w:pPr>
      <w:r>
        <w:rPr>
          <w:noProof/>
          <w:color w:val="1F3864" w:themeColor="accent1" w:themeShade="80"/>
          <w:sz w:val="24"/>
          <w:szCs w:val="24"/>
        </w:rPr>
        <w:lastRenderedPageBreak/>
        <w:drawing>
          <wp:inline distT="0" distB="0" distL="0" distR="0" wp14:anchorId="2BF549CA" wp14:editId="180840C9">
            <wp:extent cx="5731510" cy="3229610"/>
            <wp:effectExtent l="0" t="0" r="2540" b="8890"/>
            <wp:docPr id="752848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48094" name="Picture 7528480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37BFD3EB" w14:textId="77777777" w:rsidR="00250476" w:rsidRDefault="00250476" w:rsidP="00A11D39">
      <w:pPr>
        <w:rPr>
          <w:noProof/>
          <w:color w:val="1F3864" w:themeColor="accent1" w:themeShade="80"/>
          <w:sz w:val="24"/>
          <w:szCs w:val="24"/>
        </w:rPr>
      </w:pPr>
    </w:p>
    <w:p w14:paraId="2E348C03" w14:textId="4F096DA3" w:rsidR="008252D3" w:rsidRDefault="008252D3" w:rsidP="00A11D39">
      <w:pPr>
        <w:rPr>
          <w:color w:val="1F3864" w:themeColor="accent1" w:themeShade="80"/>
          <w:sz w:val="24"/>
          <w:szCs w:val="24"/>
        </w:rPr>
      </w:pPr>
      <w:r>
        <w:rPr>
          <w:noProof/>
          <w:color w:val="1F3864" w:themeColor="accent1" w:themeShade="80"/>
          <w:sz w:val="24"/>
          <w:szCs w:val="24"/>
        </w:rPr>
        <w:drawing>
          <wp:inline distT="0" distB="0" distL="0" distR="0" wp14:anchorId="30EA7FB9" wp14:editId="7E540A38">
            <wp:extent cx="5731510" cy="1762760"/>
            <wp:effectExtent l="0" t="0" r="2540" b="8890"/>
            <wp:docPr id="301668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8745" name="Picture 301668745"/>
                    <pic:cNvPicPr/>
                  </pic:nvPicPr>
                  <pic:blipFill>
                    <a:blip r:embed="rId9">
                      <a:extLst>
                        <a:ext uri="{28A0092B-C50C-407E-A947-70E740481C1C}">
                          <a14:useLocalDpi xmlns:a14="http://schemas.microsoft.com/office/drawing/2010/main" val="0"/>
                        </a:ext>
                      </a:extLst>
                    </a:blip>
                    <a:stretch>
                      <a:fillRect/>
                    </a:stretch>
                  </pic:blipFill>
                  <pic:spPr>
                    <a:xfrm>
                      <a:off x="0" y="0"/>
                      <a:ext cx="5731510" cy="1762760"/>
                    </a:xfrm>
                    <a:prstGeom prst="rect">
                      <a:avLst/>
                    </a:prstGeom>
                  </pic:spPr>
                </pic:pic>
              </a:graphicData>
            </a:graphic>
          </wp:inline>
        </w:drawing>
      </w:r>
    </w:p>
    <w:p w14:paraId="74F1C08A" w14:textId="77777777" w:rsidR="00250476" w:rsidRDefault="00250476" w:rsidP="00A11D39">
      <w:pPr>
        <w:rPr>
          <w:noProof/>
          <w:color w:val="1F3864" w:themeColor="accent1" w:themeShade="80"/>
          <w:sz w:val="24"/>
          <w:szCs w:val="24"/>
        </w:rPr>
      </w:pPr>
    </w:p>
    <w:p w14:paraId="77D09368" w14:textId="3C3268F8" w:rsidR="00250476" w:rsidRPr="00A11D39" w:rsidRDefault="00250476" w:rsidP="00A11D39">
      <w:pPr>
        <w:rPr>
          <w:color w:val="1F3864" w:themeColor="accent1" w:themeShade="80"/>
          <w:sz w:val="24"/>
          <w:szCs w:val="24"/>
        </w:rPr>
      </w:pPr>
      <w:r>
        <w:rPr>
          <w:noProof/>
          <w:color w:val="1F3864" w:themeColor="accent1" w:themeShade="80"/>
          <w:sz w:val="24"/>
          <w:szCs w:val="24"/>
        </w:rPr>
        <w:drawing>
          <wp:inline distT="0" distB="0" distL="0" distR="0" wp14:anchorId="7C255279" wp14:editId="293CAEBD">
            <wp:extent cx="5731510" cy="2235200"/>
            <wp:effectExtent l="0" t="0" r="2540" b="0"/>
            <wp:docPr id="632175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75370" name="Picture 6321753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5CD121DC" w14:textId="77777777" w:rsidR="001B4F91" w:rsidRDefault="001B4F91" w:rsidP="001B4F91">
      <w:pPr>
        <w:pStyle w:val="ListParagraph"/>
        <w:ind w:left="1440"/>
        <w:rPr>
          <w:color w:val="1F3864" w:themeColor="accent1" w:themeShade="80"/>
          <w:sz w:val="24"/>
          <w:szCs w:val="24"/>
        </w:rPr>
      </w:pPr>
    </w:p>
    <w:p w14:paraId="704E550C" w14:textId="77777777" w:rsidR="00A11D39" w:rsidRPr="005B3680" w:rsidRDefault="00A11D39" w:rsidP="001B4F91">
      <w:pPr>
        <w:pStyle w:val="ListParagraph"/>
        <w:ind w:left="1440"/>
        <w:rPr>
          <w:color w:val="1F3864" w:themeColor="accent1" w:themeShade="80"/>
          <w:sz w:val="24"/>
          <w:szCs w:val="24"/>
        </w:rPr>
      </w:pPr>
    </w:p>
    <w:p w14:paraId="6717E4A5" w14:textId="77777777" w:rsidR="00EE2F3F" w:rsidRPr="00EE2F3F" w:rsidRDefault="00EE2F3F" w:rsidP="00D908EF">
      <w:pPr>
        <w:pStyle w:val="ListParagraph"/>
        <w:rPr>
          <w:color w:val="1F3864" w:themeColor="accent1" w:themeShade="80"/>
          <w:sz w:val="24"/>
          <w:szCs w:val="24"/>
          <w:u w:val="single"/>
        </w:rPr>
      </w:pPr>
    </w:p>
    <w:p w14:paraId="18DD09F7" w14:textId="76DD5D35" w:rsidR="00250476" w:rsidRDefault="00250476" w:rsidP="00250476">
      <w:pPr>
        <w:tabs>
          <w:tab w:val="left" w:pos="7513"/>
          <w:tab w:val="left" w:pos="7655"/>
        </w:tabs>
        <w:rPr>
          <w:b/>
          <w:bCs/>
          <w:color w:val="2F5496" w:themeColor="accent1" w:themeShade="BF"/>
          <w:sz w:val="52"/>
          <w:szCs w:val="52"/>
        </w:rPr>
      </w:pPr>
      <w:r w:rsidRPr="00F6205A">
        <w:rPr>
          <w:b/>
          <w:bCs/>
          <w:color w:val="2F5496" w:themeColor="accent1" w:themeShade="BF"/>
          <w:sz w:val="52"/>
          <w:szCs w:val="52"/>
        </w:rPr>
        <w:lastRenderedPageBreak/>
        <w:t xml:space="preserve">INTERVIEW QUESTIONS RELATED TO </w:t>
      </w:r>
      <w:proofErr w:type="gramStart"/>
      <w:r w:rsidRPr="00F6205A">
        <w:rPr>
          <w:b/>
          <w:bCs/>
          <w:color w:val="2F5496" w:themeColor="accent1" w:themeShade="BF"/>
          <w:sz w:val="52"/>
          <w:szCs w:val="52"/>
        </w:rPr>
        <w:t>E</w:t>
      </w:r>
      <w:r>
        <w:rPr>
          <w:b/>
          <w:bCs/>
          <w:color w:val="2F5496" w:themeColor="accent1" w:themeShade="BF"/>
          <w:sz w:val="52"/>
          <w:szCs w:val="52"/>
        </w:rPr>
        <w:t>BS</w:t>
      </w:r>
      <w:r w:rsidRPr="00F6205A">
        <w:rPr>
          <w:b/>
          <w:bCs/>
          <w:color w:val="2F5496" w:themeColor="accent1" w:themeShade="BF"/>
          <w:sz w:val="52"/>
          <w:szCs w:val="52"/>
        </w:rPr>
        <w:t>(</w:t>
      </w:r>
      <w:proofErr w:type="gramEnd"/>
      <w:r w:rsidRPr="00F6205A">
        <w:rPr>
          <w:b/>
          <w:bCs/>
          <w:color w:val="2F5496" w:themeColor="accent1" w:themeShade="BF"/>
          <w:sz w:val="52"/>
          <w:szCs w:val="52"/>
        </w:rPr>
        <w:t xml:space="preserve">ELASTIC </w:t>
      </w:r>
      <w:r>
        <w:rPr>
          <w:b/>
          <w:bCs/>
          <w:color w:val="2F5496" w:themeColor="accent1" w:themeShade="BF"/>
          <w:sz w:val="52"/>
          <w:szCs w:val="52"/>
        </w:rPr>
        <w:t>BLOCK STORAGE</w:t>
      </w:r>
      <w:r w:rsidRPr="00F6205A">
        <w:rPr>
          <w:b/>
          <w:bCs/>
          <w:color w:val="2F5496" w:themeColor="accent1" w:themeShade="BF"/>
          <w:sz w:val="52"/>
          <w:szCs w:val="52"/>
        </w:rPr>
        <w:t>)</w:t>
      </w:r>
    </w:p>
    <w:p w14:paraId="4FB0EB23" w14:textId="77777777" w:rsidR="000213D6" w:rsidRPr="000213D6" w:rsidRDefault="000213D6" w:rsidP="000213D6">
      <w:pPr>
        <w:numPr>
          <w:ilvl w:val="0"/>
          <w:numId w:val="6"/>
        </w:numPr>
        <w:tabs>
          <w:tab w:val="left" w:pos="7513"/>
          <w:tab w:val="left" w:pos="7655"/>
        </w:tabs>
        <w:rPr>
          <w:color w:val="2F5496" w:themeColor="accent1" w:themeShade="BF"/>
          <w:sz w:val="28"/>
          <w:szCs w:val="28"/>
        </w:rPr>
      </w:pPr>
      <w:r w:rsidRPr="000213D6">
        <w:rPr>
          <w:b/>
          <w:bCs/>
          <w:color w:val="2F5496" w:themeColor="accent1" w:themeShade="BF"/>
          <w:sz w:val="28"/>
          <w:szCs w:val="28"/>
        </w:rPr>
        <w:t>What is the maximum size of a single EBS volume?</w:t>
      </w:r>
      <w:r w:rsidRPr="000213D6">
        <w:rPr>
          <w:color w:val="2F5496" w:themeColor="accent1" w:themeShade="BF"/>
          <w:sz w:val="28"/>
          <w:szCs w:val="28"/>
        </w:rPr>
        <w:br/>
        <w:t>a) 16 TB</w:t>
      </w:r>
      <w:r w:rsidRPr="000213D6">
        <w:rPr>
          <w:color w:val="2F5496" w:themeColor="accent1" w:themeShade="BF"/>
          <w:sz w:val="28"/>
          <w:szCs w:val="28"/>
        </w:rPr>
        <w:br/>
        <w:t>b) 32 TB</w:t>
      </w:r>
      <w:r w:rsidRPr="000213D6">
        <w:rPr>
          <w:color w:val="2F5496" w:themeColor="accent1" w:themeShade="BF"/>
          <w:sz w:val="28"/>
          <w:szCs w:val="28"/>
        </w:rPr>
        <w:br/>
        <w:t>c) 64 TB</w:t>
      </w:r>
      <w:r w:rsidRPr="000213D6">
        <w:rPr>
          <w:color w:val="2F5496" w:themeColor="accent1" w:themeShade="BF"/>
          <w:sz w:val="28"/>
          <w:szCs w:val="28"/>
        </w:rPr>
        <w:br/>
        <w:t>d) 100 TB</w:t>
      </w:r>
      <w:r w:rsidRPr="000213D6">
        <w:rPr>
          <w:color w:val="2F5496" w:themeColor="accent1" w:themeShade="BF"/>
          <w:sz w:val="28"/>
          <w:szCs w:val="28"/>
        </w:rPr>
        <w:br/>
      </w:r>
      <w:r w:rsidRPr="000213D6">
        <w:rPr>
          <w:b/>
          <w:bCs/>
          <w:color w:val="2F5496" w:themeColor="accent1" w:themeShade="BF"/>
          <w:sz w:val="28"/>
          <w:szCs w:val="28"/>
        </w:rPr>
        <w:t>Answer:</w:t>
      </w:r>
      <w:r w:rsidRPr="000213D6">
        <w:rPr>
          <w:color w:val="2F5496" w:themeColor="accent1" w:themeShade="BF"/>
          <w:sz w:val="28"/>
          <w:szCs w:val="28"/>
        </w:rPr>
        <w:t> b) 32 TB</w:t>
      </w:r>
    </w:p>
    <w:p w14:paraId="2702C29A" w14:textId="77777777" w:rsidR="00FA1820" w:rsidRPr="00BA0738" w:rsidRDefault="00FA1820" w:rsidP="00FA1820">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Can an EBS volume be attached to more than one EC2 instance at the same time?</w:t>
      </w:r>
      <w:r w:rsidRPr="00BA0738">
        <w:rPr>
          <w:rFonts w:ascii="Georgia" w:hAnsi="Georgia" w:cs="Segoe UI"/>
          <w:color w:val="1F3864" w:themeColor="accent1" w:themeShade="80"/>
          <w:spacing w:val="-1"/>
          <w:sz w:val="28"/>
          <w:szCs w:val="28"/>
        </w:rPr>
        <w:br/>
        <w:t>a) No</w:t>
      </w:r>
      <w:r w:rsidRPr="00BA0738">
        <w:rPr>
          <w:rFonts w:ascii="Georgia" w:hAnsi="Georgia" w:cs="Segoe UI"/>
          <w:color w:val="1F3864" w:themeColor="accent1" w:themeShade="80"/>
          <w:spacing w:val="-1"/>
          <w:sz w:val="28"/>
          <w:szCs w:val="28"/>
        </w:rPr>
        <w:br/>
        <w:t>b) Yes, with EBS Multi-Attach</w:t>
      </w:r>
      <w:r w:rsidRPr="00BA0738">
        <w:rPr>
          <w:rFonts w:ascii="Georgia" w:hAnsi="Georgia" w:cs="Segoe UI"/>
          <w:color w:val="1F3864" w:themeColor="accent1" w:themeShade="80"/>
          <w:spacing w:val="-1"/>
          <w:sz w:val="28"/>
          <w:szCs w:val="28"/>
        </w:rPr>
        <w:br/>
        <w:t>c) Yes, for all EBS volume types</w:t>
      </w:r>
      <w:r w:rsidRPr="00BA0738">
        <w:rPr>
          <w:rFonts w:ascii="Georgia" w:hAnsi="Georgia" w:cs="Segoe UI"/>
          <w:color w:val="1F3864" w:themeColor="accent1" w:themeShade="80"/>
          <w:spacing w:val="-1"/>
          <w:sz w:val="28"/>
          <w:szCs w:val="28"/>
        </w:rPr>
        <w:br/>
        <w:t>d) Only in different availability zones</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b) Yes, with EBS Multi-Attach</w:t>
      </w:r>
    </w:p>
    <w:p w14:paraId="2FF060BE" w14:textId="77777777" w:rsidR="00FA1820" w:rsidRPr="00BA0738" w:rsidRDefault="00FA1820" w:rsidP="00FA1820">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What happens to the data on an EBS volume when the attached EC2 instance is terminated?</w:t>
      </w:r>
      <w:r w:rsidRPr="00BA0738">
        <w:rPr>
          <w:rFonts w:ascii="Georgia" w:hAnsi="Georgia" w:cs="Segoe UI"/>
          <w:color w:val="1F3864" w:themeColor="accent1" w:themeShade="80"/>
          <w:spacing w:val="-1"/>
          <w:sz w:val="28"/>
          <w:szCs w:val="28"/>
        </w:rPr>
        <w:br/>
        <w:t>a) It is automatically deleted.</w:t>
      </w:r>
      <w:r w:rsidRPr="00BA0738">
        <w:rPr>
          <w:rFonts w:ascii="Georgia" w:hAnsi="Georgia" w:cs="Segoe UI"/>
          <w:color w:val="1F3864" w:themeColor="accent1" w:themeShade="80"/>
          <w:spacing w:val="-1"/>
          <w:sz w:val="28"/>
          <w:szCs w:val="28"/>
        </w:rPr>
        <w:br/>
        <w:t>b) It is preserved unless the “Delete on Termination” option is enabled.</w:t>
      </w:r>
      <w:r w:rsidRPr="00BA0738">
        <w:rPr>
          <w:rFonts w:ascii="Georgia" w:hAnsi="Georgia" w:cs="Segoe UI"/>
          <w:color w:val="1F3864" w:themeColor="accent1" w:themeShade="80"/>
          <w:spacing w:val="-1"/>
          <w:sz w:val="28"/>
          <w:szCs w:val="28"/>
        </w:rPr>
        <w:br/>
        <w:t>c) It is always preserved.</w:t>
      </w:r>
      <w:r w:rsidRPr="00BA0738">
        <w:rPr>
          <w:rFonts w:ascii="Georgia" w:hAnsi="Georgia" w:cs="Segoe UI"/>
          <w:color w:val="1F3864" w:themeColor="accent1" w:themeShade="80"/>
          <w:spacing w:val="-1"/>
          <w:sz w:val="28"/>
          <w:szCs w:val="28"/>
        </w:rPr>
        <w:br/>
        <w:t>d) It depends on the instance type.</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b) It is preserved unless the “Delete on Termination” option is enabled.</w:t>
      </w:r>
    </w:p>
    <w:p w14:paraId="685003F6" w14:textId="77777777" w:rsidR="000C3E20" w:rsidRPr="00BA0738" w:rsidRDefault="000C3E20" w:rsidP="000C3E20">
      <w:pPr>
        <w:pStyle w:val="nw"/>
        <w:numPr>
          <w:ilvl w:val="0"/>
          <w:numId w:val="6"/>
        </w:numPr>
        <w:shd w:val="clear" w:color="auto" w:fill="FFFFFF"/>
        <w:spacing w:before="226"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Which EBS feature allows you to increase volume size without downtime?</w:t>
      </w:r>
      <w:r w:rsidRPr="00BA0738">
        <w:rPr>
          <w:rFonts w:ascii="Georgia" w:hAnsi="Georgia" w:cs="Segoe UI"/>
          <w:color w:val="1F3864" w:themeColor="accent1" w:themeShade="80"/>
          <w:spacing w:val="-1"/>
          <w:sz w:val="28"/>
          <w:szCs w:val="28"/>
        </w:rPr>
        <w:br/>
        <w:t>a) Elastic Volumes</w:t>
      </w:r>
      <w:r w:rsidRPr="00BA0738">
        <w:rPr>
          <w:rFonts w:ascii="Georgia" w:hAnsi="Georgia" w:cs="Segoe UI"/>
          <w:color w:val="1F3864" w:themeColor="accent1" w:themeShade="80"/>
          <w:spacing w:val="-1"/>
          <w:sz w:val="28"/>
          <w:szCs w:val="28"/>
        </w:rPr>
        <w:br/>
      </w:r>
      <w:r w:rsidRPr="00BA0738">
        <w:rPr>
          <w:rFonts w:ascii="Georgia" w:hAnsi="Georgia" w:cs="Segoe UI"/>
          <w:color w:val="1F3864" w:themeColor="accent1" w:themeShade="80"/>
          <w:spacing w:val="-1"/>
          <w:sz w:val="28"/>
          <w:szCs w:val="28"/>
        </w:rPr>
        <w:lastRenderedPageBreak/>
        <w:t xml:space="preserve">b) </w:t>
      </w:r>
      <w:proofErr w:type="gramStart"/>
      <w:r w:rsidRPr="00BA0738">
        <w:rPr>
          <w:rFonts w:ascii="Georgia" w:hAnsi="Georgia" w:cs="Segoe UI"/>
          <w:color w:val="1F3864" w:themeColor="accent1" w:themeShade="80"/>
          <w:spacing w:val="-1"/>
          <w:sz w:val="28"/>
          <w:szCs w:val="28"/>
        </w:rPr>
        <w:t>Multi-Attach</w:t>
      </w:r>
      <w:proofErr w:type="gramEnd"/>
      <w:r w:rsidRPr="00BA0738">
        <w:rPr>
          <w:rFonts w:ascii="Georgia" w:hAnsi="Georgia" w:cs="Segoe UI"/>
          <w:color w:val="1F3864" w:themeColor="accent1" w:themeShade="80"/>
          <w:spacing w:val="-1"/>
          <w:sz w:val="28"/>
          <w:szCs w:val="28"/>
        </w:rPr>
        <w:br/>
        <w:t>c) Volume Snapshot</w:t>
      </w:r>
      <w:r w:rsidRPr="00BA0738">
        <w:rPr>
          <w:rFonts w:ascii="Georgia" w:hAnsi="Georgia" w:cs="Segoe UI"/>
          <w:color w:val="1F3864" w:themeColor="accent1" w:themeShade="80"/>
          <w:spacing w:val="-1"/>
          <w:sz w:val="28"/>
          <w:szCs w:val="28"/>
        </w:rPr>
        <w:br/>
        <w:t>d) Auto Scaling</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a) Elastic Volumes</w:t>
      </w:r>
    </w:p>
    <w:p w14:paraId="4A8FEF73" w14:textId="77777777" w:rsidR="00323267" w:rsidRPr="00BA0738" w:rsidRDefault="00323267" w:rsidP="00323267">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Which of the following can affect EBS volume performance?</w:t>
      </w:r>
      <w:r w:rsidRPr="00BA0738">
        <w:rPr>
          <w:rFonts w:ascii="Georgia" w:hAnsi="Georgia" w:cs="Segoe UI"/>
          <w:color w:val="1F3864" w:themeColor="accent1" w:themeShade="80"/>
          <w:spacing w:val="-1"/>
          <w:sz w:val="28"/>
          <w:szCs w:val="28"/>
        </w:rPr>
        <w:br/>
        <w:t>a) Volume type</w:t>
      </w:r>
      <w:r w:rsidRPr="00BA0738">
        <w:rPr>
          <w:rFonts w:ascii="Georgia" w:hAnsi="Georgia" w:cs="Segoe UI"/>
          <w:color w:val="1F3864" w:themeColor="accent1" w:themeShade="80"/>
          <w:spacing w:val="-1"/>
          <w:sz w:val="28"/>
          <w:szCs w:val="28"/>
        </w:rPr>
        <w:br/>
        <w:t>b) Instance type</w:t>
      </w:r>
      <w:r w:rsidRPr="00BA0738">
        <w:rPr>
          <w:rFonts w:ascii="Georgia" w:hAnsi="Georgia" w:cs="Segoe UI"/>
          <w:color w:val="1F3864" w:themeColor="accent1" w:themeShade="80"/>
          <w:spacing w:val="-1"/>
          <w:sz w:val="28"/>
          <w:szCs w:val="28"/>
        </w:rPr>
        <w:br/>
        <w:t>c) Network bandwidth</w:t>
      </w:r>
      <w:r w:rsidRPr="00BA0738">
        <w:rPr>
          <w:rFonts w:ascii="Georgia" w:hAnsi="Georgia" w:cs="Segoe UI"/>
          <w:color w:val="1F3864" w:themeColor="accent1" w:themeShade="80"/>
          <w:spacing w:val="-1"/>
          <w:sz w:val="28"/>
          <w:szCs w:val="28"/>
        </w:rPr>
        <w:br/>
        <w:t>d) All of the above</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d) All of the above</w:t>
      </w:r>
    </w:p>
    <w:p w14:paraId="6D8AD374" w14:textId="77777777" w:rsidR="00693953" w:rsidRPr="00BA0738" w:rsidRDefault="00693953" w:rsidP="00693953">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What happens when you detach an in-use EBS volume from an EC2 instance?</w:t>
      </w:r>
      <w:r w:rsidRPr="00BA0738">
        <w:rPr>
          <w:rFonts w:ascii="Georgia" w:hAnsi="Georgia" w:cs="Segoe UI"/>
          <w:color w:val="1F3864" w:themeColor="accent1" w:themeShade="80"/>
          <w:spacing w:val="-1"/>
          <w:sz w:val="28"/>
          <w:szCs w:val="28"/>
        </w:rPr>
        <w:br/>
        <w:t>a) The data on the volume remains intact.</w:t>
      </w:r>
      <w:r w:rsidRPr="00BA0738">
        <w:rPr>
          <w:rFonts w:ascii="Georgia" w:hAnsi="Georgia" w:cs="Segoe UI"/>
          <w:color w:val="1F3864" w:themeColor="accent1" w:themeShade="80"/>
          <w:spacing w:val="-1"/>
          <w:sz w:val="28"/>
          <w:szCs w:val="28"/>
        </w:rPr>
        <w:br/>
        <w:t>b) The volume is deleted.</w:t>
      </w:r>
      <w:r w:rsidRPr="00BA0738">
        <w:rPr>
          <w:rFonts w:ascii="Georgia" w:hAnsi="Georgia" w:cs="Segoe UI"/>
          <w:color w:val="1F3864" w:themeColor="accent1" w:themeShade="80"/>
          <w:spacing w:val="-1"/>
          <w:sz w:val="28"/>
          <w:szCs w:val="28"/>
        </w:rPr>
        <w:br/>
        <w:t>c) The volume is formatted automatically.</w:t>
      </w:r>
      <w:r w:rsidRPr="00BA0738">
        <w:rPr>
          <w:rFonts w:ascii="Georgia" w:hAnsi="Georgia" w:cs="Segoe UI"/>
          <w:color w:val="1F3864" w:themeColor="accent1" w:themeShade="80"/>
          <w:spacing w:val="-1"/>
          <w:sz w:val="28"/>
          <w:szCs w:val="28"/>
        </w:rPr>
        <w:br/>
        <w:t>d) The volume loses all data.</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a) The data on the volume remains intact.</w:t>
      </w:r>
    </w:p>
    <w:p w14:paraId="7B32A778" w14:textId="77777777" w:rsidR="00967CF4" w:rsidRPr="00BA0738" w:rsidRDefault="00967CF4" w:rsidP="00967CF4">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How does encryption impact EBS performance?</w:t>
      </w:r>
      <w:r w:rsidRPr="00BA0738">
        <w:rPr>
          <w:rFonts w:ascii="Georgia" w:hAnsi="Georgia" w:cs="Segoe UI"/>
          <w:color w:val="1F3864" w:themeColor="accent1" w:themeShade="80"/>
          <w:spacing w:val="-1"/>
          <w:sz w:val="28"/>
          <w:szCs w:val="28"/>
        </w:rPr>
        <w:br/>
        <w:t>a) Encryption does not impact performance significantly.</w:t>
      </w:r>
      <w:r w:rsidRPr="00BA0738">
        <w:rPr>
          <w:rFonts w:ascii="Georgia" w:hAnsi="Georgia" w:cs="Segoe UI"/>
          <w:color w:val="1F3864" w:themeColor="accent1" w:themeShade="80"/>
          <w:spacing w:val="-1"/>
          <w:sz w:val="28"/>
          <w:szCs w:val="28"/>
        </w:rPr>
        <w:br/>
        <w:t>b) Encryption always reduces performance by 50%.</w:t>
      </w:r>
      <w:r w:rsidRPr="00BA0738">
        <w:rPr>
          <w:rFonts w:ascii="Georgia" w:hAnsi="Georgia" w:cs="Segoe UI"/>
          <w:color w:val="1F3864" w:themeColor="accent1" w:themeShade="80"/>
          <w:spacing w:val="-1"/>
          <w:sz w:val="28"/>
          <w:szCs w:val="28"/>
        </w:rPr>
        <w:br/>
        <w:t>c) Encryption doubles the latency.</w:t>
      </w:r>
      <w:r w:rsidRPr="00BA0738">
        <w:rPr>
          <w:rFonts w:ascii="Georgia" w:hAnsi="Georgia" w:cs="Segoe UI"/>
          <w:color w:val="1F3864" w:themeColor="accent1" w:themeShade="80"/>
          <w:spacing w:val="-1"/>
          <w:sz w:val="28"/>
          <w:szCs w:val="28"/>
        </w:rPr>
        <w:br/>
        <w:t>d) Encryption improves performance for high IOPS workloads.</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a) Encryption does not impact performance significantly.</w:t>
      </w:r>
    </w:p>
    <w:p w14:paraId="1D9A8917" w14:textId="77777777" w:rsidR="009E7C91" w:rsidRPr="00BA0738" w:rsidRDefault="009E7C91" w:rsidP="009E7C91">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Are EBS volumes encrypted by default?</w:t>
      </w:r>
      <w:r w:rsidRPr="00BA0738">
        <w:rPr>
          <w:rFonts w:ascii="Georgia" w:hAnsi="Georgia" w:cs="Segoe UI"/>
          <w:color w:val="1F3864" w:themeColor="accent1" w:themeShade="80"/>
          <w:spacing w:val="-1"/>
          <w:sz w:val="28"/>
          <w:szCs w:val="28"/>
        </w:rPr>
        <w:br/>
        <w:t>a) Yes, in all AWS accounts</w:t>
      </w:r>
      <w:r w:rsidRPr="00BA0738">
        <w:rPr>
          <w:rFonts w:ascii="Georgia" w:hAnsi="Georgia" w:cs="Segoe UI"/>
          <w:color w:val="1F3864" w:themeColor="accent1" w:themeShade="80"/>
          <w:spacing w:val="-1"/>
          <w:sz w:val="28"/>
          <w:szCs w:val="28"/>
        </w:rPr>
        <w:br/>
      </w:r>
      <w:r w:rsidRPr="00BA0738">
        <w:rPr>
          <w:rFonts w:ascii="Georgia" w:hAnsi="Georgia" w:cs="Segoe UI"/>
          <w:color w:val="1F3864" w:themeColor="accent1" w:themeShade="80"/>
          <w:spacing w:val="-1"/>
          <w:sz w:val="28"/>
          <w:szCs w:val="28"/>
        </w:rPr>
        <w:lastRenderedPageBreak/>
        <w:t>b) No, encryption must be manually enabled</w:t>
      </w:r>
      <w:r w:rsidRPr="00BA0738">
        <w:rPr>
          <w:rFonts w:ascii="Georgia" w:hAnsi="Georgia" w:cs="Segoe UI"/>
          <w:color w:val="1F3864" w:themeColor="accent1" w:themeShade="80"/>
          <w:spacing w:val="-1"/>
          <w:sz w:val="28"/>
          <w:szCs w:val="28"/>
        </w:rPr>
        <w:br/>
        <w:t>c) Yes, in supported regions or accounts with default encryption enabled</w:t>
      </w:r>
      <w:r w:rsidRPr="00BA0738">
        <w:rPr>
          <w:rFonts w:ascii="Georgia" w:hAnsi="Georgia" w:cs="Segoe UI"/>
          <w:color w:val="1F3864" w:themeColor="accent1" w:themeShade="80"/>
          <w:spacing w:val="-1"/>
          <w:sz w:val="28"/>
          <w:szCs w:val="28"/>
        </w:rPr>
        <w:br/>
        <w:t>d) No, encryption is only available for gp3 volumes</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c) Yes, in supported regions or accounts with default encryption enabled</w:t>
      </w:r>
    </w:p>
    <w:p w14:paraId="45F9A521" w14:textId="77777777" w:rsidR="002928E3" w:rsidRPr="00BA0738" w:rsidRDefault="002928E3" w:rsidP="002928E3">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Which AWS service stores EBS snapshots?</w:t>
      </w:r>
      <w:r w:rsidRPr="00BA0738">
        <w:rPr>
          <w:rFonts w:ascii="Georgia" w:hAnsi="Georgia" w:cs="Segoe UI"/>
          <w:color w:val="1F3864" w:themeColor="accent1" w:themeShade="80"/>
          <w:spacing w:val="-1"/>
          <w:sz w:val="28"/>
          <w:szCs w:val="28"/>
        </w:rPr>
        <w:br/>
        <w:t>a) S3</w:t>
      </w:r>
      <w:r w:rsidRPr="00BA0738">
        <w:rPr>
          <w:rFonts w:ascii="Georgia" w:hAnsi="Georgia" w:cs="Segoe UI"/>
          <w:color w:val="1F3864" w:themeColor="accent1" w:themeShade="80"/>
          <w:spacing w:val="-1"/>
          <w:sz w:val="28"/>
          <w:szCs w:val="28"/>
        </w:rPr>
        <w:br/>
        <w:t>b) Glacier</w:t>
      </w:r>
      <w:r w:rsidRPr="00BA0738">
        <w:rPr>
          <w:rFonts w:ascii="Georgia" w:hAnsi="Georgia" w:cs="Segoe UI"/>
          <w:color w:val="1F3864" w:themeColor="accent1" w:themeShade="80"/>
          <w:spacing w:val="-1"/>
          <w:sz w:val="28"/>
          <w:szCs w:val="28"/>
        </w:rPr>
        <w:br/>
        <w:t>c) RDS</w:t>
      </w:r>
      <w:r w:rsidRPr="00BA0738">
        <w:rPr>
          <w:rFonts w:ascii="Georgia" w:hAnsi="Georgia" w:cs="Segoe UI"/>
          <w:color w:val="1F3864" w:themeColor="accent1" w:themeShade="80"/>
          <w:spacing w:val="-1"/>
          <w:sz w:val="28"/>
          <w:szCs w:val="28"/>
        </w:rPr>
        <w:br/>
        <w:t>d) Lambda</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a) S3</w:t>
      </w:r>
    </w:p>
    <w:p w14:paraId="306FD098" w14:textId="77777777" w:rsidR="008E095C" w:rsidRPr="00BA0738" w:rsidRDefault="008E095C" w:rsidP="008E095C">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Which AWS regions support EBS volumes?</w:t>
      </w:r>
      <w:r w:rsidRPr="00BA0738">
        <w:rPr>
          <w:rFonts w:ascii="Georgia" w:hAnsi="Georgia" w:cs="Segoe UI"/>
          <w:color w:val="1F3864" w:themeColor="accent1" w:themeShade="80"/>
          <w:spacing w:val="-1"/>
          <w:sz w:val="28"/>
          <w:szCs w:val="28"/>
        </w:rPr>
        <w:br/>
        <w:t>a) Only specific regions</w:t>
      </w:r>
      <w:r w:rsidRPr="00BA0738">
        <w:rPr>
          <w:rFonts w:ascii="Georgia" w:hAnsi="Georgia" w:cs="Segoe UI"/>
          <w:color w:val="1F3864" w:themeColor="accent1" w:themeShade="80"/>
          <w:spacing w:val="-1"/>
          <w:sz w:val="28"/>
          <w:szCs w:val="28"/>
        </w:rPr>
        <w:br/>
        <w:t>b) All AWS regions</w:t>
      </w:r>
      <w:r w:rsidRPr="00BA0738">
        <w:rPr>
          <w:rFonts w:ascii="Georgia" w:hAnsi="Georgia" w:cs="Segoe UI"/>
          <w:color w:val="1F3864" w:themeColor="accent1" w:themeShade="80"/>
          <w:spacing w:val="-1"/>
          <w:sz w:val="28"/>
          <w:szCs w:val="28"/>
        </w:rPr>
        <w:br/>
        <w:t>c) Only US-based regions</w:t>
      </w:r>
      <w:r w:rsidRPr="00BA0738">
        <w:rPr>
          <w:rFonts w:ascii="Georgia" w:hAnsi="Georgia" w:cs="Segoe UI"/>
          <w:color w:val="1F3864" w:themeColor="accent1" w:themeShade="80"/>
          <w:spacing w:val="-1"/>
          <w:sz w:val="28"/>
          <w:szCs w:val="28"/>
        </w:rPr>
        <w:br/>
        <w:t>d) Only regions with high-latency connections</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b) All AWS regions</w:t>
      </w:r>
    </w:p>
    <w:p w14:paraId="289284C7" w14:textId="77777777" w:rsidR="00BA0738" w:rsidRDefault="00BA0738" w:rsidP="00BA0738">
      <w:pPr>
        <w:pStyle w:val="nw"/>
        <w:numPr>
          <w:ilvl w:val="0"/>
          <w:numId w:val="6"/>
        </w:numPr>
        <w:shd w:val="clear" w:color="auto" w:fill="FFFFFF"/>
        <w:spacing w:before="274" w:beforeAutospacing="0" w:after="0" w:afterAutospacing="0" w:line="480" w:lineRule="atLeast"/>
        <w:rPr>
          <w:rFonts w:ascii="Georgia" w:hAnsi="Georgia" w:cs="Segoe UI"/>
          <w:color w:val="1F3864" w:themeColor="accent1" w:themeShade="80"/>
          <w:spacing w:val="-1"/>
          <w:sz w:val="28"/>
          <w:szCs w:val="28"/>
        </w:rPr>
      </w:pPr>
      <w:r w:rsidRPr="00BA0738">
        <w:rPr>
          <w:rStyle w:val="Strong"/>
          <w:rFonts w:ascii="Georgia" w:eastAsiaTheme="majorEastAsia" w:hAnsi="Georgia" w:cs="Segoe UI"/>
          <w:color w:val="1F3864" w:themeColor="accent1" w:themeShade="80"/>
          <w:spacing w:val="-1"/>
          <w:sz w:val="28"/>
          <w:szCs w:val="28"/>
        </w:rPr>
        <w:t>Which of the following describes the primary advantage of EBS over instance store?</w:t>
      </w:r>
      <w:r w:rsidRPr="00BA0738">
        <w:rPr>
          <w:rFonts w:ascii="Georgia" w:hAnsi="Georgia" w:cs="Segoe UI"/>
          <w:color w:val="1F3864" w:themeColor="accent1" w:themeShade="80"/>
          <w:spacing w:val="-1"/>
          <w:sz w:val="28"/>
          <w:szCs w:val="28"/>
        </w:rPr>
        <w:br/>
        <w:t>a) Persistent storage</w:t>
      </w:r>
      <w:r w:rsidRPr="00BA0738">
        <w:rPr>
          <w:rFonts w:ascii="Georgia" w:hAnsi="Georgia" w:cs="Segoe UI"/>
          <w:color w:val="1F3864" w:themeColor="accent1" w:themeShade="80"/>
          <w:spacing w:val="-1"/>
          <w:sz w:val="28"/>
          <w:szCs w:val="28"/>
        </w:rPr>
        <w:br/>
        <w:t>b) Lower cost</w:t>
      </w:r>
      <w:r w:rsidRPr="00BA0738">
        <w:rPr>
          <w:rFonts w:ascii="Georgia" w:hAnsi="Georgia" w:cs="Segoe UI"/>
          <w:color w:val="1F3864" w:themeColor="accent1" w:themeShade="80"/>
          <w:spacing w:val="-1"/>
          <w:sz w:val="28"/>
          <w:szCs w:val="28"/>
        </w:rPr>
        <w:br/>
        <w:t>c) Better performance</w:t>
      </w:r>
      <w:r w:rsidRPr="00BA0738">
        <w:rPr>
          <w:rFonts w:ascii="Georgia" w:hAnsi="Georgia" w:cs="Segoe UI"/>
          <w:color w:val="1F3864" w:themeColor="accent1" w:themeShade="80"/>
          <w:spacing w:val="-1"/>
          <w:sz w:val="28"/>
          <w:szCs w:val="28"/>
        </w:rPr>
        <w:br/>
        <w:t>d) No need for snapshots</w:t>
      </w:r>
      <w:r w:rsidRPr="00BA0738">
        <w:rPr>
          <w:rFonts w:ascii="Georgia" w:hAnsi="Georgia" w:cs="Segoe UI"/>
          <w:color w:val="1F3864" w:themeColor="accent1" w:themeShade="80"/>
          <w:spacing w:val="-1"/>
          <w:sz w:val="28"/>
          <w:szCs w:val="28"/>
        </w:rPr>
        <w:br/>
      </w:r>
      <w:r w:rsidRPr="00BA0738">
        <w:rPr>
          <w:rStyle w:val="Strong"/>
          <w:rFonts w:ascii="Georgia" w:eastAsiaTheme="majorEastAsia" w:hAnsi="Georgia" w:cs="Segoe UI"/>
          <w:color w:val="1F3864" w:themeColor="accent1" w:themeShade="80"/>
          <w:spacing w:val="-1"/>
          <w:sz w:val="28"/>
          <w:szCs w:val="28"/>
        </w:rPr>
        <w:t>Answer:</w:t>
      </w:r>
      <w:r w:rsidRPr="00BA0738">
        <w:rPr>
          <w:rFonts w:ascii="Georgia" w:hAnsi="Georgia" w:cs="Segoe UI"/>
          <w:color w:val="1F3864" w:themeColor="accent1" w:themeShade="80"/>
          <w:spacing w:val="-1"/>
          <w:sz w:val="28"/>
          <w:szCs w:val="28"/>
        </w:rPr>
        <w:t> a) Persistent storage</w:t>
      </w:r>
    </w:p>
    <w:p w14:paraId="4B3458DE" w14:textId="77777777" w:rsidR="00543188" w:rsidRDefault="00543188" w:rsidP="00543188">
      <w:pPr>
        <w:pStyle w:val="pw-post-body-paragraph"/>
        <w:shd w:val="clear" w:color="auto" w:fill="FFFFFF"/>
        <w:spacing w:before="514" w:beforeAutospacing="0" w:after="0" w:afterAutospacing="0" w:line="480" w:lineRule="atLeast"/>
        <w:ind w:left="720"/>
        <w:rPr>
          <w:rFonts w:asciiTheme="minorHAnsi" w:hAnsiTheme="minorHAnsi" w:cstheme="minorHAnsi"/>
          <w:color w:val="242424"/>
          <w:spacing w:val="-1"/>
          <w:sz w:val="28"/>
          <w:szCs w:val="28"/>
        </w:rPr>
      </w:pPr>
      <w:r w:rsidRPr="00543188">
        <w:rPr>
          <w:rFonts w:asciiTheme="minorHAnsi" w:hAnsiTheme="minorHAnsi" w:cstheme="minorHAnsi"/>
          <w:color w:val="242424"/>
          <w:spacing w:val="-1"/>
          <w:sz w:val="28"/>
          <w:szCs w:val="28"/>
        </w:rPr>
        <w:lastRenderedPageBreak/>
        <w:t>12.</w:t>
      </w:r>
      <w:r w:rsidR="00FA58D9" w:rsidRPr="00543188">
        <w:rPr>
          <w:rFonts w:asciiTheme="minorHAnsi" w:hAnsiTheme="minorHAnsi" w:cstheme="minorHAnsi"/>
          <w:color w:val="242424"/>
          <w:spacing w:val="-1"/>
          <w:sz w:val="28"/>
          <w:szCs w:val="28"/>
        </w:rPr>
        <w:t>What are the differences between instance store (ephemeral) and EBS-backed EC2 instances, and when would you choose one over the other?</w:t>
      </w:r>
    </w:p>
    <w:p w14:paraId="4529838A" w14:textId="4B3BABA3" w:rsidR="00FA58D9" w:rsidRPr="00543188" w:rsidRDefault="00FA58D9" w:rsidP="00543188">
      <w:pPr>
        <w:pStyle w:val="pw-post-body-paragraph"/>
        <w:shd w:val="clear" w:color="auto" w:fill="FFFFFF"/>
        <w:spacing w:before="514" w:beforeAutospacing="0" w:after="0" w:afterAutospacing="0" w:line="480" w:lineRule="atLeast"/>
        <w:ind w:left="720"/>
        <w:rPr>
          <w:rFonts w:asciiTheme="minorHAnsi" w:hAnsiTheme="minorHAnsi" w:cstheme="minorHAnsi"/>
          <w:color w:val="242424"/>
          <w:spacing w:val="-1"/>
          <w:sz w:val="28"/>
          <w:szCs w:val="28"/>
        </w:rPr>
      </w:pPr>
      <w:r w:rsidRPr="00543188">
        <w:rPr>
          <w:rFonts w:asciiTheme="minorHAnsi" w:hAnsiTheme="minorHAnsi" w:cstheme="minorHAnsi"/>
          <w:color w:val="242424"/>
          <w:spacing w:val="-1"/>
          <w:sz w:val="28"/>
          <w:szCs w:val="28"/>
        </w:rPr>
        <w:t>Answer: Ephemeral instances use instance store volumes, which provide high-speed, temporary storage. EBS-backed instances use network-attached EBS volumes for durable storage. The choice depends on the need for data durability; EBS-backed instances are preferred for important data, while instance store is suitable for temporary, high-performance storage.</w:t>
      </w:r>
    </w:p>
    <w:p w14:paraId="0B2598CF" w14:textId="1554592D" w:rsidR="00543188" w:rsidRPr="00543188" w:rsidRDefault="00543188" w:rsidP="00543188">
      <w:pPr>
        <w:pStyle w:val="pw-post-body-paragraph"/>
        <w:shd w:val="clear" w:color="auto" w:fill="FFFFFF"/>
        <w:spacing w:before="514" w:beforeAutospacing="0" w:after="0" w:afterAutospacing="0" w:line="480" w:lineRule="atLeast"/>
        <w:ind w:left="720"/>
        <w:rPr>
          <w:rFonts w:asciiTheme="minorHAnsi" w:hAnsiTheme="minorHAnsi" w:cstheme="minorHAnsi"/>
          <w:color w:val="242424"/>
          <w:spacing w:val="-1"/>
          <w:sz w:val="28"/>
          <w:szCs w:val="28"/>
        </w:rPr>
      </w:pPr>
      <w:r w:rsidRPr="00543188">
        <w:rPr>
          <w:rFonts w:asciiTheme="minorHAnsi" w:hAnsiTheme="minorHAnsi" w:cstheme="minorHAnsi"/>
          <w:color w:val="242424"/>
          <w:spacing w:val="-1"/>
          <w:sz w:val="28"/>
          <w:szCs w:val="28"/>
        </w:rPr>
        <w:t>13.</w:t>
      </w:r>
      <w:r w:rsidRPr="00543188">
        <w:rPr>
          <w:rFonts w:asciiTheme="minorHAnsi" w:hAnsiTheme="minorHAnsi" w:cstheme="minorHAnsi"/>
          <w:color w:val="242424"/>
          <w:spacing w:val="-1"/>
          <w:sz w:val="28"/>
          <w:szCs w:val="28"/>
        </w:rPr>
        <w:t>Explain the process of attaching and managing EBS volumes to EC2 instances.</w:t>
      </w:r>
    </w:p>
    <w:p w14:paraId="3C63FA57" w14:textId="113B96C2" w:rsidR="00543188" w:rsidRPr="00543188" w:rsidRDefault="00543188" w:rsidP="00543188">
      <w:pPr>
        <w:pStyle w:val="pw-post-body-paragraph"/>
        <w:shd w:val="clear" w:color="auto" w:fill="FFFFFF"/>
        <w:spacing w:before="514" w:beforeAutospacing="0" w:after="0" w:afterAutospacing="0" w:line="480" w:lineRule="atLeast"/>
        <w:ind w:left="360"/>
        <w:rPr>
          <w:rFonts w:asciiTheme="minorHAnsi" w:hAnsiTheme="minorHAnsi" w:cstheme="minorHAnsi"/>
          <w:color w:val="242424"/>
          <w:spacing w:val="-1"/>
          <w:sz w:val="28"/>
          <w:szCs w:val="28"/>
        </w:rPr>
      </w:pPr>
      <w:r w:rsidRPr="00543188">
        <w:rPr>
          <w:rFonts w:asciiTheme="minorHAnsi" w:hAnsiTheme="minorHAnsi" w:cstheme="minorHAnsi"/>
          <w:color w:val="242424"/>
          <w:spacing w:val="-1"/>
          <w:sz w:val="28"/>
          <w:szCs w:val="28"/>
        </w:rPr>
        <w:t xml:space="preserve">   </w:t>
      </w:r>
      <w:r w:rsidRPr="00543188">
        <w:rPr>
          <w:rFonts w:asciiTheme="minorHAnsi" w:hAnsiTheme="minorHAnsi" w:cstheme="minorHAnsi"/>
          <w:color w:val="242424"/>
          <w:spacing w:val="-1"/>
          <w:sz w:val="28"/>
          <w:szCs w:val="28"/>
        </w:rPr>
        <w:t>Answer: To attach an EBS volume to an EC2 instance, you:</w:t>
      </w:r>
      <w:r w:rsidRPr="00543188">
        <w:rPr>
          <w:rFonts w:asciiTheme="minorHAnsi" w:hAnsiTheme="minorHAnsi" w:cstheme="minorHAnsi"/>
          <w:color w:val="242424"/>
          <w:spacing w:val="-1"/>
          <w:sz w:val="28"/>
          <w:szCs w:val="28"/>
        </w:rPr>
        <w:br/>
      </w:r>
      <w:r>
        <w:rPr>
          <w:rFonts w:asciiTheme="minorHAnsi" w:hAnsiTheme="minorHAnsi" w:cstheme="minorHAnsi"/>
          <w:color w:val="242424"/>
          <w:spacing w:val="-1"/>
          <w:sz w:val="28"/>
          <w:szCs w:val="28"/>
        </w:rPr>
        <w:t xml:space="preserve">        </w:t>
      </w:r>
      <w:r w:rsidR="00F45162">
        <w:rPr>
          <w:rFonts w:asciiTheme="minorHAnsi" w:hAnsiTheme="minorHAnsi" w:cstheme="minorHAnsi"/>
          <w:color w:val="242424"/>
          <w:spacing w:val="-1"/>
          <w:sz w:val="28"/>
          <w:szCs w:val="28"/>
        </w:rPr>
        <w:t xml:space="preserve">     </w:t>
      </w:r>
      <w:r w:rsidRPr="00543188">
        <w:rPr>
          <w:rFonts w:asciiTheme="minorHAnsi" w:hAnsiTheme="minorHAnsi" w:cstheme="minorHAnsi"/>
          <w:color w:val="242424"/>
          <w:spacing w:val="-1"/>
          <w:sz w:val="28"/>
          <w:szCs w:val="28"/>
        </w:rPr>
        <w:t>Create an EBS volume and specify its size and type.</w:t>
      </w:r>
      <w:r w:rsidRPr="00543188">
        <w:rPr>
          <w:rFonts w:asciiTheme="minorHAnsi" w:hAnsiTheme="minorHAnsi" w:cstheme="minorHAnsi"/>
          <w:color w:val="242424"/>
          <w:spacing w:val="-1"/>
          <w:sz w:val="28"/>
          <w:szCs w:val="28"/>
        </w:rPr>
        <w:br/>
      </w:r>
      <w:r>
        <w:rPr>
          <w:rFonts w:asciiTheme="minorHAnsi" w:hAnsiTheme="minorHAnsi" w:cstheme="minorHAnsi"/>
          <w:color w:val="242424"/>
          <w:spacing w:val="-1"/>
          <w:sz w:val="28"/>
          <w:szCs w:val="28"/>
        </w:rPr>
        <w:t xml:space="preserve">      </w:t>
      </w:r>
      <w:r w:rsidR="00F45162">
        <w:rPr>
          <w:rFonts w:asciiTheme="minorHAnsi" w:hAnsiTheme="minorHAnsi" w:cstheme="minorHAnsi"/>
          <w:color w:val="242424"/>
          <w:spacing w:val="-1"/>
          <w:sz w:val="28"/>
          <w:szCs w:val="28"/>
        </w:rPr>
        <w:t xml:space="preserve"> </w:t>
      </w:r>
      <w:r w:rsidRPr="00543188">
        <w:rPr>
          <w:rFonts w:asciiTheme="minorHAnsi" w:hAnsiTheme="minorHAnsi" w:cstheme="minorHAnsi"/>
          <w:color w:val="242424"/>
          <w:spacing w:val="-1"/>
          <w:sz w:val="28"/>
          <w:szCs w:val="28"/>
        </w:rPr>
        <w:t xml:space="preserve"> </w:t>
      </w:r>
      <w:r w:rsidR="00F45162">
        <w:rPr>
          <w:rFonts w:asciiTheme="minorHAnsi" w:hAnsiTheme="minorHAnsi" w:cstheme="minorHAnsi"/>
          <w:color w:val="242424"/>
          <w:spacing w:val="-1"/>
          <w:sz w:val="28"/>
          <w:szCs w:val="28"/>
        </w:rPr>
        <w:t xml:space="preserve">     </w:t>
      </w:r>
      <w:r w:rsidRPr="00543188">
        <w:rPr>
          <w:rFonts w:asciiTheme="minorHAnsi" w:hAnsiTheme="minorHAnsi" w:cstheme="minorHAnsi"/>
          <w:color w:val="242424"/>
          <w:spacing w:val="-1"/>
          <w:sz w:val="28"/>
          <w:szCs w:val="28"/>
        </w:rPr>
        <w:t xml:space="preserve">Attach the volume to the instance using the AWS Management </w:t>
      </w:r>
      <w:r w:rsidR="00F45162">
        <w:rPr>
          <w:rFonts w:asciiTheme="minorHAnsi" w:hAnsiTheme="minorHAnsi" w:cstheme="minorHAnsi"/>
          <w:color w:val="242424"/>
          <w:spacing w:val="-1"/>
          <w:sz w:val="28"/>
          <w:szCs w:val="28"/>
        </w:rPr>
        <w:t xml:space="preserve">          </w:t>
      </w:r>
      <w:r w:rsidRPr="00543188">
        <w:rPr>
          <w:rFonts w:asciiTheme="minorHAnsi" w:hAnsiTheme="minorHAnsi" w:cstheme="minorHAnsi"/>
          <w:color w:val="242424"/>
          <w:spacing w:val="-1"/>
          <w:sz w:val="28"/>
          <w:szCs w:val="28"/>
        </w:rPr>
        <w:br/>
      </w:r>
      <w:r w:rsidR="00F45162">
        <w:rPr>
          <w:rFonts w:asciiTheme="minorHAnsi" w:hAnsiTheme="minorHAnsi" w:cstheme="minorHAnsi"/>
          <w:color w:val="242424"/>
          <w:spacing w:val="-1"/>
          <w:sz w:val="28"/>
          <w:szCs w:val="28"/>
        </w:rPr>
        <w:t xml:space="preserve">            </w:t>
      </w:r>
      <w:r w:rsidRPr="00543188">
        <w:rPr>
          <w:rFonts w:asciiTheme="minorHAnsi" w:hAnsiTheme="minorHAnsi" w:cstheme="minorHAnsi"/>
          <w:color w:val="242424"/>
          <w:spacing w:val="-1"/>
          <w:sz w:val="28"/>
          <w:szCs w:val="28"/>
        </w:rPr>
        <w:t xml:space="preserve"> Mount and format the volume on the instance to make it usable.</w:t>
      </w:r>
    </w:p>
    <w:p w14:paraId="66C45B87" w14:textId="079F9918" w:rsidR="00FA58D9" w:rsidRPr="00543188" w:rsidRDefault="00FA58D9" w:rsidP="00F45162">
      <w:pPr>
        <w:pStyle w:val="nw"/>
        <w:shd w:val="clear" w:color="auto" w:fill="FFFFFF"/>
        <w:spacing w:before="274" w:beforeAutospacing="0" w:after="0" w:afterAutospacing="0" w:line="480" w:lineRule="atLeast"/>
        <w:ind w:left="720"/>
        <w:rPr>
          <w:rFonts w:asciiTheme="minorHAnsi" w:hAnsiTheme="minorHAnsi" w:cstheme="minorHAnsi"/>
          <w:color w:val="1F3864" w:themeColor="accent1" w:themeShade="80"/>
          <w:spacing w:val="-1"/>
          <w:sz w:val="28"/>
          <w:szCs w:val="28"/>
        </w:rPr>
      </w:pPr>
    </w:p>
    <w:p w14:paraId="5370AF2D" w14:textId="77777777" w:rsidR="000C3E20" w:rsidRPr="00BA0738" w:rsidRDefault="000C3E20" w:rsidP="00BA0738">
      <w:pPr>
        <w:pStyle w:val="nw"/>
        <w:shd w:val="clear" w:color="auto" w:fill="FFFFFF"/>
        <w:spacing w:before="274" w:beforeAutospacing="0" w:after="0" w:afterAutospacing="0" w:line="480" w:lineRule="atLeast"/>
        <w:ind w:left="720"/>
        <w:rPr>
          <w:rFonts w:ascii="Georgia" w:hAnsi="Georgia" w:cs="Segoe UI"/>
          <w:color w:val="1F3864" w:themeColor="accent1" w:themeShade="80"/>
          <w:spacing w:val="-1"/>
          <w:sz w:val="28"/>
          <w:szCs w:val="28"/>
        </w:rPr>
      </w:pPr>
    </w:p>
    <w:p w14:paraId="3DB51043" w14:textId="77777777" w:rsidR="00250476" w:rsidRPr="00BA0738" w:rsidRDefault="00250476" w:rsidP="00250476">
      <w:pPr>
        <w:tabs>
          <w:tab w:val="left" w:pos="7513"/>
          <w:tab w:val="left" w:pos="7655"/>
        </w:tabs>
        <w:rPr>
          <w:color w:val="1F3864" w:themeColor="accent1" w:themeShade="80"/>
          <w:sz w:val="28"/>
          <w:szCs w:val="28"/>
        </w:rPr>
      </w:pPr>
    </w:p>
    <w:p w14:paraId="2EFA4EA7" w14:textId="77777777" w:rsidR="00250476" w:rsidRPr="00BA0738" w:rsidRDefault="00250476" w:rsidP="00250476">
      <w:pPr>
        <w:tabs>
          <w:tab w:val="left" w:pos="7513"/>
          <w:tab w:val="left" w:pos="7655"/>
        </w:tabs>
        <w:rPr>
          <w:b/>
          <w:bCs/>
          <w:color w:val="1F3864" w:themeColor="accent1" w:themeShade="80"/>
          <w:sz w:val="28"/>
          <w:szCs w:val="28"/>
        </w:rPr>
      </w:pPr>
    </w:p>
    <w:p w14:paraId="55E4E72C" w14:textId="77777777" w:rsidR="00EE2F3F" w:rsidRPr="00BA0738" w:rsidRDefault="00EE2F3F" w:rsidP="00D908EF">
      <w:pPr>
        <w:pStyle w:val="ListParagraph"/>
        <w:rPr>
          <w:color w:val="1F3864" w:themeColor="accent1" w:themeShade="80"/>
          <w:sz w:val="28"/>
          <w:szCs w:val="28"/>
        </w:rPr>
      </w:pPr>
    </w:p>
    <w:sectPr w:rsidR="00EE2F3F" w:rsidRPr="00BA07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127D"/>
    <w:multiLevelType w:val="multilevel"/>
    <w:tmpl w:val="DFE04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D3AA5"/>
    <w:multiLevelType w:val="multilevel"/>
    <w:tmpl w:val="39B6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4363F"/>
    <w:multiLevelType w:val="hybridMultilevel"/>
    <w:tmpl w:val="F5E4EC92"/>
    <w:lvl w:ilvl="0" w:tplc="8EE6B66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6223D67"/>
    <w:multiLevelType w:val="multilevel"/>
    <w:tmpl w:val="D2C69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B843BC"/>
    <w:multiLevelType w:val="multilevel"/>
    <w:tmpl w:val="8D76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5E713F"/>
    <w:multiLevelType w:val="multilevel"/>
    <w:tmpl w:val="B302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101323"/>
    <w:multiLevelType w:val="multilevel"/>
    <w:tmpl w:val="CDF27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3A3BDE"/>
    <w:multiLevelType w:val="multilevel"/>
    <w:tmpl w:val="DFCAD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215D39"/>
    <w:multiLevelType w:val="multilevel"/>
    <w:tmpl w:val="1A6C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9709AD"/>
    <w:multiLevelType w:val="multilevel"/>
    <w:tmpl w:val="D8D61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64DE4"/>
    <w:multiLevelType w:val="multilevel"/>
    <w:tmpl w:val="CDF4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2F061B"/>
    <w:multiLevelType w:val="hybridMultilevel"/>
    <w:tmpl w:val="D6CAB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7467E8"/>
    <w:multiLevelType w:val="hybridMultilevel"/>
    <w:tmpl w:val="5D027D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124E2D"/>
    <w:multiLevelType w:val="hybridMultilevel"/>
    <w:tmpl w:val="83B4120C"/>
    <w:lvl w:ilvl="0" w:tplc="3E3E26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D370876"/>
    <w:multiLevelType w:val="hybridMultilevel"/>
    <w:tmpl w:val="413627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7693626">
    <w:abstractNumId w:val="12"/>
  </w:num>
  <w:num w:numId="2" w16cid:durableId="1607468748">
    <w:abstractNumId w:val="11"/>
  </w:num>
  <w:num w:numId="3" w16cid:durableId="1296253443">
    <w:abstractNumId w:val="14"/>
  </w:num>
  <w:num w:numId="4" w16cid:durableId="588932153">
    <w:abstractNumId w:val="13"/>
  </w:num>
  <w:num w:numId="5" w16cid:durableId="1739941609">
    <w:abstractNumId w:val="2"/>
  </w:num>
  <w:num w:numId="6" w16cid:durableId="919367554">
    <w:abstractNumId w:val="9"/>
  </w:num>
  <w:num w:numId="7" w16cid:durableId="947078195">
    <w:abstractNumId w:val="7"/>
  </w:num>
  <w:num w:numId="8" w16cid:durableId="1037317720">
    <w:abstractNumId w:val="4"/>
  </w:num>
  <w:num w:numId="9" w16cid:durableId="591209291">
    <w:abstractNumId w:val="3"/>
  </w:num>
  <w:num w:numId="10" w16cid:durableId="764032853">
    <w:abstractNumId w:val="1"/>
  </w:num>
  <w:num w:numId="11" w16cid:durableId="1907838359">
    <w:abstractNumId w:val="5"/>
  </w:num>
  <w:num w:numId="12" w16cid:durableId="1750738065">
    <w:abstractNumId w:val="6"/>
  </w:num>
  <w:num w:numId="13" w16cid:durableId="683633165">
    <w:abstractNumId w:val="10"/>
  </w:num>
  <w:num w:numId="14" w16cid:durableId="1654874241">
    <w:abstractNumId w:val="0"/>
  </w:num>
  <w:num w:numId="15" w16cid:durableId="20724611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DF"/>
    <w:rsid w:val="000213D6"/>
    <w:rsid w:val="000519FC"/>
    <w:rsid w:val="00055D41"/>
    <w:rsid w:val="00094D95"/>
    <w:rsid w:val="000C3E20"/>
    <w:rsid w:val="00104EC8"/>
    <w:rsid w:val="00104F16"/>
    <w:rsid w:val="001B4F91"/>
    <w:rsid w:val="001E69AE"/>
    <w:rsid w:val="00250476"/>
    <w:rsid w:val="002928E3"/>
    <w:rsid w:val="002A6FDF"/>
    <w:rsid w:val="002B57F0"/>
    <w:rsid w:val="00323267"/>
    <w:rsid w:val="00330FD5"/>
    <w:rsid w:val="003D5EF8"/>
    <w:rsid w:val="004113EA"/>
    <w:rsid w:val="0041174C"/>
    <w:rsid w:val="004162D7"/>
    <w:rsid w:val="004924D3"/>
    <w:rsid w:val="00510086"/>
    <w:rsid w:val="005237E2"/>
    <w:rsid w:val="00543188"/>
    <w:rsid w:val="005B3680"/>
    <w:rsid w:val="005C7AF9"/>
    <w:rsid w:val="00610DA1"/>
    <w:rsid w:val="006842F8"/>
    <w:rsid w:val="00693953"/>
    <w:rsid w:val="006A5FB8"/>
    <w:rsid w:val="007448A7"/>
    <w:rsid w:val="0075636C"/>
    <w:rsid w:val="008252D3"/>
    <w:rsid w:val="008A7A42"/>
    <w:rsid w:val="008E095C"/>
    <w:rsid w:val="00937255"/>
    <w:rsid w:val="00956DDE"/>
    <w:rsid w:val="00967CF4"/>
    <w:rsid w:val="00995C91"/>
    <w:rsid w:val="009E7C91"/>
    <w:rsid w:val="00A11D39"/>
    <w:rsid w:val="00A84DAB"/>
    <w:rsid w:val="00AC69F0"/>
    <w:rsid w:val="00B92908"/>
    <w:rsid w:val="00BA0738"/>
    <w:rsid w:val="00BD0B79"/>
    <w:rsid w:val="00C14BF6"/>
    <w:rsid w:val="00C17BBA"/>
    <w:rsid w:val="00C24447"/>
    <w:rsid w:val="00C322AB"/>
    <w:rsid w:val="00C947C0"/>
    <w:rsid w:val="00D238CB"/>
    <w:rsid w:val="00D908EF"/>
    <w:rsid w:val="00DC370E"/>
    <w:rsid w:val="00E17A4C"/>
    <w:rsid w:val="00EB46FD"/>
    <w:rsid w:val="00EE2F3F"/>
    <w:rsid w:val="00F45162"/>
    <w:rsid w:val="00F54AD1"/>
    <w:rsid w:val="00F829A5"/>
    <w:rsid w:val="00FA1820"/>
    <w:rsid w:val="00FA58D9"/>
    <w:rsid w:val="00FC67C9"/>
    <w:rsid w:val="00FD711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07738"/>
  <w15:chartTrackingRefBased/>
  <w15:docId w15:val="{2DFFBD0A-33FE-4896-90C3-F0B971F6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9AE"/>
  </w:style>
  <w:style w:type="paragraph" w:styleId="Heading1">
    <w:name w:val="heading 1"/>
    <w:basedOn w:val="Normal"/>
    <w:next w:val="Normal"/>
    <w:link w:val="Heading1Char"/>
    <w:uiPriority w:val="9"/>
    <w:qFormat/>
    <w:rsid w:val="002A6F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A6F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A6F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A6F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A6F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A6F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6F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6F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6F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F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A6F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A6F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A6F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A6F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A6F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6F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6F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6FDF"/>
    <w:rPr>
      <w:rFonts w:eastAsiaTheme="majorEastAsia" w:cstheme="majorBidi"/>
      <w:color w:val="272727" w:themeColor="text1" w:themeTint="D8"/>
    </w:rPr>
  </w:style>
  <w:style w:type="paragraph" w:styleId="Title">
    <w:name w:val="Title"/>
    <w:basedOn w:val="Normal"/>
    <w:next w:val="Normal"/>
    <w:link w:val="TitleChar"/>
    <w:uiPriority w:val="10"/>
    <w:qFormat/>
    <w:rsid w:val="002A6F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F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F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6F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6FDF"/>
    <w:pPr>
      <w:spacing w:before="160"/>
      <w:jc w:val="center"/>
    </w:pPr>
    <w:rPr>
      <w:i/>
      <w:iCs/>
      <w:color w:val="404040" w:themeColor="text1" w:themeTint="BF"/>
    </w:rPr>
  </w:style>
  <w:style w:type="character" w:customStyle="1" w:styleId="QuoteChar">
    <w:name w:val="Quote Char"/>
    <w:basedOn w:val="DefaultParagraphFont"/>
    <w:link w:val="Quote"/>
    <w:uiPriority w:val="29"/>
    <w:rsid w:val="002A6FDF"/>
    <w:rPr>
      <w:i/>
      <w:iCs/>
      <w:color w:val="404040" w:themeColor="text1" w:themeTint="BF"/>
    </w:rPr>
  </w:style>
  <w:style w:type="paragraph" w:styleId="ListParagraph">
    <w:name w:val="List Paragraph"/>
    <w:basedOn w:val="Normal"/>
    <w:uiPriority w:val="34"/>
    <w:qFormat/>
    <w:rsid w:val="002A6FDF"/>
    <w:pPr>
      <w:ind w:left="720"/>
      <w:contextualSpacing/>
    </w:pPr>
  </w:style>
  <w:style w:type="character" w:styleId="IntenseEmphasis">
    <w:name w:val="Intense Emphasis"/>
    <w:basedOn w:val="DefaultParagraphFont"/>
    <w:uiPriority w:val="21"/>
    <w:qFormat/>
    <w:rsid w:val="002A6FDF"/>
    <w:rPr>
      <w:i/>
      <w:iCs/>
      <w:color w:val="2F5496" w:themeColor="accent1" w:themeShade="BF"/>
    </w:rPr>
  </w:style>
  <w:style w:type="paragraph" w:styleId="IntenseQuote">
    <w:name w:val="Intense Quote"/>
    <w:basedOn w:val="Normal"/>
    <w:next w:val="Normal"/>
    <w:link w:val="IntenseQuoteChar"/>
    <w:uiPriority w:val="30"/>
    <w:qFormat/>
    <w:rsid w:val="002A6F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A6FDF"/>
    <w:rPr>
      <w:i/>
      <w:iCs/>
      <w:color w:val="2F5496" w:themeColor="accent1" w:themeShade="BF"/>
    </w:rPr>
  </w:style>
  <w:style w:type="character" w:styleId="IntenseReference">
    <w:name w:val="Intense Reference"/>
    <w:basedOn w:val="DefaultParagraphFont"/>
    <w:uiPriority w:val="32"/>
    <w:qFormat/>
    <w:rsid w:val="002A6FDF"/>
    <w:rPr>
      <w:b/>
      <w:bCs/>
      <w:smallCaps/>
      <w:color w:val="2F5496" w:themeColor="accent1" w:themeShade="BF"/>
      <w:spacing w:val="5"/>
    </w:rPr>
  </w:style>
  <w:style w:type="paragraph" w:customStyle="1" w:styleId="nw">
    <w:name w:val="nw"/>
    <w:basedOn w:val="Normal"/>
    <w:rsid w:val="00FA1820"/>
    <w:pPr>
      <w:spacing w:before="100" w:beforeAutospacing="1" w:after="100" w:afterAutospacing="1" w:line="240" w:lineRule="auto"/>
    </w:pPr>
    <w:rPr>
      <w:rFonts w:ascii="Times New Roman" w:eastAsia="Times New Roman" w:hAnsi="Times New Roman" w:cs="Times New Roman"/>
      <w:kern w:val="0"/>
      <w:sz w:val="24"/>
      <w:szCs w:val="24"/>
      <w:lang w:eastAsia="en-GB" w:bidi="hi-IN"/>
      <w14:ligatures w14:val="none"/>
    </w:rPr>
  </w:style>
  <w:style w:type="character" w:styleId="Strong">
    <w:name w:val="Strong"/>
    <w:basedOn w:val="DefaultParagraphFont"/>
    <w:uiPriority w:val="22"/>
    <w:qFormat/>
    <w:rsid w:val="00FA1820"/>
    <w:rPr>
      <w:b/>
      <w:bCs/>
    </w:rPr>
  </w:style>
  <w:style w:type="paragraph" w:customStyle="1" w:styleId="pw-post-body-paragraph">
    <w:name w:val="pw-post-body-paragraph"/>
    <w:basedOn w:val="Normal"/>
    <w:rsid w:val="00FA58D9"/>
    <w:pPr>
      <w:spacing w:before="100" w:beforeAutospacing="1" w:after="100" w:afterAutospacing="1" w:line="240" w:lineRule="auto"/>
    </w:pPr>
    <w:rPr>
      <w:rFonts w:ascii="Times New Roman" w:eastAsia="Times New Roman" w:hAnsi="Times New Roman" w:cs="Times New Roman"/>
      <w:kern w:val="0"/>
      <w:sz w:val="24"/>
      <w:szCs w:val="24"/>
      <w:lang w:eastAsia="en-GB"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703110">
      <w:bodyDiv w:val="1"/>
      <w:marLeft w:val="0"/>
      <w:marRight w:val="0"/>
      <w:marTop w:val="0"/>
      <w:marBottom w:val="0"/>
      <w:divBdr>
        <w:top w:val="none" w:sz="0" w:space="0" w:color="auto"/>
        <w:left w:val="none" w:sz="0" w:space="0" w:color="auto"/>
        <w:bottom w:val="none" w:sz="0" w:space="0" w:color="auto"/>
        <w:right w:val="none" w:sz="0" w:space="0" w:color="auto"/>
      </w:divBdr>
    </w:div>
    <w:div w:id="195512094">
      <w:bodyDiv w:val="1"/>
      <w:marLeft w:val="0"/>
      <w:marRight w:val="0"/>
      <w:marTop w:val="0"/>
      <w:marBottom w:val="0"/>
      <w:divBdr>
        <w:top w:val="none" w:sz="0" w:space="0" w:color="auto"/>
        <w:left w:val="none" w:sz="0" w:space="0" w:color="auto"/>
        <w:bottom w:val="none" w:sz="0" w:space="0" w:color="auto"/>
        <w:right w:val="none" w:sz="0" w:space="0" w:color="auto"/>
      </w:divBdr>
    </w:div>
    <w:div w:id="573390485">
      <w:bodyDiv w:val="1"/>
      <w:marLeft w:val="0"/>
      <w:marRight w:val="0"/>
      <w:marTop w:val="0"/>
      <w:marBottom w:val="0"/>
      <w:divBdr>
        <w:top w:val="none" w:sz="0" w:space="0" w:color="auto"/>
        <w:left w:val="none" w:sz="0" w:space="0" w:color="auto"/>
        <w:bottom w:val="none" w:sz="0" w:space="0" w:color="auto"/>
        <w:right w:val="none" w:sz="0" w:space="0" w:color="auto"/>
      </w:divBdr>
    </w:div>
    <w:div w:id="617837356">
      <w:bodyDiv w:val="1"/>
      <w:marLeft w:val="0"/>
      <w:marRight w:val="0"/>
      <w:marTop w:val="0"/>
      <w:marBottom w:val="0"/>
      <w:divBdr>
        <w:top w:val="none" w:sz="0" w:space="0" w:color="auto"/>
        <w:left w:val="none" w:sz="0" w:space="0" w:color="auto"/>
        <w:bottom w:val="none" w:sz="0" w:space="0" w:color="auto"/>
        <w:right w:val="none" w:sz="0" w:space="0" w:color="auto"/>
      </w:divBdr>
    </w:div>
    <w:div w:id="748306775">
      <w:bodyDiv w:val="1"/>
      <w:marLeft w:val="0"/>
      <w:marRight w:val="0"/>
      <w:marTop w:val="0"/>
      <w:marBottom w:val="0"/>
      <w:divBdr>
        <w:top w:val="none" w:sz="0" w:space="0" w:color="auto"/>
        <w:left w:val="none" w:sz="0" w:space="0" w:color="auto"/>
        <w:bottom w:val="none" w:sz="0" w:space="0" w:color="auto"/>
        <w:right w:val="none" w:sz="0" w:space="0" w:color="auto"/>
      </w:divBdr>
    </w:div>
    <w:div w:id="911501688">
      <w:bodyDiv w:val="1"/>
      <w:marLeft w:val="0"/>
      <w:marRight w:val="0"/>
      <w:marTop w:val="0"/>
      <w:marBottom w:val="0"/>
      <w:divBdr>
        <w:top w:val="none" w:sz="0" w:space="0" w:color="auto"/>
        <w:left w:val="none" w:sz="0" w:space="0" w:color="auto"/>
        <w:bottom w:val="none" w:sz="0" w:space="0" w:color="auto"/>
        <w:right w:val="none" w:sz="0" w:space="0" w:color="auto"/>
      </w:divBdr>
    </w:div>
    <w:div w:id="1005550564">
      <w:bodyDiv w:val="1"/>
      <w:marLeft w:val="0"/>
      <w:marRight w:val="0"/>
      <w:marTop w:val="0"/>
      <w:marBottom w:val="0"/>
      <w:divBdr>
        <w:top w:val="none" w:sz="0" w:space="0" w:color="auto"/>
        <w:left w:val="none" w:sz="0" w:space="0" w:color="auto"/>
        <w:bottom w:val="none" w:sz="0" w:space="0" w:color="auto"/>
        <w:right w:val="none" w:sz="0" w:space="0" w:color="auto"/>
      </w:divBdr>
    </w:div>
    <w:div w:id="1031800125">
      <w:bodyDiv w:val="1"/>
      <w:marLeft w:val="0"/>
      <w:marRight w:val="0"/>
      <w:marTop w:val="0"/>
      <w:marBottom w:val="0"/>
      <w:divBdr>
        <w:top w:val="none" w:sz="0" w:space="0" w:color="auto"/>
        <w:left w:val="none" w:sz="0" w:space="0" w:color="auto"/>
        <w:bottom w:val="none" w:sz="0" w:space="0" w:color="auto"/>
        <w:right w:val="none" w:sz="0" w:space="0" w:color="auto"/>
      </w:divBdr>
    </w:div>
    <w:div w:id="1126198118">
      <w:bodyDiv w:val="1"/>
      <w:marLeft w:val="0"/>
      <w:marRight w:val="0"/>
      <w:marTop w:val="0"/>
      <w:marBottom w:val="0"/>
      <w:divBdr>
        <w:top w:val="none" w:sz="0" w:space="0" w:color="auto"/>
        <w:left w:val="none" w:sz="0" w:space="0" w:color="auto"/>
        <w:bottom w:val="none" w:sz="0" w:space="0" w:color="auto"/>
        <w:right w:val="none" w:sz="0" w:space="0" w:color="auto"/>
      </w:divBdr>
    </w:div>
    <w:div w:id="1532105069">
      <w:bodyDiv w:val="1"/>
      <w:marLeft w:val="0"/>
      <w:marRight w:val="0"/>
      <w:marTop w:val="0"/>
      <w:marBottom w:val="0"/>
      <w:divBdr>
        <w:top w:val="none" w:sz="0" w:space="0" w:color="auto"/>
        <w:left w:val="none" w:sz="0" w:space="0" w:color="auto"/>
        <w:bottom w:val="none" w:sz="0" w:space="0" w:color="auto"/>
        <w:right w:val="none" w:sz="0" w:space="0" w:color="auto"/>
      </w:divBdr>
    </w:div>
    <w:div w:id="1623342042">
      <w:bodyDiv w:val="1"/>
      <w:marLeft w:val="0"/>
      <w:marRight w:val="0"/>
      <w:marTop w:val="0"/>
      <w:marBottom w:val="0"/>
      <w:divBdr>
        <w:top w:val="none" w:sz="0" w:space="0" w:color="auto"/>
        <w:left w:val="none" w:sz="0" w:space="0" w:color="auto"/>
        <w:bottom w:val="none" w:sz="0" w:space="0" w:color="auto"/>
        <w:right w:val="none" w:sz="0" w:space="0" w:color="auto"/>
      </w:divBdr>
    </w:div>
    <w:div w:id="1931238481">
      <w:bodyDiv w:val="1"/>
      <w:marLeft w:val="0"/>
      <w:marRight w:val="0"/>
      <w:marTop w:val="0"/>
      <w:marBottom w:val="0"/>
      <w:divBdr>
        <w:top w:val="none" w:sz="0" w:space="0" w:color="auto"/>
        <w:left w:val="none" w:sz="0" w:space="0" w:color="auto"/>
        <w:bottom w:val="none" w:sz="0" w:space="0" w:color="auto"/>
        <w:right w:val="none" w:sz="0" w:space="0" w:color="auto"/>
      </w:divBdr>
    </w:div>
    <w:div w:id="1956012542">
      <w:bodyDiv w:val="1"/>
      <w:marLeft w:val="0"/>
      <w:marRight w:val="0"/>
      <w:marTop w:val="0"/>
      <w:marBottom w:val="0"/>
      <w:divBdr>
        <w:top w:val="none" w:sz="0" w:space="0" w:color="auto"/>
        <w:left w:val="none" w:sz="0" w:space="0" w:color="auto"/>
        <w:bottom w:val="none" w:sz="0" w:space="0" w:color="auto"/>
        <w:right w:val="none" w:sz="0" w:space="0" w:color="auto"/>
      </w:divBdr>
    </w:div>
    <w:div w:id="1990866391">
      <w:bodyDiv w:val="1"/>
      <w:marLeft w:val="0"/>
      <w:marRight w:val="0"/>
      <w:marTop w:val="0"/>
      <w:marBottom w:val="0"/>
      <w:divBdr>
        <w:top w:val="none" w:sz="0" w:space="0" w:color="auto"/>
        <w:left w:val="none" w:sz="0" w:space="0" w:color="auto"/>
        <w:bottom w:val="none" w:sz="0" w:space="0" w:color="auto"/>
        <w:right w:val="none" w:sz="0" w:space="0" w:color="auto"/>
      </w:divBdr>
    </w:div>
    <w:div w:id="208309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9</Pages>
  <Words>1023</Words>
  <Characters>5832</Characters>
  <Application>Microsoft Office Word</Application>
  <DocSecurity>0</DocSecurity>
  <Lines>48</Lines>
  <Paragraphs>13</Paragraphs>
  <ScaleCrop>false</ScaleCrop>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Kulbhushan Trivedi</dc:creator>
  <cp:keywords/>
  <dc:description/>
  <cp:lastModifiedBy>Kulbhushan Trivedi</cp:lastModifiedBy>
  <cp:revision>59</cp:revision>
  <dcterms:created xsi:type="dcterms:W3CDTF">2025-06-08T20:40:00Z</dcterms:created>
  <dcterms:modified xsi:type="dcterms:W3CDTF">2025-06-09T18:00:00Z</dcterms:modified>
</cp:coreProperties>
</file>