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Day 11 — Revision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ACF Automation Tool  |  May 3,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Repeater Schema · Sub-fields · ACF JSON Structure · 85 Tests Passing</w:t>
      </w:r>
    </w:p>
    <w:p>
      <w:r>
        <w:t xml:space="preserve"/>
      </w:r>
    </w:p>
    <w:p>
      <w:pPr>
        <w:pBdr>
          <w:bottom w:val="single" w:color="2E75B6" w:sz="4" w:space="1"/>
        </w:pBdr>
      </w:pPr>
      <w:r>
        <w:t xml:space="preserve"/>
      </w:r>
    </w:p>
    <w:p>
      <w:r>
        <w:t xml:space="preserve"/>
      </w:r>
    </w:p>
    <w:p>
      <w:pPr>
        <w:shd w:fill="FFF8E1" w:val="clear"/>
        <w:spacing w:after="40" w:before="80"/>
        <w:ind w:left="200" w:right="200"/>
      </w:pPr>
      <w:r>
        <w:rPr>
          <w:rFonts w:ascii="Arial" w:cs="Arial" w:eastAsia="Arial" w:hAnsi="Arial"/>
          <w:b/>
          <w:bCs/>
          <w:color w:val="7B4D00"/>
          <w:sz w:val="22"/>
          <w:szCs w:val="22"/>
        </w:rPr>
        <w:t xml:space="preserve">Word of the Day: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Nested</w:t>
      </w:r>
      <w:r>
        <w:rPr>
          <w:rFonts w:ascii="Arial" w:cs="Arial" w:eastAsia="Arial" w:hAnsi="Arial"/>
          <w:color w:val="7B4D00"/>
          <w:sz w:val="22"/>
          <w:szCs w:val="22"/>
        </w:rPr>
        <w:t xml:space="preserve">  —  Contained within another structure of the same kind.</w:t>
      </w:r>
    </w:p>
    <w:p>
      <w:pPr>
        <w:shd w:fill="FFF8E1" w:val="clear"/>
        <w:spacing w:after="120" w:before="0"/>
        <w:ind w:left="200" w:right="200"/>
      </w:pPr>
      <w:r>
        <w:rPr>
          <w:rFonts w:ascii="Arial" w:cs="Arial" w:eastAsia="Arial" w:hAnsi="Arial"/>
          <w:b/>
          <w:bCs/>
          <w:color w:val="7B4D00"/>
          <w:sz w:val="20"/>
          <w:szCs w:val="20"/>
        </w:rPr>
        <w:t xml:space="preserve">Use it: </w:t>
      </w:r>
      <w:r>
        <w:rPr>
          <w:rFonts w:ascii="Arial" w:cs="Arial" w:eastAsia="Arial" w:hAnsi="Arial"/>
          <w:i/>
          <w:iCs/>
          <w:color w:val="7B4D00"/>
          <w:sz w:val="20"/>
          <w:szCs w:val="20"/>
        </w:rPr>
        <w:t xml:space="preserve">"A repeater field contains nested sub_fields — each sub-field is itself a complete ACF field object."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What We Built Today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Two new functions added to schema/builder.py for generating repeater field group JSON.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build_repeater_sub_field(section, item_heading, label, type)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Builds one sub-field dict inside a repeater. Uses section + item_heading + label for a unique key.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build_repeater_field_group(section_name, items)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Builds complete ACF field group with a repeater field containing typed sub_fields.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Flat Field vs Repeater Field — The Structural Difference</w:t>
      </w:r>
    </w:p>
    <w:p>
      <w:pPr>
        <w:pStyle w:val="Heading2"/>
      </w:pPr>
      <w:r>
        <w:rPr>
          <w:rFonts w:ascii="Arial" w:cs="Arial" w:eastAsia="Arial" w:hAnsi="Arial"/>
        </w:rPr>
        <w:t xml:space="preserve">Flat text field (Day 10)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"key":   "field_a9380c92",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"label": "Headline",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"name":  "headline",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"type":  "text"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Repeater field (Day 11)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"key":   "field_39b70884",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"label": "6. FAQ Section",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"name":  "faq",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"type":  "repeater",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"sub_fields": [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"key":   "field_a48b07da",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"label": "Question",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"name":  "question",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"type":  "text"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{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"key":   "field_fec21e81",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"label": "Answer",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"name":  "answer",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"type":  "wysiwyg"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]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r>
        <w:t xml:space="preserve"/>
      </w:r>
    </w:p>
    <w:p>
      <w:pPr>
        <w:shd w:fill="E8F4FD" w:val="clear"/>
        <w:spacing w:after="80" w:before="80"/>
        <w:ind w:left="200" w:right="200"/>
      </w:pPr>
      <w:r>
        <w:rPr>
          <w:rFonts w:ascii="Arial" w:cs="Arial" w:eastAsia="Arial" w:hAnsi="Arial"/>
          <w:color w:val="1F3864"/>
          <w:sz w:val="20"/>
          <w:szCs w:val="20"/>
        </w:rPr>
        <w:t xml:space="preserve">The only difference is type=repeater and the addition of sub_fields array. Every sub-field is itself a complete ACF field object — same structure as a flat field.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How Sub-fields Are Generated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repeater extractor (Day 7) already detected all sub-fields with their types. The schema builder just reads the first item's sub_fields and converts them.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parser (Day 7 output)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schema (Day 11 output)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{label: "Question", acf_type: "text"}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{key: "field_a48b07da", label: "Question", name: "question", type: "text"}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{label: "Answer", acf_type: "wysiwyg"}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{key: "field_fec21e81", label: "Answer", name: "answer", type: "wysiwyg"}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{label: "Logo File", acf_type: "image"}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{key: "field_ec5e696e", label: "Logo File", name: "logo_file", type: "image"}</w:t>
            </w:r>
          </w:p>
        </w:tc>
      </w:tr>
    </w:tbl>
    <w:p>
      <w:r>
        <w:t xml:space="preserve"/>
      </w:r>
    </w:p>
    <w:p>
      <w:pPr>
        <w:shd w:fill="E8F6F0" w:val="clear"/>
        <w:spacing w:after="0" w:before="100"/>
        <w:ind w:left="200" w:right="200"/>
      </w:pPr>
      <w:r>
        <w:rPr>
          <w:rFonts w:ascii="Arial" w:cs="Arial" w:eastAsia="Arial" w:hAnsi="Arial"/>
          <w:b/>
          <w:bCs/>
          <w:color w:val="0B4D2E"/>
          <w:sz w:val="20"/>
          <w:szCs w:val="20"/>
        </w:rPr>
        <w:t xml:space="preserve">Why use only the first item's sub_fields?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All repeater items share the same structure — FAQ 1, FAQ 2, FAQ 3 all have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Question and Answer. The structure is defined once; the data varies per row.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Using the first item's sub_fields gives us the schema. The actual row data</w:t>
      </w:r>
    </w:p>
    <w:p>
      <w:pPr>
        <w:shd w:fill="E8F6F0" w:val="clear"/>
        <w:spacing w:after="0" w:before="0"/>
        <w:ind w:left="200" w:right="200"/>
      </w:pPr>
      <w:r>
        <w:rPr>
          <w:rFonts w:ascii="Arial" w:cs="Arial" w:eastAsia="Arial" w:hAnsi="Arial"/>
          <w:color w:val="0B4D2E"/>
          <w:sz w:val="20"/>
          <w:szCs w:val="20"/>
        </w:rPr>
        <w:t xml:space="preserve">is pushed separately via the API in Phase 4.</w:t>
      </w:r>
    </w:p>
    <w:p>
      <w:pPr>
        <w:shd w:fill="E8F6F0" w:val="clear"/>
        <w:spacing w:after="100" w:before="0"/>
        <w:ind w:left="200" w:right="200"/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Full Output — FAQ and Partner Logos</w:t>
      </w:r>
    </w:p>
    <w:p>
      <w:pPr>
        <w:pStyle w:val="Heading2"/>
      </w:pPr>
      <w:r>
        <w:rPr>
          <w:rFonts w:ascii="Arial" w:cs="Arial" w:eastAsia="Arial" w:hAnsi="Arial"/>
        </w:rPr>
        <w:t xml:space="preserve">FAQ Section — repeater with 2 sub-fields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container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repeater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faq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Sub-field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question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Sub-field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wysiwyg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answer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Partner Logos Section — repeater with 3 sub-fields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Repeater container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repeater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partner_logos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Sub-field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image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logo_file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Sub-field 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alt_text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Sub-field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url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link_url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ACF Location Rules — The Key Concept for Day 12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Location rules tell ACF which admin screens to show a field group on. This is how one builder function handles all section types.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 field group 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post_type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WordPress Pages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post_type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team_member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Member CPT posts 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post_type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CPT posts 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options_page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acf-options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Options Page (global header/footer)</w:t>
            </w:r>
          </w:p>
        </w:tc>
      </w:tr>
    </w:tbl>
    <w:p>
      <w:r>
        <w:t xml:space="preserve"/>
      </w:r>
    </w:p>
    <w:p>
      <w:pPr>
        <w:shd w:fill="FEF3E8" w:val="clear"/>
        <w:spacing w:after="80" w:before="80"/>
        <w:ind w:left="200" w:right="200"/>
      </w:pPr>
      <w:r>
        <w:rPr>
          <w:rFonts w:ascii="Arial" w:cs="Arial" w:eastAsia="Arial" w:hAnsi="Arial"/>
          <w:color w:val="7B3D00"/>
          <w:sz w:val="20"/>
          <w:szCs w:val="20"/>
        </w:rPr>
        <w:t xml:space="preserve">Tomorrow's CPT schema passes location_value='team_member' to build_field_group(). The function already supports this via its location_type and location_value parameters — no new code needed for location.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Tests Written Today — 10 New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test_faq_repeater_group_has_required_keys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key, title, fields, location all present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test_faq_repeater_has_one_field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Field group contains exactly 1 field (the repeater)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test_faq_repeater_field_type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That one field has type=repeater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test_faq_repeater_sub_field_count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repeater has exactly 2 sub-fields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test_faq_repeater_sub_field_types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Sub-fields contain text and wysiwyg types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test_faq_repeater_sub_field_names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Sub-fields named 'question' and 'answer'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test_partner_logos_sub_field_count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Logos repeater has exactly 3 sub-fields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test_partner_logos_sub_field_types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Sub-fields contain image, text, and url types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test_all_sub_field_keys_unique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sub-field keys are unique within the repeater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test_all_sub_field_names_snake_case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sub-field names are lowercase with no spaces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Full suite result</w:t>
      </w:r>
    </w:p>
    <w:p>
      <w:pPr>
        <w:shd w:fill="F4F4F4" w:val="clear"/>
        <w:spacing w:after="20" w:before="20"/>
        <w:ind w:left="200" w:right="20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85 passed in 2.31s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Progress Tracker —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760"/>
        <w:gridCol w:w="30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build_field_group()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build_repeater_field_group()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build_cpt_schema()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Tomorrow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Full schema.json output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schema/output.py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Options page schema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 14 — v0.3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Day 11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feature/day-11-repeater-schema branch from develop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build_repeater_sub_field() in schema/builder.py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build_repeater_field_group() in schema/builder.py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FAQ: repeater with question (text) + answer (wysiwyg)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Verified Partner Logos: repeater with image + text + 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10 tests in tests/test_repeater_schema.py — all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suite: 85 tests, 85 passing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Commit, push, PR feature/* → develop, merge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6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2E"/>
                <w:sz w:val="20"/>
                <w:szCs w:val="20"/>
              </w:rPr>
              <w:t xml:space="preserve">Done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Tomorrow — Day 12</w:t>
      </w:r>
    </w:p>
    <w:p>
      <w:pPr>
        <w:shd w:fill="FEF3E8" w:val="clear"/>
        <w:spacing w:after="80" w:before="80"/>
        <w:ind w:left="200" w:right="200"/>
      </w:pPr>
      <w:r>
        <w:rPr>
          <w:rFonts w:ascii="Arial" w:cs="Arial" w:eastAsia="Arial" w:hAnsi="Arial"/>
          <w:color w:val="7B3D00"/>
          <w:sz w:val="20"/>
          <w:szCs w:val="20"/>
        </w:rPr>
        <w:t xml:space="preserve">Tomorrow I will write build_cpt_schema() in schema/builder.py. It generates two outputs for CPT sections: a CPT registration config dict and an ACF field group scoped to that CPT using location_value=cpt_slug.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Branch to create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feature/day-12-cpt-config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feat(schema): generate CPT config and relationship field for CPT sections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command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git checkout develop &amp;&amp; git pull origin develop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to update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schema/builder.py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CPT registration config: post_type, label, labels{}, supports[]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ACF field group with location_value = cpt_slug (e.g. team_member)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 rule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{"param": "post_type", "operator": "==", "value": "team_member"}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on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section (3 posts), Services section (4 posts)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|  Gauri — TechArk Solutions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ACF Automation Tool  |  Day 11 Revision Notes  |  May 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2026-05-05T04:12:32.596Z</dcterms:created>
  <dcterms:modified xsi:type="dcterms:W3CDTF">2026-05-05T04:12:32.756Z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