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2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April 24,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 Loader · Raw Structure · Paragraph Styles · Error Handling · PR Workflow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Heuristic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A practical problem-solving approach that is good enough to reach an immediate goal, without being perfect.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"The parser uses a heuristic to classify field types — it handles 90% of cases correctly without manual input."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 Built Today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Two functions in parser/loader.py that form the foundation of the entire parser pipeline: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load_document(file_path)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 the .docx file and returns a Document object. Raises FileNotFoundError if path is wrong.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extract_raw_structure(doc)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Walks every paragraph, returns a list of {style, text} dicts. Skips empty paragraphs.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complete code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parser/loader.py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docx import Document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load_document(file_path):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try: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doc = Document(file_path)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print(f"[OK] Loaded: {file_path}")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print(f"[OK] Total paragraphs: {len(doc.paragraphs)}")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doc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except FileNotFoundError: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raise FileNotFoundError(f"[ERROR] File not found: {file_path}")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extract_raw_structure(doc):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raw = []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para in doc.paragraphs: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text = para.text.strip()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text: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raw.append({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"style": para.style.name if para.style else "Normal",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"text":  text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})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raw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Paragraph Styles Discovered in the Document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Running parser/loader.py revealed the complete structure of TechArk-Content-Document.docx. Only 4 styles exist in the entire document. This is the data contract the parser is built 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document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parser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Heading 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title — e.g. "1. Hero Section"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boundary — starts a new section, ends the previous one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Heading 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label or sub-item — e.g. "1.1 Headline"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label within a section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Normal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value or annotation — e.g. "[CPT: service]"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value, or section type annotation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 Paragraph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Bullet list items — footer nav, social links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sub-items within a section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Key insight — no Heading 2 exists anywhere in the document.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This simplifies the parser significantly. The entire hierarchy is: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Heading 1 = section  →  Heading 3 = field label  →  Normal = field value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No Heading 2 means no mid-level grouping to handle.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The Section Boundary Concept — Foundation of Day 3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most important concept from today. Understand this before Day 3.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problem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parser receives a flat list of paragraphs. It has no idea what a section is. It just sees paragraph after paragraph with no grouping.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solution — Heading 1 as boundary marker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time the parser encounters a Heading 1, it knows: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previous section has ended — save everything collected so far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new section is starting — begin collecting under this new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paragraphs until the next Heading 1 belong to this section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Visual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Paragraph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Parser action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Hero Section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Heading 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new section: "1. Hero Section"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[FIELD GROUP: hero]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Normal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to Hero section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 Headline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Heading 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to Hero section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 Digital...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Normal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to Hero section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Stats / Numbers Section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Heading 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 Hero section. Start new: "2. Stats..."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Normal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to Stats section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grouper output — what Day 3 produces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"1. Hero Section": 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{"style": "Normal",    "text": "[FIELD GROUP: hero]"},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{"style": "Heading 3", "text": "1.1 Headline"},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{"style": "Normal",    "text": "Building Digital Experiences..."},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...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"2. Stats / Numbers Section": [ ... ],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"3. Services Section": [ ... ],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...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The grouper output is the data contract for everything downstream — schema builder, API layer, validator all depend on this structure being correct.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Real Error Encountered Today — AttributeError</w:t>
      </w:r>
    </w:p>
    <w:p>
      <w:pPr>
        <w:pStyle w:val="Heading2"/>
      </w:pPr>
      <w:r>
        <w:rPr>
          <w:rFonts w:ascii="Arial" w:cs="Arial" w:eastAsia="Arial" w:hAnsi="Arial"/>
        </w:rPr>
        <w:t xml:space="preserve">The error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AttributeError: 'NoneType' object has no attribute 'name'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File "parser/loader.py", line 30, in extract_raw_structure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"style": para.style.name,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 it happened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Some paragraphs in the docx have no style assigned. python-docx returns None for para.style on those paragraphs. Calling .name on None raises AttributeError.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fix — defensive coding with a 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(crashes)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(handles None safely)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"style": para.style.name,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"style": para.style.name if para.style else "Normal",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Defensive coding principle: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Always assume external data can be None, missing, or malformed.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The docx file comes from a client — you cannot control its contents.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Every time you access an attribute on an external object, ask: what if this is None?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Important Limitation — Tables Are Not in doc.paragraphs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Stats section in our document uses a table, not paragraphs. When we ran the loader, the Stats section showed no Heading 3 items — just the annotation line.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python-docx separates document content into two collections: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doc.paragraphs — all paragraph blocks (headings, normal text, list items)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doc.tables — all table blocks (rows and cells)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They do not overlap. A table row is never in doc.paragraphs.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this means for the parser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Handled by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Hero, Team, Services etc.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Paragraphs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doc.paragraphs (today)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Stats / Numbers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doc.tables — Day 7</w:t>
            </w:r>
          </w:p>
        </w:tc>
      </w:tr>
    </w:tbl>
    <w:p>
      <w:r>
        <w:t xml:space="preserve"/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color w:val="7B4D00"/>
          <w:sz w:val="20"/>
          <w:szCs w:val="20"/>
        </w:rPr>
        <w:t xml:space="preserve">This is noted and planned. Stats table extraction is handled on Day 7 with a separate extract_tables() function.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Writing and Running Tests with pytest</w:t>
      </w:r>
    </w:p>
    <w:p>
      <w:pPr>
        <w:pStyle w:val="Heading2"/>
      </w:pPr>
      <w:r>
        <w:rPr>
          <w:rFonts w:ascii="Arial" w:cs="Arial" w:eastAsia="Arial" w:hAnsi="Arial"/>
        </w:rPr>
        <w:t xml:space="preserve">The test file — tests/test_loader.py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parser.loader import load_document, extract_raw_structure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test_load_document():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doc = load_document("TechArk-Content-Document.docx")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assert doc is not None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assert len(doc.paragraphs) &gt; 0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test_extract_raw_structure():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doc = load_document("TechArk-Content-Document.docx")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raw = extract_raw_structure(doc)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assert len(raw) &gt; 0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item in raw: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assert "style" in item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assert "text" in item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assert item["text"] != ""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styles = [item["style"] for item in raw]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assert "Heading 1" in styles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assert "Heading 3" in styles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assert "Normal" in styles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Result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 passed in 0.23s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pytest conventions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files named test_*.py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 auto-discovers files matching this pattern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functions named test_*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 only runs functions that start with test_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assert statements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pytest intercepts assert and shows clear failure messages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Run: pytest tests/ -v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-v flag shows each test name and PASSED/FAILED individually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PR Mistake Made Today — Wrong Target Branch</w:t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Mistake: Created PR from feature/day-02-docx-loader → main instead of → develop.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Caught before merging. No damage done.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to close a PR without merging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GitHub → Pull Requests tab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on the wrong PR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Scroll to the bottom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Close pull request (grey button)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 direction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feature/* → develop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day — after each session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develop → main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when a full phase is complete (end of Day 4, 9, 14...)</w:t>
            </w:r>
          </w:p>
        </w:tc>
      </w:tr>
    </w:tbl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main should always be stable and interview-ready.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Never push half-finished work to main.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Interviewers may clone your repo directly from main.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Git Typo Made Today</w:t>
      </w:r>
    </w:p>
    <w:p>
      <w:pPr>
        <w:pStyle w:val="Heading2"/>
      </w:pPr>
      <w:r>
        <w:rPr>
          <w:rFonts w:ascii="Arial" w:cs="Arial" w:eastAsia="Arial" w:hAnsi="Arial"/>
        </w:rPr>
        <w:t xml:space="preserve">The error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add git add parser/loader.py tests/test_loader.py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fatal: pathspec 'git' did not match any files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happened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Typed git add twice by accident. git treated the second 'git' as a filename and tried to find a file called 'git' — which does not exist.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fix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add parser/loader.py tests/test_loader.py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Slow down when typing git commands.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Read the command once before pressing Enter.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git add -p is safer — it shows you each change before staging it.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Accessibility Validation — Planned for Phase 5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Idea raised today: run accessibility checks on the content document before it goes into WordPress. This connects WCAG expertise directly to the automation tool.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it will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validates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image field has a non-empty companion alt_text field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 text quality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 text is not generic: "image", "photo", "picture"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 labels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url field has a descriptive companion label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 labels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 buttons are not vague: "Click here", "Read more"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/ WARN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 hierarchy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heading levels skipped (H1 → H3 without H2 = flag)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/ WARN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 fields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Hex color values flagged for manual contrast review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</w:t>
            </w:r>
          </w:p>
        </w:tc>
      </w:tr>
    </w:tbl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Output: ACCESSIBILITY column added to validation_report.csv. Saved in docs/accessibility-validation-plan.md.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Interview talking point</w:t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color w:val="7B4D00"/>
          <w:sz w:val="20"/>
          <w:szCs w:val="20"/>
        </w:rPr>
        <w:t xml:space="preserve">"The tool also runs an accessibility pre-flight on the content document itself — it checks that every image field has a non-empty alt text, every link has a descriptive label, and no heading levels are skipped. It flags issues before they reach WordPress, not after."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Day 2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feature/day-02-docx-loader branch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load_document() in parser/loader.py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extract_raw_structure() in parser/loader.py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AttributeError — para.style None guard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 and study all paragraph styles from document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tests/test_loader.py — 2 tests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docs/accessibility-validation-plan.md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 (correct branch),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Tomorrow — Day 3</w:t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Tomorrow I will write group_sections() in parser/grouper.py. It walks the raw structure list, splits on every Heading 1, and returns a dict of {section_name: [paragraphs]}.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feature/day-03-section-grouper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feat(parser): group paragraphs into named sections by H1 headings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parser/grouper.py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group_sections(raw_structure) -&gt; dict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assert len(sections) == 11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2 Revision Notes  |  April 24,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2026-04-24T04:19:45.648Z</dcterms:created>
  <dcterms:modified xsi:type="dcterms:W3CDTF">2026-04-24T04:19:45.650Z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