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Merriweather" w:cs="Merriweather" w:eastAsia="Merriweather" w:hAnsi="Merriweather"/>
          <w:b w:val="1"/>
          <w:sz w:val="40"/>
          <w:szCs w:val="40"/>
        </w:rPr>
      </w:pPr>
      <w:r w:rsidDel="00000000" w:rsidR="00000000" w:rsidRPr="00000000">
        <w:rPr>
          <w:rtl w:val="0"/>
        </w:rPr>
        <w:t xml:space="preserve">                                 </w:t>
      </w:r>
      <w:r w:rsidDel="00000000" w:rsidR="00000000" w:rsidRPr="00000000">
        <w:rPr>
          <w:rFonts w:ascii="Merriweather" w:cs="Merriweather" w:eastAsia="Merriweather" w:hAnsi="Merriweather"/>
          <w:b w:val="1"/>
          <w:sz w:val="40"/>
          <w:szCs w:val="40"/>
          <w:rtl w:val="0"/>
        </w:rPr>
        <w:t xml:space="preserve">EDUCATIONAL RESOURCES</w:t>
      </w:r>
    </w:p>
    <w:p w:rsidR="00000000" w:rsidDel="00000000" w:rsidP="00000000" w:rsidRDefault="00000000" w:rsidRPr="00000000" w14:paraId="00000002">
      <w:pPr>
        <w:rPr>
          <w:rFonts w:ascii="Merriweather" w:cs="Merriweather" w:eastAsia="Merriweather" w:hAnsi="Merriweather"/>
          <w:b w:val="1"/>
          <w:sz w:val="32"/>
          <w:szCs w:val="32"/>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b w:val="1"/>
          <w:sz w:val="32"/>
          <w:szCs w:val="32"/>
        </w:rPr>
      </w:pPr>
      <w:r w:rsidDel="00000000" w:rsidR="00000000" w:rsidRPr="00000000">
        <w:rPr>
          <w:rtl w:val="0"/>
        </w:rPr>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JAGRAN JOSH:</w:t>
      </w:r>
      <w:r w:rsidDel="00000000" w:rsidR="00000000" w:rsidRPr="00000000">
        <w:rPr>
          <w:rFonts w:ascii="Times New Roman" w:cs="Times New Roman" w:eastAsia="Times New Roman" w:hAnsi="Times New Roman"/>
          <w:color w:val="333333"/>
          <w:sz w:val="27"/>
          <w:szCs w:val="27"/>
          <w:highlight w:val="white"/>
          <w:rtl w:val="0"/>
        </w:rPr>
        <w:t xml:space="preserve">JagranJosh is a website that offers educational information on Banking, Civil Services, MBA Entrance, SSC, etc. and is known for simplifying test preparation.Click at the link below to visit the site.</w:t>
      </w:r>
    </w:p>
    <w:p w:rsidR="00000000" w:rsidDel="00000000" w:rsidP="00000000" w:rsidRDefault="00000000" w:rsidRPr="00000000" w14:paraId="00000005">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6">
        <w:r w:rsidDel="00000000" w:rsidR="00000000" w:rsidRPr="00000000">
          <w:rPr>
            <w:rFonts w:ascii="Times New Roman" w:cs="Times New Roman" w:eastAsia="Times New Roman" w:hAnsi="Times New Roman"/>
            <w:color w:val="ed361a"/>
            <w:sz w:val="27"/>
            <w:szCs w:val="27"/>
            <w:highlight w:val="white"/>
            <w:rtl w:val="0"/>
          </w:rPr>
          <w:t xml:space="preserve">Jagranjosh.com</w:t>
        </w:r>
      </w:hyperlink>
      <w:r w:rsidDel="00000000" w:rsidR="00000000" w:rsidRPr="00000000">
        <w:rPr>
          <w:rFonts w:ascii="Times New Roman" w:cs="Times New Roman" w:eastAsia="Times New Roman" w:hAnsi="Times New Roman"/>
          <w:color w:val="333333"/>
          <w:sz w:val="27"/>
          <w:szCs w:val="27"/>
          <w:highlight w:val="white"/>
          <w:rtl w:val="0"/>
        </w:rPr>
        <w:t xml:space="preserve"> </w:t>
      </w:r>
    </w:p>
    <w:p w:rsidR="00000000" w:rsidDel="00000000" w:rsidP="00000000" w:rsidRDefault="00000000" w:rsidRPr="00000000" w14:paraId="00000006">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SHIKSHA:</w:t>
      </w:r>
      <w:r w:rsidDel="00000000" w:rsidR="00000000" w:rsidRPr="00000000">
        <w:rPr>
          <w:rFonts w:ascii="Times New Roman" w:cs="Times New Roman" w:eastAsia="Times New Roman" w:hAnsi="Times New Roman"/>
          <w:color w:val="333333"/>
          <w:sz w:val="27"/>
          <w:szCs w:val="27"/>
          <w:highlight w:val="white"/>
          <w:rtl w:val="0"/>
        </w:rPr>
        <w:t xml:space="preserve">Shiksha.com provides complete guidance for MBA, MS, Engineering, Fashion designing and a variety of courses available in various colleges of India.</w:t>
      </w:r>
    </w:p>
    <w:p w:rsidR="00000000" w:rsidDel="00000000" w:rsidP="00000000" w:rsidRDefault="00000000" w:rsidRPr="00000000" w14:paraId="00000008">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7">
        <w:r w:rsidDel="00000000" w:rsidR="00000000" w:rsidRPr="00000000">
          <w:rPr>
            <w:rFonts w:ascii="Times New Roman" w:cs="Times New Roman" w:eastAsia="Times New Roman" w:hAnsi="Times New Roman"/>
            <w:color w:val="ed361a"/>
            <w:sz w:val="27"/>
            <w:szCs w:val="27"/>
            <w:highlight w:val="white"/>
            <w:rtl w:val="0"/>
          </w:rPr>
          <w:t xml:space="preserve">Shiksha.com</w:t>
        </w:r>
      </w:hyperlink>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AGLASEM:</w:t>
      </w:r>
      <w:r w:rsidDel="00000000" w:rsidR="00000000" w:rsidRPr="00000000">
        <w:rPr>
          <w:rFonts w:ascii="Times New Roman" w:cs="Times New Roman" w:eastAsia="Times New Roman" w:hAnsi="Times New Roman"/>
          <w:color w:val="333333"/>
          <w:sz w:val="27"/>
          <w:szCs w:val="27"/>
          <w:highlight w:val="white"/>
          <w:rtl w:val="0"/>
        </w:rPr>
        <w:t xml:space="preserve">Aglasem is a student’s guidance portal that offers study material, class notes, sample papers and more for students of CBSE and ICSE board. The website also offers guidance for national, state and college level entrance exams and also provides admission updates, preparation, query solving.</w:t>
      </w:r>
    </w:p>
    <w:p w:rsidR="00000000" w:rsidDel="00000000" w:rsidP="00000000" w:rsidRDefault="00000000" w:rsidRPr="00000000" w14:paraId="0000000B">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8">
        <w:r w:rsidDel="00000000" w:rsidR="00000000" w:rsidRPr="00000000">
          <w:rPr>
            <w:rFonts w:ascii="Times New Roman" w:cs="Times New Roman" w:eastAsia="Times New Roman" w:hAnsi="Times New Roman"/>
            <w:color w:val="ed361a"/>
            <w:sz w:val="27"/>
            <w:szCs w:val="27"/>
            <w:highlight w:val="white"/>
            <w:rtl w:val="0"/>
          </w:rPr>
          <w:t xml:space="preserve">Aglasem.com</w:t>
        </w:r>
      </w:hyperlink>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D">
      <w:pPr>
        <w:numPr>
          <w:ilvl w:val="0"/>
          <w:numId w:val="21"/>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CAclubindia:</w:t>
      </w:r>
      <w:r w:rsidDel="00000000" w:rsidR="00000000" w:rsidRPr="00000000">
        <w:rPr>
          <w:rFonts w:ascii="Times New Roman" w:cs="Times New Roman" w:eastAsia="Times New Roman" w:hAnsi="Times New Roman"/>
          <w:color w:val="333333"/>
          <w:sz w:val="27"/>
          <w:szCs w:val="27"/>
          <w:highlight w:val="white"/>
          <w:rtl w:val="0"/>
        </w:rPr>
        <w:t xml:space="preserve">This is an exclusive website that caters to commerce, accounts and finance students by providing innovative online coaching facility. The website offers guidance for professional courses like CA, CS, ICWA and also has many useful articles on subjects like Audit, Income Tax, Corporate Law, Accounts, etc.</w:t>
      </w:r>
    </w:p>
    <w:p w:rsidR="00000000" w:rsidDel="00000000" w:rsidP="00000000" w:rsidRDefault="00000000" w:rsidRPr="00000000" w14:paraId="0000000E">
      <w:pPr>
        <w:ind w:left="720" w:firstLine="0"/>
        <w:rPr>
          <w:rFonts w:ascii="Times New Roman" w:cs="Times New Roman" w:eastAsia="Times New Roman" w:hAnsi="Times New Roman"/>
          <w:color w:val="333333"/>
          <w:sz w:val="27"/>
          <w:szCs w:val="27"/>
          <w:highlight w:val="white"/>
        </w:rPr>
      </w:pPr>
      <w:hyperlink r:id="rId9">
        <w:r w:rsidDel="00000000" w:rsidR="00000000" w:rsidRPr="00000000">
          <w:rPr>
            <w:rFonts w:ascii="Times New Roman" w:cs="Times New Roman" w:eastAsia="Times New Roman" w:hAnsi="Times New Roman"/>
            <w:color w:val="ed361a"/>
            <w:sz w:val="27"/>
            <w:szCs w:val="27"/>
            <w:highlight w:val="white"/>
            <w:rtl w:val="0"/>
          </w:rPr>
          <w:t xml:space="preserve">Caclubindia.com</w:t>
        </w:r>
      </w:hyperlink>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0">
      <w:pPr>
        <w:numPr>
          <w:ilvl w:val="0"/>
          <w:numId w:val="20"/>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INDIASTUDYCHANNEL:</w:t>
      </w:r>
      <w:r w:rsidDel="00000000" w:rsidR="00000000" w:rsidRPr="00000000">
        <w:rPr>
          <w:rFonts w:ascii="Times New Roman" w:cs="Times New Roman" w:eastAsia="Times New Roman" w:hAnsi="Times New Roman"/>
          <w:color w:val="333333"/>
          <w:sz w:val="27"/>
          <w:szCs w:val="27"/>
          <w:highlight w:val="white"/>
          <w:rtl w:val="0"/>
        </w:rPr>
        <w:t xml:space="preserve">lndiastudychannel.com offers guidance to students on the selection of suitable college, course, school, etc. The website provides previous years question papers and has useful articles and practice tests that can help them prepare for the tests and improve their skills.</w:t>
      </w:r>
    </w:p>
    <w:p w:rsidR="00000000" w:rsidDel="00000000" w:rsidP="00000000" w:rsidRDefault="00000000" w:rsidRPr="00000000" w14:paraId="00000011">
      <w:pPr>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10">
        <w:r w:rsidDel="00000000" w:rsidR="00000000" w:rsidRPr="00000000">
          <w:rPr>
            <w:rFonts w:ascii="Times New Roman" w:cs="Times New Roman" w:eastAsia="Times New Roman" w:hAnsi="Times New Roman"/>
            <w:color w:val="ed361a"/>
            <w:sz w:val="27"/>
            <w:szCs w:val="27"/>
            <w:highlight w:val="white"/>
            <w:rtl w:val="0"/>
          </w:rPr>
          <w:t xml:space="preserve">Indiastudychannel.com</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3">
      <w:pPr>
        <w:numPr>
          <w:ilvl w:val="0"/>
          <w:numId w:val="15"/>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PAGALGUY:</w:t>
      </w:r>
      <w:r w:rsidDel="00000000" w:rsidR="00000000" w:rsidRPr="00000000">
        <w:rPr>
          <w:rFonts w:ascii="Times New Roman" w:cs="Times New Roman" w:eastAsia="Times New Roman" w:hAnsi="Times New Roman"/>
          <w:color w:val="333333"/>
          <w:sz w:val="27"/>
          <w:szCs w:val="27"/>
          <w:highlight w:val="white"/>
          <w:rtl w:val="0"/>
        </w:rPr>
        <w:t xml:space="preserve">Pagalguy.com focuses on the field of MBA, Banking, UPSC, Engineering, and SSC. The website provides guidance on competitive exams, courses and entrance exams.</w:t>
      </w:r>
    </w:p>
    <w:p w:rsidR="00000000" w:rsidDel="00000000" w:rsidP="00000000" w:rsidRDefault="00000000" w:rsidRPr="00000000" w14:paraId="00000014">
      <w:pPr>
        <w:ind w:left="720" w:firstLine="0"/>
        <w:rPr>
          <w:rFonts w:ascii="Times New Roman" w:cs="Times New Roman" w:eastAsia="Times New Roman" w:hAnsi="Times New Roman"/>
          <w:color w:val="333333"/>
          <w:sz w:val="27"/>
          <w:szCs w:val="27"/>
          <w:highlight w:val="white"/>
        </w:rPr>
      </w:pPr>
      <w:hyperlink r:id="rId11">
        <w:r w:rsidDel="00000000" w:rsidR="00000000" w:rsidRPr="00000000">
          <w:rPr>
            <w:rFonts w:ascii="Times New Roman" w:cs="Times New Roman" w:eastAsia="Times New Roman" w:hAnsi="Times New Roman"/>
            <w:color w:val="0056b3"/>
            <w:sz w:val="27"/>
            <w:szCs w:val="27"/>
            <w:highlight w:val="white"/>
            <w:rtl w:val="0"/>
          </w:rPr>
          <w:t xml:space="preserve">Pagalguy.com</w:t>
        </w:r>
      </w:hyperlink>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6">
      <w:pPr>
        <w:numPr>
          <w:ilvl w:val="0"/>
          <w:numId w:val="16"/>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MINGLEBOX:</w:t>
      </w:r>
      <w:r w:rsidDel="00000000" w:rsidR="00000000" w:rsidRPr="00000000">
        <w:rPr>
          <w:rFonts w:ascii="Times New Roman" w:cs="Times New Roman" w:eastAsia="Times New Roman" w:hAnsi="Times New Roman"/>
          <w:color w:val="333333"/>
          <w:sz w:val="27"/>
          <w:szCs w:val="27"/>
          <w:highlight w:val="white"/>
          <w:rtl w:val="0"/>
        </w:rPr>
        <w:t xml:space="preserve">Minglebox.com provides complete information on various exams like CAT, MAT, CLAT, GRE, GMAT, etc. </w:t>
      </w:r>
    </w:p>
    <w:p w:rsidR="00000000" w:rsidDel="00000000" w:rsidP="00000000" w:rsidRDefault="00000000" w:rsidRPr="00000000" w14:paraId="00000017">
      <w:pPr>
        <w:ind w:left="720" w:firstLine="0"/>
        <w:rPr>
          <w:rFonts w:ascii="Times New Roman" w:cs="Times New Roman" w:eastAsia="Times New Roman" w:hAnsi="Times New Roman"/>
          <w:color w:val="333333"/>
          <w:sz w:val="27"/>
          <w:szCs w:val="27"/>
          <w:highlight w:val="white"/>
        </w:rPr>
      </w:pPr>
      <w:hyperlink r:id="rId12">
        <w:r w:rsidDel="00000000" w:rsidR="00000000" w:rsidRPr="00000000">
          <w:rPr>
            <w:rFonts w:ascii="Times New Roman" w:cs="Times New Roman" w:eastAsia="Times New Roman" w:hAnsi="Times New Roman"/>
            <w:color w:val="ed361a"/>
            <w:sz w:val="27"/>
            <w:szCs w:val="27"/>
            <w:highlight w:val="white"/>
            <w:rtl w:val="0"/>
          </w:rPr>
          <w:t xml:space="preserve">Minglebox.com</w:t>
        </w:r>
      </w:hyperlink>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9">
      <w:pPr>
        <w:numPr>
          <w:ilvl w:val="0"/>
          <w:numId w:val="17"/>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INDIA EDUCATION STAT:</w:t>
      </w:r>
      <w:r w:rsidDel="00000000" w:rsidR="00000000" w:rsidRPr="00000000">
        <w:rPr>
          <w:rFonts w:ascii="Times New Roman" w:cs="Times New Roman" w:eastAsia="Times New Roman" w:hAnsi="Times New Roman"/>
          <w:color w:val="333333"/>
          <w:sz w:val="27"/>
          <w:szCs w:val="27"/>
          <w:highlight w:val="white"/>
          <w:rtl w:val="0"/>
        </w:rPr>
        <w:t xml:space="preserve">This website provides students with statistical information on literacy rate, educational infrastructure, distance education, research, and development within India’s education arena.</w:t>
      </w:r>
    </w:p>
    <w:p w:rsidR="00000000" w:rsidDel="00000000" w:rsidP="00000000" w:rsidRDefault="00000000" w:rsidRPr="00000000" w14:paraId="0000001A">
      <w:pPr>
        <w:ind w:left="720" w:firstLine="0"/>
        <w:rPr>
          <w:rFonts w:ascii="Times New Roman" w:cs="Times New Roman" w:eastAsia="Times New Roman" w:hAnsi="Times New Roman"/>
          <w:color w:val="333333"/>
          <w:sz w:val="27"/>
          <w:szCs w:val="27"/>
          <w:highlight w:val="white"/>
        </w:rPr>
      </w:pPr>
      <w:hyperlink r:id="rId13">
        <w:r w:rsidDel="00000000" w:rsidR="00000000" w:rsidRPr="00000000">
          <w:rPr>
            <w:rFonts w:ascii="Times New Roman" w:cs="Times New Roman" w:eastAsia="Times New Roman" w:hAnsi="Times New Roman"/>
            <w:color w:val="ed361a"/>
            <w:sz w:val="27"/>
            <w:szCs w:val="27"/>
            <w:highlight w:val="white"/>
            <w:rtl w:val="0"/>
          </w:rPr>
          <w:t xml:space="preserve">India Education Stat</w:t>
        </w:r>
      </w:hyperlink>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C">
      <w:pPr>
        <w:numPr>
          <w:ilvl w:val="0"/>
          <w:numId w:val="12"/>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edHelper:</w:t>
      </w:r>
      <w:r w:rsidDel="00000000" w:rsidR="00000000" w:rsidRPr="00000000">
        <w:rPr>
          <w:rFonts w:ascii="Times New Roman" w:cs="Times New Roman" w:eastAsia="Times New Roman" w:hAnsi="Times New Roman"/>
          <w:color w:val="333333"/>
          <w:sz w:val="27"/>
          <w:szCs w:val="27"/>
          <w:highlight w:val="white"/>
          <w:rtl w:val="0"/>
        </w:rPr>
        <w:t xml:space="preserve">edHelper is yet another website that offers a range of interactive educational materials for primary school teachers. It features bulletin board ideas, handwriting, cursive writing, social studies, geography, and other subjects including science, maths, English and social studies.</w:t>
      </w:r>
    </w:p>
    <w:p w:rsidR="00000000" w:rsidDel="00000000" w:rsidP="00000000" w:rsidRDefault="00000000" w:rsidRPr="00000000" w14:paraId="0000001D">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14">
        <w:r w:rsidDel="00000000" w:rsidR="00000000" w:rsidRPr="00000000">
          <w:rPr>
            <w:rFonts w:ascii="Times New Roman" w:cs="Times New Roman" w:eastAsia="Times New Roman" w:hAnsi="Times New Roman"/>
            <w:color w:val="ed361a"/>
            <w:sz w:val="27"/>
            <w:szCs w:val="27"/>
            <w:highlight w:val="white"/>
            <w:rtl w:val="0"/>
          </w:rPr>
          <w:t xml:space="preserve">edHelper.com</w:t>
        </w:r>
      </w:hyperlink>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INDIABIX:</w:t>
      </w:r>
      <w:r w:rsidDel="00000000" w:rsidR="00000000" w:rsidRPr="00000000">
        <w:rPr>
          <w:rFonts w:ascii="Times New Roman" w:cs="Times New Roman" w:eastAsia="Times New Roman" w:hAnsi="Times New Roman"/>
          <w:color w:val="333333"/>
          <w:sz w:val="27"/>
          <w:szCs w:val="27"/>
          <w:highlight w:val="white"/>
          <w:rtl w:val="0"/>
        </w:rPr>
        <w:t xml:space="preserve">IndiaBix is a great website for students who want to improve their Quantitative Aptitude, Verbal Ability, and Reasoning skills. The website also provides placement papers, body language tips, HR and technical interview tips and much more.</w:t>
      </w:r>
    </w:p>
    <w:p w:rsidR="00000000" w:rsidDel="00000000" w:rsidP="00000000" w:rsidRDefault="00000000" w:rsidRPr="00000000" w14:paraId="00000020">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15">
        <w:r w:rsidDel="00000000" w:rsidR="00000000" w:rsidRPr="00000000">
          <w:rPr>
            <w:rFonts w:ascii="Times New Roman" w:cs="Times New Roman" w:eastAsia="Times New Roman" w:hAnsi="Times New Roman"/>
            <w:color w:val="0056b3"/>
            <w:sz w:val="27"/>
            <w:szCs w:val="27"/>
            <w:highlight w:val="white"/>
            <w:rtl w:val="0"/>
          </w:rPr>
          <w:t xml:space="preserve">Indiabix.com</w:t>
        </w:r>
      </w:hyperlink>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BRITANNICA:</w:t>
      </w:r>
      <w:r w:rsidDel="00000000" w:rsidR="00000000" w:rsidRPr="00000000">
        <w:rPr>
          <w:rFonts w:ascii="Times New Roman" w:cs="Times New Roman" w:eastAsia="Times New Roman" w:hAnsi="Times New Roman"/>
          <w:color w:val="333333"/>
          <w:sz w:val="27"/>
          <w:szCs w:val="27"/>
          <w:highlight w:val="white"/>
          <w:rtl w:val="0"/>
        </w:rPr>
        <w:t xml:space="preserve">Britannica is a great website for children who are looking to improve their knowledge in areas such as Science &amp; Technology, Arts &amp; Entertainment, History &amp; Society, Travel &amp; Geography, and much more. </w:t>
      </w:r>
    </w:p>
    <w:p w:rsidR="00000000" w:rsidDel="00000000" w:rsidP="00000000" w:rsidRDefault="00000000" w:rsidRPr="00000000" w14:paraId="00000023">
      <w:pPr>
        <w:ind w:left="720" w:firstLine="0"/>
        <w:rPr>
          <w:rFonts w:ascii="Times New Roman" w:cs="Times New Roman" w:eastAsia="Times New Roman" w:hAnsi="Times New Roman"/>
          <w:color w:val="333333"/>
          <w:sz w:val="27"/>
          <w:szCs w:val="27"/>
          <w:highlight w:val="white"/>
        </w:rPr>
      </w:pPr>
      <w:hyperlink r:id="rId16">
        <w:r w:rsidDel="00000000" w:rsidR="00000000" w:rsidRPr="00000000">
          <w:rPr>
            <w:rFonts w:ascii="Times New Roman" w:cs="Times New Roman" w:eastAsia="Times New Roman" w:hAnsi="Times New Roman"/>
            <w:color w:val="ed361a"/>
            <w:sz w:val="27"/>
            <w:szCs w:val="27"/>
            <w:highlight w:val="white"/>
            <w:rtl w:val="0"/>
          </w:rPr>
          <w:t xml:space="preserve">Britannica</w:t>
        </w:r>
      </w:hyperlink>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5">
      <w:pPr>
        <w:numPr>
          <w:ilvl w:val="0"/>
          <w:numId w:val="8"/>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COURSERA:</w:t>
      </w:r>
      <w:r w:rsidDel="00000000" w:rsidR="00000000" w:rsidRPr="00000000">
        <w:rPr>
          <w:rFonts w:ascii="Times New Roman" w:cs="Times New Roman" w:eastAsia="Times New Roman" w:hAnsi="Times New Roman"/>
          <w:color w:val="333333"/>
          <w:sz w:val="27"/>
          <w:szCs w:val="27"/>
          <w:highlight w:val="white"/>
          <w:rtl w:val="0"/>
        </w:rPr>
        <w:t xml:space="preserve">Coursera is keen to make education accessible to everyone. It offers free courses online from world’s top-class universities such as the University of Michigan, Princeton University, etc. Lectures are in series in the form of 15-minute long clips.</w:t>
      </w:r>
    </w:p>
    <w:p w:rsidR="00000000" w:rsidDel="00000000" w:rsidP="00000000" w:rsidRDefault="00000000" w:rsidRPr="00000000" w14:paraId="00000026">
      <w:pPr>
        <w:ind w:left="720" w:firstLine="0"/>
        <w:rPr>
          <w:rFonts w:ascii="Times New Roman" w:cs="Times New Roman" w:eastAsia="Times New Roman" w:hAnsi="Times New Roman"/>
          <w:color w:val="333333"/>
          <w:sz w:val="27"/>
          <w:szCs w:val="27"/>
          <w:highlight w:val="white"/>
        </w:rPr>
      </w:pPr>
      <w:hyperlink r:id="rId17">
        <w:r w:rsidDel="00000000" w:rsidR="00000000" w:rsidRPr="00000000">
          <w:rPr>
            <w:rFonts w:ascii="Times New Roman" w:cs="Times New Roman" w:eastAsia="Times New Roman" w:hAnsi="Times New Roman"/>
            <w:color w:val="ed361a"/>
            <w:sz w:val="27"/>
            <w:szCs w:val="27"/>
            <w:highlight w:val="white"/>
            <w:rtl w:val="0"/>
          </w:rPr>
          <w:t xml:space="preserve">Coursera</w:t>
        </w:r>
      </w:hyperlink>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8">
      <w:pPr>
        <w:numPr>
          <w:ilvl w:val="0"/>
          <w:numId w:val="9"/>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OPEN CULTURE:</w:t>
      </w:r>
      <w:r w:rsidDel="00000000" w:rsidR="00000000" w:rsidRPr="00000000">
        <w:rPr>
          <w:rFonts w:ascii="Times New Roman" w:cs="Times New Roman" w:eastAsia="Times New Roman" w:hAnsi="Times New Roman"/>
          <w:color w:val="333333"/>
          <w:sz w:val="27"/>
          <w:szCs w:val="27"/>
          <w:highlight w:val="white"/>
          <w:rtl w:val="0"/>
        </w:rPr>
        <w:t xml:space="preserve">Open culture offers an amazing collection of 400 courses online for free from Ivy League Universities such as UCLA, Stanford, Oxford and Columbia University. It offers a complete range of courses from science and art to economics and maths.</w:t>
      </w:r>
    </w:p>
    <w:p w:rsidR="00000000" w:rsidDel="00000000" w:rsidP="00000000" w:rsidRDefault="00000000" w:rsidRPr="00000000" w14:paraId="00000029">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18">
        <w:r w:rsidDel="00000000" w:rsidR="00000000" w:rsidRPr="00000000">
          <w:rPr>
            <w:rFonts w:ascii="Times New Roman" w:cs="Times New Roman" w:eastAsia="Times New Roman" w:hAnsi="Times New Roman"/>
            <w:color w:val="ed361a"/>
            <w:sz w:val="27"/>
            <w:szCs w:val="27"/>
            <w:highlight w:val="white"/>
            <w:rtl w:val="0"/>
          </w:rPr>
          <w:t xml:space="preserve">Open culture</w:t>
        </w:r>
      </w:hyperlink>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MEMRISE:</w:t>
      </w:r>
      <w:r w:rsidDel="00000000" w:rsidR="00000000" w:rsidRPr="00000000">
        <w:rPr>
          <w:rFonts w:ascii="Times New Roman" w:cs="Times New Roman" w:eastAsia="Times New Roman" w:hAnsi="Times New Roman"/>
          <w:color w:val="333333"/>
          <w:sz w:val="27"/>
          <w:szCs w:val="27"/>
          <w:highlight w:val="white"/>
          <w:rtl w:val="0"/>
        </w:rPr>
        <w:t xml:space="preserve">Memrise, an education website providing stress-free learning based on 3 pillars namely science, community and fun. This is based on scientific methods to implant new information.</w:t>
      </w:r>
    </w:p>
    <w:p w:rsidR="00000000" w:rsidDel="00000000" w:rsidP="00000000" w:rsidRDefault="00000000" w:rsidRPr="00000000" w14:paraId="0000002C">
      <w:pPr>
        <w:ind w:left="720" w:firstLine="0"/>
        <w:rPr>
          <w:rFonts w:ascii="Times New Roman" w:cs="Times New Roman" w:eastAsia="Times New Roman" w:hAnsi="Times New Roman"/>
          <w:color w:val="333333"/>
          <w:sz w:val="27"/>
          <w:szCs w:val="27"/>
          <w:highlight w:val="white"/>
        </w:rPr>
      </w:pPr>
      <w:hyperlink r:id="rId19">
        <w:r w:rsidDel="00000000" w:rsidR="00000000" w:rsidRPr="00000000">
          <w:rPr>
            <w:rFonts w:ascii="Times New Roman" w:cs="Times New Roman" w:eastAsia="Times New Roman" w:hAnsi="Times New Roman"/>
            <w:color w:val="ed361a"/>
            <w:sz w:val="27"/>
            <w:szCs w:val="27"/>
            <w:highlight w:val="white"/>
            <w:rtl w:val="0"/>
          </w:rPr>
          <w:t xml:space="preserve">Memrise</w:t>
        </w:r>
      </w:hyperlink>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edX:</w:t>
      </w:r>
      <w:r w:rsidDel="00000000" w:rsidR="00000000" w:rsidRPr="00000000">
        <w:rPr>
          <w:rFonts w:ascii="Times New Roman" w:cs="Times New Roman" w:eastAsia="Times New Roman" w:hAnsi="Times New Roman"/>
          <w:color w:val="333333"/>
          <w:sz w:val="27"/>
          <w:szCs w:val="27"/>
          <w:highlight w:val="white"/>
          <w:rtl w:val="0"/>
        </w:rPr>
        <w:t xml:space="preserve">edX offers free courses mainly designed for interactive learning via web, provided by Harvard, Barkley, MIT, Georgetown, University of Washington, Boston University, Kyoto University, Karolinska Institute and many more.</w:t>
      </w:r>
    </w:p>
    <w:p w:rsidR="00000000" w:rsidDel="00000000" w:rsidP="00000000" w:rsidRDefault="00000000" w:rsidRPr="00000000" w14:paraId="0000002F">
      <w:pPr>
        <w:ind w:left="720" w:firstLine="0"/>
        <w:rPr>
          <w:rFonts w:ascii="Times New Roman" w:cs="Times New Roman" w:eastAsia="Times New Roman" w:hAnsi="Times New Roman"/>
          <w:color w:val="333333"/>
          <w:sz w:val="27"/>
          <w:szCs w:val="27"/>
          <w:highlight w:val="white"/>
        </w:rPr>
      </w:pPr>
      <w:hyperlink r:id="rId20">
        <w:r w:rsidDel="00000000" w:rsidR="00000000" w:rsidRPr="00000000">
          <w:rPr>
            <w:rFonts w:ascii="Times New Roman" w:cs="Times New Roman" w:eastAsia="Times New Roman" w:hAnsi="Times New Roman"/>
            <w:color w:val="ed361a"/>
            <w:sz w:val="27"/>
            <w:szCs w:val="27"/>
            <w:highlight w:val="white"/>
            <w:rtl w:val="0"/>
          </w:rPr>
          <w:t xml:space="preserve">edX.org</w:t>
        </w:r>
      </w:hyperlink>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SCITABLE:</w:t>
      </w:r>
      <w:r w:rsidDel="00000000" w:rsidR="00000000" w:rsidRPr="00000000">
        <w:rPr>
          <w:rFonts w:ascii="Times New Roman" w:cs="Times New Roman" w:eastAsia="Times New Roman" w:hAnsi="Times New Roman"/>
          <w:color w:val="333333"/>
          <w:sz w:val="27"/>
          <w:szCs w:val="27"/>
          <w:highlight w:val="white"/>
          <w:rtl w:val="0"/>
        </w:rPr>
        <w:t xml:space="preserve">Scitable, a free personal learning tool and science library focused on genetic- the study of evolution, variation and the rich density of living organisms.</w:t>
      </w:r>
    </w:p>
    <w:p w:rsidR="00000000" w:rsidDel="00000000" w:rsidP="00000000" w:rsidRDefault="00000000" w:rsidRPr="00000000" w14:paraId="00000032">
      <w:pPr>
        <w:ind w:left="720" w:firstLine="0"/>
        <w:rPr>
          <w:rFonts w:ascii="Times New Roman" w:cs="Times New Roman" w:eastAsia="Times New Roman" w:hAnsi="Times New Roman"/>
          <w:color w:val="333333"/>
          <w:sz w:val="27"/>
          <w:szCs w:val="27"/>
          <w:highlight w:val="white"/>
        </w:rPr>
      </w:pPr>
      <w:hyperlink r:id="rId21">
        <w:r w:rsidDel="00000000" w:rsidR="00000000" w:rsidRPr="00000000">
          <w:rPr>
            <w:rFonts w:ascii="Times New Roman" w:cs="Times New Roman" w:eastAsia="Times New Roman" w:hAnsi="Times New Roman"/>
            <w:color w:val="ed361a"/>
            <w:sz w:val="27"/>
            <w:szCs w:val="27"/>
            <w:highlight w:val="white"/>
            <w:rtl w:val="0"/>
          </w:rPr>
          <w:t xml:space="preserve">Scitable</w:t>
        </w:r>
      </w:hyperlink>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4">
      <w:pPr>
        <w:numPr>
          <w:ilvl w:val="0"/>
          <w:numId w:val="18"/>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ACADEMIC EARTH:</w:t>
      </w:r>
      <w:r w:rsidDel="00000000" w:rsidR="00000000" w:rsidRPr="00000000">
        <w:rPr>
          <w:rFonts w:ascii="Times New Roman" w:cs="Times New Roman" w:eastAsia="Times New Roman" w:hAnsi="Times New Roman"/>
          <w:color w:val="333333"/>
          <w:sz w:val="27"/>
          <w:szCs w:val="27"/>
          <w:highlight w:val="white"/>
          <w:rtl w:val="0"/>
        </w:rPr>
        <w:t xml:space="preserve">Academic Earth offers a wide range of academic options to student from traditional to current day studies and also provides online degree courses from economics and accounting to engineering.</w:t>
      </w:r>
    </w:p>
    <w:p w:rsidR="00000000" w:rsidDel="00000000" w:rsidP="00000000" w:rsidRDefault="00000000" w:rsidRPr="00000000" w14:paraId="00000035">
      <w:pPr>
        <w:ind w:left="720" w:firstLine="0"/>
        <w:rPr>
          <w:rFonts w:ascii="Times New Roman" w:cs="Times New Roman" w:eastAsia="Times New Roman" w:hAnsi="Times New Roman"/>
          <w:color w:val="333333"/>
          <w:sz w:val="27"/>
          <w:szCs w:val="27"/>
          <w:highlight w:val="white"/>
        </w:rPr>
      </w:pPr>
      <w:hyperlink r:id="rId22">
        <w:r w:rsidDel="00000000" w:rsidR="00000000" w:rsidRPr="00000000">
          <w:rPr>
            <w:rFonts w:ascii="Times New Roman" w:cs="Times New Roman" w:eastAsia="Times New Roman" w:hAnsi="Times New Roman"/>
            <w:color w:val="ed361a"/>
            <w:sz w:val="27"/>
            <w:szCs w:val="27"/>
            <w:highlight w:val="white"/>
            <w:rtl w:val="0"/>
          </w:rPr>
          <w:t xml:space="preserve">academicearth.org</w:t>
        </w:r>
      </w:hyperlink>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7">
      <w:pPr>
        <w:numPr>
          <w:ilvl w:val="0"/>
          <w:numId w:val="14"/>
        </w:numPr>
        <w:ind w:left="720" w:hanging="360"/>
        <w:rPr>
          <w:rFonts w:ascii="Times New Roman" w:cs="Times New Roman" w:eastAsia="Times New Roman" w:hAnsi="Times New Roman"/>
          <w:color w:val="333333"/>
          <w:sz w:val="27"/>
          <w:szCs w:val="27"/>
          <w:highlight w:val="white"/>
          <w:u w:val="none"/>
        </w:rPr>
      </w:pPr>
      <w:r w:rsidDel="00000000" w:rsidR="00000000" w:rsidRPr="00000000">
        <w:rPr>
          <w:rFonts w:ascii="Times New Roman" w:cs="Times New Roman" w:eastAsia="Times New Roman" w:hAnsi="Times New Roman"/>
          <w:b w:val="1"/>
          <w:color w:val="333333"/>
          <w:sz w:val="27"/>
          <w:szCs w:val="27"/>
          <w:highlight w:val="white"/>
          <w:rtl w:val="0"/>
        </w:rPr>
        <w:t xml:space="preserve">COSMO LEARNING:</w:t>
      </w:r>
      <w:r w:rsidDel="00000000" w:rsidR="00000000" w:rsidRPr="00000000">
        <w:rPr>
          <w:rFonts w:ascii="Times New Roman" w:cs="Times New Roman" w:eastAsia="Times New Roman" w:hAnsi="Times New Roman"/>
          <w:color w:val="333333"/>
          <w:sz w:val="27"/>
          <w:szCs w:val="27"/>
          <w:highlight w:val="white"/>
          <w:rtl w:val="0"/>
        </w:rPr>
        <w:t xml:space="preserve">As compared to other websites, CosmoLearning not only provides academic learning to students but also provides skill-based learning. Students can refer the provided material or else can enrol themselves in any of the 58 courses.</w:t>
      </w:r>
    </w:p>
    <w:p w:rsidR="00000000" w:rsidDel="00000000" w:rsidP="00000000" w:rsidRDefault="00000000" w:rsidRPr="00000000" w14:paraId="00000038">
      <w:pPr>
        <w:ind w:left="720" w:firstLine="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 </w:t>
      </w:r>
      <w:hyperlink r:id="rId23">
        <w:r w:rsidDel="00000000" w:rsidR="00000000" w:rsidRPr="00000000">
          <w:rPr>
            <w:rFonts w:ascii="Times New Roman" w:cs="Times New Roman" w:eastAsia="Times New Roman" w:hAnsi="Times New Roman"/>
            <w:color w:val="ed361a"/>
            <w:sz w:val="27"/>
            <w:szCs w:val="27"/>
            <w:highlight w:val="white"/>
            <w:rtl w:val="0"/>
          </w:rPr>
          <w:t xml:space="preserve">cosmolearning.org</w:t>
        </w:r>
      </w:hyperlink>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A">
      <w:pPr>
        <w:numPr>
          <w:ilvl w:val="0"/>
          <w:numId w:val="19"/>
        </w:numPr>
        <w:ind w:left="720" w:hanging="360"/>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b w:val="1"/>
          <w:color w:val="242424"/>
          <w:sz w:val="27"/>
          <w:szCs w:val="27"/>
          <w:highlight w:val="white"/>
          <w:rtl w:val="0"/>
        </w:rPr>
        <w:t xml:space="preserve">HARVARD’S CS50 CLASS:</w:t>
      </w:r>
      <w:r w:rsidDel="00000000" w:rsidR="00000000" w:rsidRPr="00000000">
        <w:rPr>
          <w:rFonts w:ascii="Times New Roman" w:cs="Times New Roman" w:eastAsia="Times New Roman" w:hAnsi="Times New Roman"/>
          <w:color w:val="242424"/>
          <w:sz w:val="27"/>
          <w:szCs w:val="27"/>
          <w:highlight w:val="white"/>
          <w:rtl w:val="0"/>
        </w:rPr>
        <w:t xml:space="preserve">Best high-quality online course for getting started to learning Computer Science. It explains the most fundamental topics in Computer Science: Computational Thinking, Arrays, Memory, Data Structures, Web Programming, and Databases.</w:t>
      </w:r>
    </w:p>
    <w:p w:rsidR="00000000" w:rsidDel="00000000" w:rsidP="00000000" w:rsidRDefault="00000000" w:rsidRPr="00000000" w14:paraId="0000003B">
      <w:pPr>
        <w:ind w:left="720" w:firstLine="0"/>
        <w:rPr>
          <w:rFonts w:ascii="Times New Roman" w:cs="Times New Roman" w:eastAsia="Times New Roman" w:hAnsi="Times New Roman"/>
          <w:color w:val="242424"/>
          <w:sz w:val="27"/>
          <w:szCs w:val="27"/>
          <w:highlight w:val="white"/>
        </w:rPr>
      </w:pPr>
      <w:hyperlink r:id="rId24">
        <w:r w:rsidDel="00000000" w:rsidR="00000000" w:rsidRPr="00000000">
          <w:rPr>
            <w:rFonts w:ascii="Georgia" w:cs="Georgia" w:eastAsia="Georgia" w:hAnsi="Georgia"/>
            <w:color w:val="1155cc"/>
            <w:sz w:val="30"/>
            <w:szCs w:val="30"/>
            <w:highlight w:val="white"/>
            <w:u w:val="single"/>
            <w:rtl w:val="0"/>
          </w:rPr>
          <w:t xml:space="preserve">Harvard’s CS50 class</w:t>
        </w:r>
      </w:hyperlink>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color w:val="242424"/>
          <w:sz w:val="27"/>
          <w:szCs w:val="27"/>
          <w:highlight w:val="white"/>
        </w:rPr>
      </w:pPr>
      <w:r w:rsidDel="00000000" w:rsidR="00000000" w:rsidRPr="00000000">
        <w:rPr>
          <w:rtl w:val="0"/>
        </w:rPr>
      </w:r>
    </w:p>
    <w:p w:rsidR="00000000" w:rsidDel="00000000" w:rsidP="00000000" w:rsidRDefault="00000000" w:rsidRPr="00000000" w14:paraId="0000003D">
      <w:pPr>
        <w:numPr>
          <w:ilvl w:val="0"/>
          <w:numId w:val="13"/>
        </w:numPr>
        <w:ind w:left="720" w:hanging="360"/>
        <w:rPr>
          <w:rFonts w:ascii="Times New Roman" w:cs="Times New Roman" w:eastAsia="Times New Roman" w:hAnsi="Times New Roman"/>
          <w:color w:val="242424"/>
          <w:sz w:val="27"/>
          <w:szCs w:val="27"/>
          <w:highlight w:val="white"/>
        </w:rPr>
      </w:pPr>
      <w:r w:rsidDel="00000000" w:rsidR="00000000" w:rsidRPr="00000000">
        <w:rPr>
          <w:rFonts w:ascii="Times New Roman" w:cs="Times New Roman" w:eastAsia="Times New Roman" w:hAnsi="Times New Roman"/>
          <w:b w:val="1"/>
          <w:color w:val="242424"/>
          <w:sz w:val="27"/>
          <w:szCs w:val="27"/>
          <w:highlight w:val="white"/>
          <w:rtl w:val="0"/>
        </w:rPr>
        <w:t xml:space="preserve">TUTORIALS POINT:</w:t>
      </w:r>
      <w:r w:rsidDel="00000000" w:rsidR="00000000" w:rsidRPr="00000000">
        <w:rPr>
          <w:rFonts w:ascii="Times New Roman" w:cs="Times New Roman" w:eastAsia="Times New Roman" w:hAnsi="Times New Roman"/>
          <w:color w:val="242424"/>
          <w:sz w:val="27"/>
          <w:szCs w:val="27"/>
          <w:highlight w:val="white"/>
          <w:rtl w:val="0"/>
        </w:rPr>
        <w:t xml:space="preserve">Aka the reference book/dictionary for anything that you can think of. It’s the best online reference resource that gives you quick access to the most useful information about the topic. For example, when you are learning the basics of Python or just switching to this new language from another, this resource lists out the variable declarations, common data structures, built-in functions prototypes, etc. used in Python.</w:t>
      </w:r>
    </w:p>
    <w:p w:rsidR="00000000" w:rsidDel="00000000" w:rsidP="00000000" w:rsidRDefault="00000000" w:rsidRPr="00000000" w14:paraId="0000003E">
      <w:pPr>
        <w:ind w:left="720" w:firstLine="0"/>
        <w:rPr>
          <w:rFonts w:ascii="Times New Roman" w:cs="Times New Roman" w:eastAsia="Times New Roman" w:hAnsi="Times New Roman"/>
          <w:color w:val="242424"/>
          <w:sz w:val="27"/>
          <w:szCs w:val="27"/>
          <w:highlight w:val="white"/>
        </w:rPr>
      </w:pPr>
      <w:hyperlink r:id="rId25">
        <w:r w:rsidDel="00000000" w:rsidR="00000000" w:rsidRPr="00000000">
          <w:rPr>
            <w:rFonts w:ascii="Georgia" w:cs="Georgia" w:eastAsia="Georgia" w:hAnsi="Georgia"/>
            <w:color w:val="1155cc"/>
            <w:sz w:val="30"/>
            <w:szCs w:val="30"/>
            <w:highlight w:val="white"/>
            <w:u w:val="single"/>
            <w:rtl w:val="0"/>
          </w:rPr>
          <w:t xml:space="preserve">TutorialsPoint</w:t>
        </w:r>
      </w:hyperlink>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color w:val="242424"/>
          <w:sz w:val="27"/>
          <w:szCs w:val="27"/>
          <w:highlight w:val="white"/>
        </w:rPr>
      </w:pPr>
      <w:r w:rsidDel="00000000" w:rsidR="00000000" w:rsidRPr="00000000">
        <w:rPr>
          <w:rtl w:val="0"/>
        </w:rPr>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color w:val="242424"/>
          <w:sz w:val="27"/>
          <w:szCs w:val="27"/>
          <w:highlight w:val="white"/>
          <w:u w:val="none"/>
        </w:rPr>
      </w:pPr>
      <w:r w:rsidDel="00000000" w:rsidR="00000000" w:rsidRPr="00000000">
        <w:rPr>
          <w:rFonts w:ascii="Times New Roman" w:cs="Times New Roman" w:eastAsia="Times New Roman" w:hAnsi="Times New Roman"/>
          <w:color w:val="242424"/>
          <w:sz w:val="27"/>
          <w:szCs w:val="27"/>
          <w:highlight w:val="white"/>
          <w:rtl w:val="0"/>
        </w:rPr>
        <w:t xml:space="preserve">Here are few more resources which you can refer.</w:t>
      </w:r>
    </w:p>
    <w:p w:rsidR="00000000" w:rsidDel="00000000" w:rsidP="00000000" w:rsidRDefault="00000000" w:rsidRPr="00000000" w14:paraId="00000041">
      <w:pPr>
        <w:ind w:left="720" w:firstLine="0"/>
        <w:rPr>
          <w:rFonts w:ascii="Times New Roman" w:cs="Times New Roman" w:eastAsia="Times New Roman" w:hAnsi="Times New Roman"/>
          <w:color w:val="242424"/>
          <w:sz w:val="27"/>
          <w:szCs w:val="27"/>
          <w:highlight w:val="white"/>
        </w:rPr>
      </w:pPr>
      <w:hyperlink r:id="rId26">
        <w:r w:rsidDel="00000000" w:rsidR="00000000" w:rsidRPr="00000000">
          <w:rPr>
            <w:rFonts w:ascii="Times New Roman" w:cs="Times New Roman" w:eastAsia="Times New Roman" w:hAnsi="Times New Roman"/>
            <w:color w:val="1155cc"/>
            <w:sz w:val="27"/>
            <w:szCs w:val="27"/>
            <w:highlight w:val="white"/>
            <w:u w:val="single"/>
            <w:rtl w:val="0"/>
          </w:rPr>
          <w:t xml:space="preserve">Top free resources for Computer Science | Medium</w:t>
        </w:r>
      </w:hyperlink>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46">
      <w:pPr>
        <w:rPr>
          <w:rFonts w:ascii="Merriweather" w:cs="Merriweather" w:eastAsia="Merriweather" w:hAnsi="Merriweather"/>
          <w:b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dx.org/" TargetMode="External"/><Relationship Id="rId22" Type="http://schemas.openxmlformats.org/officeDocument/2006/relationships/hyperlink" Target="http://academicearth.org/" TargetMode="External"/><Relationship Id="rId21" Type="http://schemas.openxmlformats.org/officeDocument/2006/relationships/hyperlink" Target="http://www.nature.com/scitable" TargetMode="External"/><Relationship Id="rId24" Type="http://schemas.openxmlformats.org/officeDocument/2006/relationships/hyperlink" Target="https://www.youtube.com/playlist?list=PLhQjrBD2T382eX9-tF75Wa4lmlC7sxNDH" TargetMode="External"/><Relationship Id="rId23" Type="http://schemas.openxmlformats.org/officeDocument/2006/relationships/hyperlink" Target="https://cosmolearning.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aclubindia.com/" TargetMode="External"/><Relationship Id="rId26" Type="http://schemas.openxmlformats.org/officeDocument/2006/relationships/hyperlink" Target="https://itsuncheng.medium.com/best-free-resources-that-computer-science-students-should-definitely-know-d148c51b956e" TargetMode="External"/><Relationship Id="rId25" Type="http://schemas.openxmlformats.org/officeDocument/2006/relationships/hyperlink" Target="https://www.tutorialspoint.com/index.htm" TargetMode="External"/><Relationship Id="rId5" Type="http://schemas.openxmlformats.org/officeDocument/2006/relationships/styles" Target="styles.xml"/><Relationship Id="rId6" Type="http://schemas.openxmlformats.org/officeDocument/2006/relationships/hyperlink" Target="http://www.jagranjosh.com/" TargetMode="External"/><Relationship Id="rId7" Type="http://schemas.openxmlformats.org/officeDocument/2006/relationships/hyperlink" Target="http://www.shiksha.com/" TargetMode="External"/><Relationship Id="rId8" Type="http://schemas.openxmlformats.org/officeDocument/2006/relationships/hyperlink" Target="http://aglasem.com/" TargetMode="External"/><Relationship Id="rId11" Type="http://schemas.openxmlformats.org/officeDocument/2006/relationships/hyperlink" Target="http://www.pagalguy.com/" TargetMode="External"/><Relationship Id="rId10" Type="http://schemas.openxmlformats.org/officeDocument/2006/relationships/hyperlink" Target="https://www.edsys.in/40-free-educational-websites-you-shouldnt-miss/#" TargetMode="External"/><Relationship Id="rId13" Type="http://schemas.openxmlformats.org/officeDocument/2006/relationships/hyperlink" Target="http://www.indiaeducationstat.com/" TargetMode="External"/><Relationship Id="rId12" Type="http://schemas.openxmlformats.org/officeDocument/2006/relationships/hyperlink" Target="http://www.minglebox.com/" TargetMode="External"/><Relationship Id="rId15" Type="http://schemas.openxmlformats.org/officeDocument/2006/relationships/hyperlink" Target="http://www.indiabix.com/" TargetMode="External"/><Relationship Id="rId14" Type="http://schemas.openxmlformats.org/officeDocument/2006/relationships/hyperlink" Target="http://edhelper.com/" TargetMode="External"/><Relationship Id="rId17" Type="http://schemas.openxmlformats.org/officeDocument/2006/relationships/hyperlink" Target="https://www.coursera.org/" TargetMode="External"/><Relationship Id="rId16" Type="http://schemas.openxmlformats.org/officeDocument/2006/relationships/hyperlink" Target="http://www.britannica.com/" TargetMode="External"/><Relationship Id="rId19" Type="http://schemas.openxmlformats.org/officeDocument/2006/relationships/hyperlink" Target="https://www.memrise.com/" TargetMode="External"/><Relationship Id="rId18" Type="http://schemas.openxmlformats.org/officeDocument/2006/relationships/hyperlink" Target="http://www.opencultu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