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409575</wp:posOffset>
            </wp:positionH>
            <wp:positionV relativeFrom="page">
              <wp:posOffset>158750</wp:posOffset>
            </wp:positionV>
            <wp:extent cx="7049135" cy="1325245"/>
            <wp:effectExtent l="0" t="0" r="6985" b="635"/>
            <wp:wrapNone/>
            <wp:docPr id="1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13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jc w:val="center"/>
        <w:rPr>
          <w:b/>
          <w:sz w:val="32"/>
          <w:szCs w:val="32"/>
          <w:u w:val="none"/>
        </w:rPr>
      </w:pPr>
    </w:p>
    <w:p>
      <w:pPr>
        <w:pStyle w:val="3"/>
        <w:spacing w:before="89"/>
        <w:ind w:left="0" w:leftChars="0" w:firstLine="0" w:firstLineChars="0"/>
        <w:jc w:val="both"/>
        <w:rPr>
          <w:b/>
          <w:sz w:val="32"/>
          <w:szCs w:val="32"/>
          <w:u w:val="none"/>
        </w:rPr>
      </w:pPr>
    </w:p>
    <w:p/>
    <w:p>
      <w:pPr>
        <w:pStyle w:val="3"/>
        <w:spacing w:before="89"/>
        <w:jc w:val="center"/>
        <w:rPr>
          <w:rFonts w:hint="default"/>
          <w:b/>
          <w:u w:val="thick"/>
          <w:lang w:val="en-IN"/>
        </w:rPr>
      </w:pPr>
      <w:r>
        <w:rPr>
          <w:b/>
          <w:sz w:val="32"/>
          <w:szCs w:val="32"/>
          <w:u w:val="none"/>
        </w:rPr>
        <w:t>Experiment</w:t>
      </w:r>
      <w:r>
        <w:rPr>
          <w:rFonts w:hint="default"/>
          <w:b/>
          <w:sz w:val="32"/>
          <w:szCs w:val="32"/>
          <w:u w:val="none"/>
          <w:lang w:val="en-US"/>
        </w:rPr>
        <w:t>-</w:t>
      </w:r>
      <w:r>
        <w:rPr>
          <w:rFonts w:hint="default"/>
          <w:b/>
          <w:sz w:val="32"/>
          <w:szCs w:val="32"/>
          <w:u w:val="none"/>
          <w:lang w:val="en-IN"/>
        </w:rPr>
        <w:t>3</w:t>
      </w:r>
    </w:p>
    <w:p>
      <w:pPr>
        <w:pStyle w:val="3"/>
        <w:spacing w:before="89"/>
        <w:rPr>
          <w:b/>
          <w:sz w:val="32"/>
          <w:szCs w:val="32"/>
          <w:u w:val="thick"/>
        </w:rPr>
      </w:pPr>
    </w:p>
    <w:p>
      <w:pPr>
        <w:tabs>
          <w:tab w:val="left" w:pos="5537"/>
        </w:tabs>
        <w:spacing w:before="212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Student Name:</w:t>
      </w:r>
      <w:r>
        <w:rPr>
          <w:b/>
          <w:spacing w:val="-6"/>
          <w:sz w:val="28"/>
        </w:rPr>
        <w:t xml:space="preserve"> </w:t>
      </w:r>
      <w:r>
        <w:rPr>
          <w:rFonts w:hint="default"/>
          <w:b w:val="0"/>
          <w:bCs/>
          <w:spacing w:val="-6"/>
          <w:sz w:val="24"/>
          <w:szCs w:val="24"/>
          <w:lang w:val="en-US"/>
        </w:rPr>
        <w:t>Gauri Prabhakar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</w:t>
      </w:r>
      <w:r>
        <w:rPr>
          <w:b/>
          <w:sz w:val="28"/>
        </w:rPr>
        <w:t>UID: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18BCS6</w:t>
      </w:r>
      <w:r>
        <w:rPr>
          <w:rFonts w:hint="default"/>
          <w:sz w:val="24"/>
          <w:szCs w:val="24"/>
          <w:lang w:val="en-US"/>
        </w:rPr>
        <w:t>201</w:t>
      </w:r>
    </w:p>
    <w:p>
      <w:pPr>
        <w:tabs>
          <w:tab w:val="left" w:pos="5508"/>
        </w:tabs>
        <w:spacing w:before="47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Branch:</w:t>
      </w:r>
      <w:r>
        <w:rPr>
          <w:b/>
          <w:spacing w:val="-3"/>
          <w:sz w:val="28"/>
        </w:rPr>
        <w:t xml:space="preserve"> </w:t>
      </w:r>
      <w:r>
        <w:rPr>
          <w:sz w:val="24"/>
          <w:szCs w:val="24"/>
        </w:rPr>
        <w:t>18AITAIML-</w:t>
      </w:r>
      <w:r>
        <w:rPr>
          <w:rFonts w:hint="default"/>
          <w:sz w:val="24"/>
          <w:szCs w:val="24"/>
          <w:lang w:val="en-US"/>
        </w:rPr>
        <w:t>2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    </w:t>
      </w:r>
      <w:r>
        <w:rPr>
          <w:b/>
          <w:sz w:val="28"/>
        </w:rPr>
        <w:t>Section/Group: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B</w:t>
      </w:r>
    </w:p>
    <w:p>
      <w:pPr>
        <w:tabs>
          <w:tab w:val="left" w:pos="5489"/>
        </w:tabs>
        <w:spacing w:before="48"/>
        <w:ind w:left="120" w:right="0" w:firstLine="0"/>
        <w:jc w:val="left"/>
        <w:rPr>
          <w:sz w:val="28"/>
        </w:rPr>
      </w:pPr>
      <w:r>
        <w:rPr>
          <w:b/>
          <w:sz w:val="28"/>
        </w:rPr>
        <w:t>Semester:</w:t>
      </w:r>
      <w:r>
        <w:rPr>
          <w:b/>
          <w:spacing w:val="-1"/>
          <w:sz w:val="28"/>
        </w:rPr>
        <w:t xml:space="preserve"> </w:t>
      </w:r>
      <w:r>
        <w:rPr>
          <w:rFonts w:hint="default"/>
          <w:b w:val="0"/>
          <w:bCs/>
          <w:spacing w:val="-1"/>
          <w:sz w:val="24"/>
          <w:szCs w:val="24"/>
          <w:lang w:val="en-US"/>
        </w:rPr>
        <w:t>7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>Date of Performance:</w:t>
      </w:r>
      <w:r>
        <w:rPr>
          <w:rFonts w:hint="default"/>
          <w:b/>
          <w:sz w:val="28"/>
          <w:lang w:val="en-US"/>
        </w:rPr>
        <w:t xml:space="preserve"> </w:t>
      </w:r>
      <w:r>
        <w:rPr>
          <w:rFonts w:hint="default"/>
          <w:b w:val="0"/>
          <w:bCs/>
          <w:sz w:val="24"/>
          <w:szCs w:val="24"/>
          <w:lang w:val="en-US"/>
        </w:rPr>
        <w:t>1</w:t>
      </w:r>
      <w:r>
        <w:rPr>
          <w:rFonts w:hint="default"/>
          <w:b w:val="0"/>
          <w:bCs/>
          <w:sz w:val="24"/>
          <w:szCs w:val="24"/>
          <w:vertAlign w:val="superscript"/>
          <w:lang w:val="en-IN"/>
        </w:rPr>
        <w:t>st</w:t>
      </w:r>
      <w:r>
        <w:rPr>
          <w:rFonts w:hint="default"/>
          <w:b w:val="0"/>
          <w:bCs/>
          <w:sz w:val="24"/>
          <w:szCs w:val="24"/>
          <w:lang w:val="en-IN"/>
        </w:rPr>
        <w:t xml:space="preserve">  September</w:t>
      </w:r>
      <w:r>
        <w:rPr>
          <w:b w:val="0"/>
          <w:bCs/>
          <w:sz w:val="24"/>
          <w:szCs w:val="24"/>
        </w:rPr>
        <w:t>,</w:t>
      </w:r>
      <w:r>
        <w:rPr>
          <w:b w:val="0"/>
          <w:bCs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2021</w:t>
      </w:r>
    </w:p>
    <w:p>
      <w:pPr>
        <w:tabs>
          <w:tab w:val="left" w:pos="5468"/>
        </w:tabs>
        <w:spacing w:before="51"/>
        <w:ind w:left="120" w:right="0" w:firstLine="0"/>
        <w:jc w:val="left"/>
        <w:rPr>
          <w:rFonts w:hint="default"/>
          <w:sz w:val="28"/>
          <w:lang w:val="en-US"/>
        </w:rPr>
      </w:pPr>
      <w:r>
        <w:rPr>
          <w:b/>
          <w:sz w:val="28"/>
        </w:rPr>
        <w:t>Subject Name:</w:t>
      </w:r>
      <w:r>
        <w:rPr>
          <w:b/>
          <w:spacing w:val="-4"/>
          <w:sz w:val="28"/>
        </w:rPr>
        <w:t xml:space="preserve"> </w:t>
      </w:r>
      <w:r>
        <w:rPr>
          <w:rFonts w:hint="default"/>
          <w:b w:val="0"/>
          <w:bCs/>
          <w:spacing w:val="-4"/>
          <w:sz w:val="24"/>
          <w:szCs w:val="24"/>
          <w:lang w:val="en-US"/>
        </w:rPr>
        <w:t>Advanced Database Management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Lab</w:t>
      </w:r>
      <w:r>
        <w:rPr>
          <w:sz w:val="28"/>
        </w:rPr>
        <w:tab/>
      </w:r>
      <w:r>
        <w:rPr>
          <w:rFonts w:hint="default"/>
          <w:sz w:val="28"/>
          <w:lang w:val="en-US"/>
        </w:rPr>
        <w:t xml:space="preserve">   </w:t>
      </w:r>
      <w:r>
        <w:rPr>
          <w:b/>
          <w:sz w:val="28"/>
        </w:rPr>
        <w:t xml:space="preserve">Subject Code: </w:t>
      </w:r>
      <w:r>
        <w:rPr>
          <w:sz w:val="24"/>
          <w:szCs w:val="24"/>
        </w:rPr>
        <w:t>CSP -</w:t>
      </w:r>
      <w:r>
        <w:rPr>
          <w:spacing w:val="-3"/>
          <w:sz w:val="24"/>
          <w:szCs w:val="24"/>
        </w:rPr>
        <w:t xml:space="preserve"> </w:t>
      </w:r>
      <w:r>
        <w:rPr>
          <w:rFonts w:hint="default"/>
          <w:spacing w:val="-3"/>
          <w:sz w:val="24"/>
          <w:szCs w:val="24"/>
          <w:lang w:val="en-US"/>
        </w:rPr>
        <w:t>434</w:t>
      </w:r>
    </w:p>
    <w:p>
      <w:pPr>
        <w:pStyle w:val="6"/>
        <w:spacing w:before="1"/>
        <w:jc w:val="left"/>
        <w:rPr>
          <w:color w:val="0000FF"/>
          <w:sz w:val="32"/>
          <w:szCs w:val="32"/>
        </w:rPr>
      </w:pPr>
    </w:p>
    <w:p>
      <w:pPr>
        <w:pStyle w:val="6"/>
        <w:spacing w:before="1"/>
        <w:jc w:val="left"/>
        <w:rPr>
          <w:sz w:val="32"/>
          <w:szCs w:val="32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Aim/Overview of the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practical:</w:t>
      </w:r>
    </w:p>
    <w:p>
      <w:pPr>
        <w:pStyle w:val="6"/>
        <w:spacing w:before="246"/>
        <w:ind w:left="120"/>
        <w:rPr>
          <w:rFonts w:hint="default"/>
          <w:b w:val="0"/>
          <w:bCs/>
          <w:sz w:val="24"/>
          <w:szCs w:val="24"/>
          <w:lang w:val="en-US"/>
        </w:rPr>
      </w:pPr>
      <w:r>
        <w:rPr>
          <w:rFonts w:hint="default"/>
          <w:b w:val="0"/>
          <w:bCs/>
          <w:sz w:val="24"/>
          <w:szCs w:val="24"/>
          <w:lang w:val="en-US"/>
        </w:rPr>
        <w:t>To analyze and create different types of locks.</w:t>
      </w:r>
    </w:p>
    <w:p>
      <w:pPr>
        <w:pStyle w:val="6"/>
        <w:spacing w:before="4"/>
        <w:rPr>
          <w:b/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sz w:val="24"/>
          <w:szCs w:val="24"/>
        </w:rPr>
      </w:pPr>
      <w:r>
        <w:rPr>
          <w:sz w:val="24"/>
          <w:szCs w:val="24"/>
        </w:rPr>
        <w:t>Task to 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done:</w:t>
      </w:r>
    </w:p>
    <w:p>
      <w:pPr>
        <w:pStyle w:val="6"/>
        <w:spacing w:before="244"/>
        <w:ind w:left="120"/>
        <w:rPr>
          <w:rFonts w:hint="default"/>
          <w:sz w:val="24"/>
          <w:szCs w:val="24"/>
          <w:lang w:val="en-IN"/>
        </w:rPr>
      </w:pPr>
      <w:r>
        <w:rPr>
          <w:rFonts w:hint="default"/>
          <w:color w:val="252525"/>
          <w:sz w:val="24"/>
          <w:szCs w:val="24"/>
          <w:lang w:val="en-US"/>
        </w:rPr>
        <w:t>T</w:t>
      </w:r>
      <w:r>
        <w:rPr>
          <w:color w:val="252525"/>
          <w:sz w:val="24"/>
          <w:szCs w:val="24"/>
        </w:rPr>
        <w:t>o</w:t>
      </w:r>
      <w:r>
        <w:rPr>
          <w:rFonts w:hint="default"/>
          <w:color w:val="252525"/>
          <w:sz w:val="24"/>
          <w:szCs w:val="24"/>
          <w:lang w:val="en-IN"/>
        </w:rPr>
        <w:t xml:space="preserve"> </w:t>
      </w:r>
      <w:r>
        <w:rPr>
          <w:rFonts w:hint="default"/>
          <w:b w:val="0"/>
          <w:bCs/>
          <w:sz w:val="24"/>
          <w:szCs w:val="24"/>
          <w:lang w:val="en-US"/>
        </w:rPr>
        <w:t>analyze and create different types of locks.</w:t>
      </w: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ind w:left="400" w:leftChars="0" w:hanging="281" w:firstLineChars="0"/>
        <w:rPr>
          <w:rFonts w:hint="default" w:cs="Times New Roman"/>
          <w:sz w:val="24"/>
          <w:szCs w:val="24"/>
          <w:lang w:val="en-US"/>
        </w:rPr>
      </w:pPr>
      <w:r>
        <w:rPr>
          <w:rFonts w:hint="default" w:cs="Times New Roman"/>
          <w:sz w:val="24"/>
          <w:szCs w:val="24"/>
          <w:lang w:val="en-US"/>
        </w:rPr>
        <w:t>Steps to be followed:</w:t>
      </w:r>
    </w:p>
    <w:p>
      <w:pPr>
        <w:pStyle w:val="2"/>
        <w:rPr>
          <w:rFonts w:hint="default" w:cs="Times New Roman"/>
          <w:b w:val="0"/>
          <w:bCs w:val="0"/>
          <w:sz w:val="24"/>
          <w:szCs w:val="24"/>
          <w:lang w:val="en-US"/>
        </w:rPr>
      </w:pPr>
    </w:p>
    <w:p>
      <w:pPr>
        <w:ind w:firstLine="120" w:firstLineChars="50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Setting transaction isolation level for previously curated table- STUDENTS and then Inserting, Updating the</w:t>
      </w:r>
    </w:p>
    <w:p>
      <w:pPr>
        <w:ind w:firstLine="120" w:firstLine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tuples then finally COMMITTING the values 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pStyle w:val="2"/>
        <w:numPr>
          <w:ilvl w:val="0"/>
          <w:numId w:val="2"/>
        </w:numPr>
        <w:rPr>
          <w:rFonts w:hint="default" w:cs="Times New Roman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SELECT * FROM STUDENTS;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US"/>
        </w:rPr>
        <w:t xml:space="preserve"> 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6840220" cy="581025"/>
            <wp:effectExtent l="0" t="0" r="2540" b="13335"/>
            <wp:docPr id="11" name="Picture 11" descr="Screenshot (21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2189)"/>
                    <pic:cNvPicPr>
                      <a:picLocks noChangeAspect="1"/>
                    </pic:cNvPicPr>
                  </pic:nvPicPr>
                  <pic:blipFill>
                    <a:blip r:embed="rId13"/>
                    <a:srcRect t="17507" b="6728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right="0" w:righ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120" w:leftChars="0" w:right="0" w:righ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SET TRANSACTION ISOLATION LEVEL READ COMMITTED;</w:t>
      </w:r>
    </w:p>
    <w:p>
      <w:pPr>
        <w:numPr>
          <w:ilvl w:val="0"/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INSERT INTO STUDENTS VALUES(4,'Chelsea',24);</w:t>
      </w:r>
    </w:p>
    <w:p>
      <w:pPr>
        <w:numPr>
          <w:ilvl w:val="0"/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UPDATE STUDENTS SET Age=40 where Roll_No=1;</w:t>
      </w:r>
    </w:p>
    <w:p>
      <w:pPr>
        <w:numPr>
          <w:ilvl w:val="0"/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COMMIT;</w:t>
      </w: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drawing>
          <wp:inline distT="0" distB="0" distL="114300" distR="114300">
            <wp:extent cx="6840220" cy="1005840"/>
            <wp:effectExtent l="0" t="0" r="2540" b="0"/>
            <wp:docPr id="12" name="Picture 12" descr="Screenshot (21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(2189)"/>
                    <pic:cNvPicPr>
                      <a:picLocks noChangeAspect="1"/>
                    </pic:cNvPicPr>
                  </pic:nvPicPr>
                  <pic:blipFill>
                    <a:blip r:embed="rId13"/>
                    <a:srcRect t="33323" b="4053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120" w:leftChars="0" w:right="0" w:righ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0"/>
        </w:numPr>
        <w:ind w:left="120" w:leftChars="0" w:right="0" w:rightChars="0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120" w:firstLineChars="5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IN"/>
        </w:rPr>
        <w:t>Displaying and then LOCKING the table in SHARE MODE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</w:p>
    <w:p>
      <w:pPr>
        <w:pStyle w:val="10"/>
        <w:numPr>
          <w:ilvl w:val="0"/>
          <w:numId w:val="2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STUDENTS;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left="120" w:leftChars="0" w:right="0" w:righ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LOCK TABLE STUDENTS IN SHARE MODE;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840220" cy="932180"/>
            <wp:effectExtent l="0" t="0" r="2540" b="12700"/>
            <wp:docPr id="13" name="Picture 13" descr="Screenshot (21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(2189)"/>
                    <pic:cNvPicPr>
                      <a:picLocks noChangeAspect="1"/>
                    </pic:cNvPicPr>
                  </pic:nvPicPr>
                  <pic:blipFill>
                    <a:blip r:embed="rId13"/>
                    <a:srcRect t="62709" b="1305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 Again Inserting and updating tuples and finally COMMITTING them to the table and displaying the table: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INSERT INTO STUDENTS VALUES(5,'Ross',30);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 xml:space="preserve">  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UPDATE STUDENTS SET Age=20 where Roll_No=5;</w:t>
      </w:r>
    </w:p>
    <w:p>
      <w:pPr>
        <w:numPr>
          <w:ilvl w:val="0"/>
          <w:numId w:val="0"/>
        </w:numPr>
        <w:ind w:left="120" w:leftChars="0" w:right="0" w:rightChars="0" w:firstLine="24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COMMIT;</w:t>
      </w:r>
    </w:p>
    <w:p>
      <w:pPr>
        <w:pStyle w:val="10"/>
        <w:numPr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 w:firstLine="360" w:firstLineChars="15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STUDENTS;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840220" cy="1574165"/>
            <wp:effectExtent l="0" t="0" r="2540" b="10795"/>
            <wp:docPr id="14" name="Picture 14" descr="Screenshot (21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2190)"/>
                    <pic:cNvPicPr>
                      <a:picLocks noChangeAspect="1"/>
                    </pic:cNvPicPr>
                  </pic:nvPicPr>
                  <pic:blipFill>
                    <a:blip r:embed="rId14"/>
                    <a:srcRect t="12709" b="4637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IN"/>
        </w:rPr>
        <w:t>LOCKING the table in EXCLUSIVE MODE then inserting and updating tuples and finally COMMITTING them to the table and displaying the table</w:t>
      </w:r>
      <w:r>
        <w:rPr>
          <w:rFonts w:hint="default"/>
          <w:b/>
          <w:bCs/>
          <w:sz w:val="24"/>
          <w:szCs w:val="24"/>
          <w:lang w:val="en-US"/>
        </w:rPr>
        <w:t>:</w:t>
      </w:r>
    </w:p>
    <w:p>
      <w:pPr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2"/>
        </w:numPr>
        <w:ind w:left="12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LOCK TABLE STUDENTS IN EXCLUSIVE MODE;</w:t>
      </w:r>
    </w:p>
    <w:p>
      <w:pPr>
        <w:numPr>
          <w:numId w:val="0"/>
        </w:numPr>
        <w:ind w:left="120" w:leftChars="0" w:right="0" w:rightChars="0"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INSERT INTO STUDENTS VALUES(6,'Joey',25);</w:t>
      </w:r>
    </w:p>
    <w:p>
      <w:pPr>
        <w:numPr>
          <w:numId w:val="0"/>
        </w:numPr>
        <w:ind w:left="120" w:leftChars="0" w:right="0" w:rightChars="0"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UPDATE STUDENTS SET Age=50 where Roll_No=2;</w:t>
      </w:r>
    </w:p>
    <w:p>
      <w:pPr>
        <w:numPr>
          <w:numId w:val="0"/>
        </w:numPr>
        <w:ind w:left="120" w:leftChars="0" w:right="0" w:rightChars="0" w:firstLine="24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COMMIT;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42" w:after="0" w:line="240" w:lineRule="auto"/>
        <w:ind w:right="0" w:rightChars="0" w:firstLine="360" w:firstLineChars="15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STUDENTS;</w:t>
      </w: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right="0" w:right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840220" cy="1167130"/>
            <wp:effectExtent l="0" t="0" r="2540" b="6350"/>
            <wp:docPr id="15" name="Picture 15" descr="Screenshot (21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(2190)"/>
                    <pic:cNvPicPr>
                      <a:picLocks noChangeAspect="1"/>
                    </pic:cNvPicPr>
                  </pic:nvPicPr>
                  <pic:blipFill>
                    <a:blip r:embed="rId14"/>
                    <a:srcRect t="53087" b="1658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840220" cy="931545"/>
            <wp:effectExtent l="0" t="0" r="2540" b="13335"/>
            <wp:docPr id="16" name="Picture 16" descr="Screenshot (21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(2191)"/>
                    <pic:cNvPicPr>
                      <a:picLocks noChangeAspect="1"/>
                    </pic:cNvPicPr>
                  </pic:nvPicPr>
                  <pic:blipFill>
                    <a:blip r:embed="rId15"/>
                    <a:srcRect t="16661" b="591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2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 w:firstLine="0" w:firstLineChars="0"/>
        <w:jc w:val="left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IN"/>
        </w:rPr>
        <w:t>LOCKING the table in SHARE MODE , updating a tuple, ROLLBACKING and displaying the table:</w:t>
      </w:r>
    </w:p>
    <w:p>
      <w:pPr>
        <w:pStyle w:val="10"/>
        <w:widowControl w:val="0"/>
        <w:numPr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 w:ascii="Times New Roman" w:hAnsi="Times New Roman"/>
          <w:b/>
          <w:bCs/>
          <w:sz w:val="20"/>
          <w:szCs w:val="20"/>
          <w:lang w:val="en-US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LOCK TABLE STUDENTS IN SHARE MODE;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UPDATE STUDENTS SET Age=20 where Roll_No=6;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SELECT * FROM STUDENTS</w:t>
      </w:r>
      <w:r>
        <w:rPr>
          <w:rFonts w:hint="default"/>
          <w:b w:val="0"/>
          <w:bCs w:val="0"/>
          <w:sz w:val="24"/>
          <w:szCs w:val="24"/>
          <w:lang w:val="en-IN"/>
        </w:rPr>
        <w:t>;</w:t>
      </w: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left="120" w:leftChars="0" w:right="0" w:rightChars="0"/>
        <w:jc w:val="left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6840220" cy="1804670"/>
            <wp:effectExtent l="0" t="0" r="2540" b="8890"/>
            <wp:docPr id="17" name="Picture 17" descr="Screenshot (21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2191)"/>
                    <pic:cNvPicPr>
                      <a:picLocks noChangeAspect="1"/>
                    </pic:cNvPicPr>
                  </pic:nvPicPr>
                  <pic:blipFill>
                    <a:blip r:embed="rId15"/>
                    <a:srcRect t="40551" b="1253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tabs>
          <w:tab w:val="left" w:pos="840"/>
          <w:tab w:val="left" w:pos="841"/>
        </w:tabs>
        <w:autoSpaceDE w:val="0"/>
        <w:autoSpaceDN w:val="0"/>
        <w:spacing w:before="42" w:after="0" w:line="240" w:lineRule="auto"/>
        <w:ind w:right="0" w:rightChars="0"/>
        <w:jc w:val="left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pStyle w:val="10"/>
        <w:numPr>
          <w:ilvl w:val="0"/>
          <w:numId w:val="1"/>
        </w:numPr>
        <w:tabs>
          <w:tab w:val="left" w:pos="401"/>
        </w:tabs>
        <w:spacing w:before="250" w:after="0" w:line="240" w:lineRule="auto"/>
        <w:ind w:left="400" w:right="0" w:hanging="281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Result/Output/Writing Summary:</w:t>
      </w:r>
    </w:p>
    <w:p>
      <w:pPr>
        <w:spacing w:after="0" w:line="240" w:lineRule="auto"/>
        <w:jc w:val="left"/>
        <w:rPr>
          <w:rFonts w:hint="default"/>
          <w:sz w:val="24"/>
          <w:szCs w:val="24"/>
          <w:lang w:val="en-US"/>
        </w:rPr>
      </w:pPr>
    </w:p>
    <w:p>
      <w:pPr>
        <w:spacing w:after="0" w:line="240" w:lineRule="auto"/>
        <w:jc w:val="left"/>
        <w:rPr>
          <w:rFonts w:hint="default"/>
          <w:sz w:val="20"/>
          <w:szCs w:val="20"/>
          <w:lang w:val="en-US"/>
        </w:rPr>
        <w:sectPr>
          <w:headerReference r:id="rId5" w:type="default"/>
          <w:footerReference r:id="rId6" w:type="default"/>
          <w:type w:val="continuous"/>
          <w:pgSz w:w="11910" w:h="16840"/>
          <w:pgMar w:top="400" w:right="0" w:bottom="960" w:left="600" w:header="0" w:footer="762" w:gutter="0"/>
          <w:cols w:space="720" w:num="1"/>
        </w:sectPr>
      </w:pP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</w:t>
      </w:r>
      <w:r>
        <w:rPr>
          <w:sz w:val="24"/>
          <w:szCs w:val="24"/>
        </w:rPr>
        <w:t>uccessfully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  <w:lang w:val="en-IN"/>
        </w:rPr>
        <w:t>mplemented Locks</w:t>
      </w:r>
      <w:r>
        <w:rPr>
          <w:rFonts w:hint="default"/>
          <w:sz w:val="24"/>
          <w:szCs w:val="24"/>
          <w:lang w:val="en-US"/>
        </w:rPr>
        <w:t>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Successfully </w:t>
      </w:r>
      <w:r>
        <w:rPr>
          <w:rFonts w:hint="default"/>
          <w:sz w:val="24"/>
          <w:szCs w:val="24"/>
          <w:lang w:val="en-IN"/>
        </w:rPr>
        <w:t>understood the functioning and importance of Locks.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Successfully implemented TCL Commands: Commit</w:t>
      </w:r>
      <w:r>
        <w:rPr>
          <w:rFonts w:hint="default"/>
          <w:sz w:val="24"/>
          <w:szCs w:val="24"/>
          <w:lang w:val="en-IN"/>
        </w:rPr>
        <w:t xml:space="preserve"> and</w:t>
      </w:r>
      <w:r>
        <w:rPr>
          <w:rFonts w:hint="default"/>
          <w:sz w:val="24"/>
          <w:szCs w:val="24"/>
          <w:lang w:val="en-US"/>
        </w:rPr>
        <w:t xml:space="preserve"> Rollback</w:t>
      </w:r>
      <w:r>
        <w:rPr>
          <w:rFonts w:hint="default"/>
          <w:sz w:val="24"/>
          <w:szCs w:val="24"/>
          <w:lang w:val="en-IN"/>
        </w:rPr>
        <w:t>.</w:t>
      </w:r>
    </w:p>
    <w:p>
      <w:pPr>
        <w:pStyle w:val="6"/>
        <w:numPr>
          <w:ilvl w:val="0"/>
          <w:numId w:val="3"/>
        </w:numPr>
        <w:spacing w:before="1"/>
        <w:ind w:left="420" w:leftChars="0" w:hanging="4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Successfully understood the working of </w:t>
      </w:r>
      <w:r>
        <w:rPr>
          <w:rFonts w:hint="default"/>
          <w:sz w:val="24"/>
          <w:szCs w:val="24"/>
          <w:lang w:val="en-IN"/>
        </w:rPr>
        <w:t xml:space="preserve">Transaction Isolation Level, Locks and </w:t>
      </w:r>
      <w:r>
        <w:rPr>
          <w:rFonts w:hint="default"/>
          <w:sz w:val="24"/>
          <w:szCs w:val="24"/>
          <w:lang w:val="en-US"/>
        </w:rPr>
        <w:t>TCL commands.</w:t>
      </w:r>
    </w:p>
    <w:p>
      <w:pPr>
        <w:pStyle w:val="6"/>
        <w:spacing w:before="1"/>
        <w:rPr>
          <w:rFonts w:hint="default"/>
          <w:sz w:val="24"/>
          <w:szCs w:val="24"/>
          <w:lang w:val="en-US"/>
        </w:rPr>
      </w:pPr>
    </w:p>
    <w:p>
      <w:pPr>
        <w:pStyle w:val="6"/>
        <w:spacing w:before="4"/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left" w:pos="401"/>
        </w:tabs>
        <w:spacing w:before="0" w:after="0" w:line="240" w:lineRule="auto"/>
        <w:ind w:left="400" w:right="0" w:hanging="281"/>
        <w:jc w:val="left"/>
        <w:rPr>
          <w:b w:val="0"/>
          <w:bCs/>
          <w:sz w:val="24"/>
          <w:szCs w:val="24"/>
        </w:rPr>
      </w:pPr>
      <w:r>
        <w:rPr>
          <w:sz w:val="24"/>
          <w:szCs w:val="24"/>
        </w:rPr>
        <w:t>Learning outcomes (What I have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learnt):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</w:t>
      </w:r>
      <w:r>
        <w:rPr>
          <w:rFonts w:hint="default"/>
          <w:b w:val="0"/>
          <w:bCs/>
          <w:sz w:val="24"/>
          <w:szCs w:val="24"/>
          <w:lang w:val="en-IN"/>
        </w:rPr>
        <w:t xml:space="preserve"> implement locks on</w:t>
      </w:r>
      <w:r>
        <w:rPr>
          <w:rFonts w:hint="default"/>
          <w:b w:val="0"/>
          <w:bCs/>
          <w:sz w:val="24"/>
          <w:szCs w:val="24"/>
          <w:lang w:val="en-US"/>
        </w:rPr>
        <w:t xml:space="preserve"> SQL Command Line.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TCL Commands.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US"/>
        </w:rPr>
        <w:t>How to implement Commit</w:t>
      </w:r>
      <w:r>
        <w:rPr>
          <w:rFonts w:hint="default"/>
          <w:b w:val="0"/>
          <w:bCs/>
          <w:sz w:val="24"/>
          <w:szCs w:val="24"/>
          <w:lang w:val="en-IN"/>
        </w:rPr>
        <w:t xml:space="preserve"> and </w:t>
      </w:r>
      <w:r>
        <w:rPr>
          <w:rFonts w:hint="default"/>
          <w:b w:val="0"/>
          <w:bCs/>
          <w:sz w:val="24"/>
          <w:szCs w:val="24"/>
          <w:lang w:val="en-US"/>
        </w:rPr>
        <w:t>Rollback command and returned their outcomes.</w:t>
      </w:r>
    </w:p>
    <w:p>
      <w:pPr>
        <w:pStyle w:val="10"/>
        <w:numPr>
          <w:ilvl w:val="0"/>
          <w:numId w:val="4"/>
        </w:numPr>
        <w:tabs>
          <w:tab w:val="left" w:pos="840"/>
          <w:tab w:val="left" w:pos="841"/>
          <w:tab w:val="clear" w:pos="420"/>
        </w:tabs>
        <w:spacing w:before="247" w:after="0" w:line="240" w:lineRule="auto"/>
        <w:ind w:left="420" w:leftChars="0" w:right="0" w:hanging="420" w:firstLineChars="0"/>
        <w:jc w:val="left"/>
        <w:rPr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  <w:lang w:val="en-IN"/>
        </w:rPr>
        <w:t>How to set Transaction Isolation Level and Locks on a table.</w:t>
      </w: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pStyle w:val="10"/>
        <w:numPr>
          <w:ilvl w:val="0"/>
          <w:numId w:val="0"/>
        </w:numPr>
        <w:tabs>
          <w:tab w:val="left" w:pos="840"/>
          <w:tab w:val="left" w:pos="841"/>
        </w:tabs>
        <w:spacing w:before="247" w:after="0" w:line="240" w:lineRule="auto"/>
        <w:ind w:leftChars="0" w:right="0" w:rightChars="0"/>
        <w:jc w:val="left"/>
        <w:rPr>
          <w:rFonts w:hint="default"/>
          <w:sz w:val="24"/>
          <w:szCs w:val="24"/>
          <w:lang w:val="en-US"/>
        </w:rPr>
      </w:pPr>
    </w:p>
    <w:p>
      <w:pPr>
        <w:spacing w:before="246"/>
        <w:ind w:left="758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Evaluation Grid (To be created as per the SOP and Assessment guidelines by the faculty):</w:t>
      </w:r>
    </w:p>
    <w:p>
      <w:pPr>
        <w:pStyle w:val="6"/>
        <w:spacing w:before="2"/>
        <w:rPr>
          <w:b/>
          <w:sz w:val="24"/>
          <w:szCs w:val="24"/>
        </w:rPr>
      </w:pPr>
    </w:p>
    <w:tbl>
      <w:tblPr>
        <w:tblStyle w:val="5"/>
        <w:tblW w:w="0" w:type="auto"/>
        <w:tblInd w:w="3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3"/>
        <w:gridCol w:w="2921"/>
        <w:gridCol w:w="3530"/>
        <w:gridCol w:w="2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9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Sr. No.</w:t>
            </w:r>
          </w:p>
        </w:tc>
        <w:tc>
          <w:tcPr>
            <w:tcW w:w="2921" w:type="dxa"/>
          </w:tcPr>
          <w:p>
            <w:pPr>
              <w:pStyle w:val="11"/>
              <w:spacing w:line="256" w:lineRule="exact"/>
              <w:ind w:left="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3530" w:type="dxa"/>
          </w:tcPr>
          <w:p>
            <w:pPr>
              <w:pStyle w:val="11"/>
              <w:spacing w:line="256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Marks Obtained</w:t>
            </w:r>
          </w:p>
        </w:tc>
        <w:tc>
          <w:tcPr>
            <w:tcW w:w="2546" w:type="dxa"/>
          </w:tcPr>
          <w:p>
            <w:pPr>
              <w:pStyle w:val="11"/>
              <w:spacing w:line="256" w:lineRule="exact"/>
              <w:ind w:left="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3" w:type="dxa"/>
          </w:tcPr>
          <w:p>
            <w:pPr>
              <w:pStyle w:val="11"/>
              <w:spacing w:line="256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921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3530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  <w:tc>
          <w:tcPr>
            <w:tcW w:w="2546" w:type="dxa"/>
          </w:tcPr>
          <w:p>
            <w:pPr>
              <w:pStyle w:val="11"/>
              <w:rPr>
                <w:sz w:val="24"/>
                <w:szCs w:val="24"/>
              </w:rPr>
            </w:pPr>
          </w:p>
        </w:tc>
      </w:tr>
    </w:tbl>
    <w:p>
      <w:pPr>
        <w:spacing w:after="0"/>
        <w:rPr>
          <w:rFonts w:hint="default"/>
          <w:sz w:val="24"/>
          <w:szCs w:val="24"/>
          <w:lang w:val="en-US"/>
        </w:rPr>
      </w:pPr>
    </w:p>
    <w:p>
      <w:pPr>
        <w:spacing w:after="0"/>
        <w:rPr>
          <w:rFonts w:hint="default"/>
          <w:sz w:val="20"/>
          <w:szCs w:val="20"/>
          <w:lang w:val="en-US"/>
        </w:rPr>
      </w:pPr>
    </w:p>
    <w:p>
      <w:pPr>
        <w:spacing w:after="0"/>
        <w:rPr>
          <w:rFonts w:hint="default"/>
          <w:sz w:val="24"/>
          <w:szCs w:val="24"/>
          <w:lang w:val="en-US"/>
        </w:rPr>
        <w:sectPr>
          <w:headerReference r:id="rId7" w:type="default"/>
          <w:footerReference r:id="rId8" w:type="default"/>
          <w:type w:val="continuous"/>
          <w:pgSz w:w="11910" w:h="16840"/>
          <w:pgMar w:top="2500" w:right="0" w:bottom="940" w:left="600" w:header="421" w:footer="741" w:gutter="0"/>
          <w:cols w:space="720" w:num="1"/>
        </w:sectPr>
      </w:pPr>
    </w:p>
    <w:p>
      <w:pPr>
        <w:pStyle w:val="6"/>
        <w:rPr>
          <w:sz w:val="13"/>
        </w:rPr>
      </w:pPr>
    </w:p>
    <w:p>
      <w:pPr>
        <w:pStyle w:val="6"/>
        <w:rPr>
          <w:b/>
          <w:sz w:val="20"/>
        </w:rPr>
      </w:pPr>
    </w:p>
    <w:p/>
    <w:sectPr>
      <w:headerReference r:id="rId9" w:type="default"/>
      <w:footerReference r:id="rId10" w:type="default"/>
      <w:pgSz w:w="11910" w:h="16840"/>
      <w:pgMar w:top="400" w:right="0" w:bottom="960" w:left="600" w:header="0" w:footer="76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13970" b="13970"/>
          <wp:wrapNone/>
          <wp:docPr id="8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10080625</wp:posOffset>
          </wp:positionV>
          <wp:extent cx="7560310" cy="610870"/>
          <wp:effectExtent l="0" t="0" r="0" b="0"/>
          <wp:wrapNone/>
          <wp:docPr id="9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image2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60563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3AB3D8"/>
    <w:multiLevelType w:val="singleLevel"/>
    <w:tmpl w:val="963AB3D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E631F73"/>
    <w:multiLevelType w:val="singleLevel"/>
    <w:tmpl w:val="FE631F73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4"/>
        <w:szCs w:val="24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00" w:hanging="28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40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9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3">
    <w:nsid w:val="590BA7F3"/>
    <w:multiLevelType w:val="singleLevel"/>
    <w:tmpl w:val="590BA7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7587"/>
    <w:rsid w:val="069F62C5"/>
    <w:rsid w:val="08B86C66"/>
    <w:rsid w:val="0BB05C37"/>
    <w:rsid w:val="0E3E10D1"/>
    <w:rsid w:val="15DC47F5"/>
    <w:rsid w:val="18DE6894"/>
    <w:rsid w:val="1EAE1EFC"/>
    <w:rsid w:val="269A57C2"/>
    <w:rsid w:val="26F04E3C"/>
    <w:rsid w:val="42F91851"/>
    <w:rsid w:val="4CEB03C4"/>
    <w:rsid w:val="5BC04014"/>
    <w:rsid w:val="726D5955"/>
    <w:rsid w:val="727775DA"/>
    <w:rsid w:val="7ACA5140"/>
    <w:rsid w:val="7CC80E18"/>
    <w:rsid w:val="7EB51AA0"/>
    <w:rsid w:val="7F473A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20"/>
      <w:outlineLvl w:val="2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styleId="8">
    <w:name w:val="Table Grid"/>
    <w:basedOn w:val="5"/>
    <w:qFormat/>
    <w:uiPriority w:val="5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40" w:hanging="28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uri\Download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508</Words>
  <Characters>2585</Characters>
  <TotalTime>5</TotalTime>
  <ScaleCrop>false</ScaleCrop>
  <LinksUpToDate>false</LinksUpToDate>
  <CharactersWithSpaces>3063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2021-04-01T18:19:00Z</dcterms:created>
  <dc:creator>Aanchal</dc:creator>
  <cp:lastModifiedBy>gauri</cp:lastModifiedBy>
  <dcterms:modified xsi:type="dcterms:W3CDTF">2021-09-02T17:11:19Z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2021-04-01T00:00:00Z</vt:filetime>
  </property>
  <property fmtid="{D5CDD505-2E9C-101B-9397-08002B2CF9AE}" pid="5" name="KSOProductBuildVer">
    <vt:lpwstr>1033-11.2.0.10265</vt:lpwstr>
  </property>
  <property fmtid="{D5CDD505-2E9C-101B-9397-08002B2CF9AE}" pid="6" name="ICV">
    <vt:lpwstr>E12A95F208414B609C84CB9D0D60D935</vt:lpwstr>
  </property>
</Properties>
</file>