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Individual Loan Credit Risk Prediction</w:t>
        <w:br/>
        <w:t>Using ML + Multi-Agent System</w:t>
      </w:r>
    </w:p>
    <w:p>
      <w:pPr>
        <w:jc w:val="center"/>
      </w:pPr>
      <w:r>
        <w:rPr>
          <w:i/>
          <w:sz w:val="22"/>
        </w:rPr>
        <w:t>Project Concept and System Design Report</w:t>
      </w:r>
    </w:p>
    <w:p>
      <w:pPr>
        <w:pStyle w:val="Heading1"/>
      </w:pPr>
      <w:r>
        <w:t>1. Basic Idea of the Project</w:t>
      </w:r>
    </w:p>
    <w:p>
      <w:r>
        <w:t>Our project is designed for a bank or loan-lending organization. The system receives an individual borrower's loan application and tries to answer: “If we give this person a loan, how likely are they to default?”</w:t>
      </w:r>
    </w:p>
    <w:p>
      <w:r>
        <w:t>Overall idea:</w:t>
      </w:r>
    </w:p>
    <w:p>
      <w:r>
        <w:t>Borrower information + existing credit history + loan information → ML model → Default Risk</w:t>
      </w:r>
    </w:p>
    <w:p>
      <w:r>
        <w:t>The final system can use the risk score together with bank policies to recommend Approve, Review, or Reject. The recommendation is decision support and should remain subject to appropriate human oversight and lending rules.</w:t>
      </w:r>
    </w:p>
    <w:p>
      <w:pPr>
        <w:pStyle w:val="Heading1"/>
      </w:pPr>
      <w:r>
        <w:t>2. What We Learned From the Research Papers</w:t>
      </w:r>
    </w:p>
    <w:p>
      <w:r>
        <w:t>The papers discussed helped identify useful credit-risk features. For our project, the focus is on individual borrowers, so consumer-credit features are more relevant than company-specific financial ratios.</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Paper</w:t>
            </w:r>
          </w:p>
        </w:tc>
        <w:tc>
          <w:tcPr>
            <w:tcW w:type="dxa" w:w="5040"/>
            <w:vAlign w:val="center"/>
          </w:tcPr>
          <w:p>
            <w:r>
              <w:rPr>
                <w:b/>
              </w:rPr>
              <w:t>Main relevance to our project</w:t>
            </w:r>
          </w:p>
        </w:tc>
      </w:tr>
      <w:tr>
        <w:tc>
          <w:tcPr>
            <w:tcW w:type="dxa" w:w="5040"/>
            <w:vAlign w:val="center"/>
          </w:tcPr>
          <w:p>
            <w:r>
              <w:t>Exploring Factors Involved in Loan Approval Decision: Deep Insights and Data Analytics Techniques</w:t>
            </w:r>
          </w:p>
        </w:tc>
        <w:tc>
          <w:tcPr>
            <w:tcW w:type="dxa" w:w="5040"/>
            <w:vAlign w:val="center"/>
          </w:tcPr>
          <w:p>
            <w:r>
              <w:t>Focuses on individual borrowers and uses the GiveMeSomeCredit dataset. Useful features include age, monthly income, debt ratio, revolving credit utilization, and serious late-payment history.</w:t>
            </w:r>
          </w:p>
        </w:tc>
      </w:tr>
      <w:tr>
        <w:tc>
          <w:tcPr>
            <w:tcW w:type="dxa" w:w="5040"/>
            <w:vAlign w:val="center"/>
          </w:tcPr>
          <w:p>
            <w:r>
              <w:t>Enhancing Credit Risk Decision-Making in Supply Chain Finance With Interpretable Machine Learning Model</w:t>
            </w:r>
          </w:p>
        </w:tc>
        <w:tc>
          <w:tcPr>
            <w:tcW w:type="dxa" w:w="5040"/>
            <w:vAlign w:val="center"/>
          </w:tcPr>
          <w:p>
            <w:r>
              <w:t>Useful for understanding explainable credit-risk modeling and SHAP, but many important variables are company/SME-specific.</w:t>
            </w:r>
          </w:p>
        </w:tc>
      </w:tr>
      <w:tr>
        <w:tc>
          <w:tcPr>
            <w:tcW w:type="dxa" w:w="5040"/>
            <w:vAlign w:val="center"/>
          </w:tcPr>
          <w:p>
            <w:r>
              <w:t>Feature Enhanced Ensemble Modeling With Voting Optimization for Credit Risk Assessment</w:t>
            </w:r>
          </w:p>
        </w:tc>
        <w:tc>
          <w:tcPr>
            <w:tcW w:type="dxa" w:w="5040"/>
            <w:vAlign w:val="center"/>
          </w:tcPr>
          <w:p>
            <w:r>
              <w:t>Shows the usefulness of debt-related and behavioral information, mainly in SME/company credit-risk assessment.</w:t>
            </w:r>
          </w:p>
        </w:tc>
      </w:tr>
    </w:tbl>
    <w:p>
      <w:pPr>
        <w:pStyle w:val="Heading1"/>
      </w:pPr>
      <w:r>
        <w:t>3. Fixed Inputs for Every Individual Borrower</w:t>
      </w:r>
    </w:p>
    <w:p>
      <w:r>
        <w:t>Every borrower should have the same fixed input structure. This makes the application form and ML feature vector consistent.</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rPr>
              <w:t>#</w:t>
            </w:r>
          </w:p>
        </w:tc>
        <w:tc>
          <w:tcPr>
            <w:tcW w:type="dxa" w:w="3360"/>
            <w:vAlign w:val="center"/>
          </w:tcPr>
          <w:p>
            <w:r>
              <w:rPr>
                <w:b/>
              </w:rPr>
              <w:t>Input</w:t>
            </w:r>
          </w:p>
        </w:tc>
        <w:tc>
          <w:tcPr>
            <w:tcW w:type="dxa" w:w="3360"/>
            <w:vAlign w:val="center"/>
          </w:tcPr>
          <w:p>
            <w:r>
              <w:rPr>
                <w:b/>
              </w:rPr>
              <w:t>Easy meaning</w:t>
            </w:r>
          </w:p>
        </w:tc>
      </w:tr>
      <w:tr>
        <w:tc>
          <w:tcPr>
            <w:tcW w:type="dxa" w:w="3360"/>
            <w:vAlign w:val="center"/>
          </w:tcPr>
          <w:p>
            <w:r>
              <w:t>1</w:t>
            </w:r>
          </w:p>
        </w:tc>
        <w:tc>
          <w:tcPr>
            <w:tcW w:type="dxa" w:w="3360"/>
            <w:vAlign w:val="center"/>
          </w:tcPr>
          <w:p>
            <w:r>
              <w:t>Age</w:t>
            </w:r>
          </w:p>
        </w:tc>
        <w:tc>
          <w:tcPr>
            <w:tcW w:type="dxa" w:w="3360"/>
            <w:vAlign w:val="center"/>
          </w:tcPr>
          <w:p>
            <w:r>
              <w:t>How old is the borrower?</w:t>
            </w:r>
          </w:p>
        </w:tc>
      </w:tr>
      <w:tr>
        <w:tc>
          <w:tcPr>
            <w:tcW w:type="dxa" w:w="3360"/>
            <w:vAlign w:val="center"/>
          </w:tcPr>
          <w:p>
            <w:r>
              <w:t>2</w:t>
            </w:r>
          </w:p>
        </w:tc>
        <w:tc>
          <w:tcPr>
            <w:tcW w:type="dxa" w:w="3360"/>
            <w:vAlign w:val="center"/>
          </w:tcPr>
          <w:p>
            <w:r>
              <w:t>Monthly Income</w:t>
            </w:r>
          </w:p>
        </w:tc>
        <w:tc>
          <w:tcPr>
            <w:tcW w:type="dxa" w:w="3360"/>
            <w:vAlign w:val="center"/>
          </w:tcPr>
          <w:p>
            <w:r>
              <w:t>How much does the borrower earn every month?</w:t>
            </w:r>
          </w:p>
        </w:tc>
      </w:tr>
      <w:tr>
        <w:tc>
          <w:tcPr>
            <w:tcW w:type="dxa" w:w="3360"/>
            <w:vAlign w:val="center"/>
          </w:tcPr>
          <w:p>
            <w:r>
              <w:t>3</w:t>
            </w:r>
          </w:p>
        </w:tc>
        <w:tc>
          <w:tcPr>
            <w:tcW w:type="dxa" w:w="3360"/>
            <w:vAlign w:val="center"/>
          </w:tcPr>
          <w:p>
            <w:r>
              <w:t>Employment Length</w:t>
            </w:r>
          </w:p>
        </w:tc>
        <w:tc>
          <w:tcPr>
            <w:tcW w:type="dxa" w:w="3360"/>
            <w:vAlign w:val="center"/>
          </w:tcPr>
          <w:p>
            <w:r>
              <w:t>How long has the person been working?</w:t>
            </w:r>
          </w:p>
        </w:tc>
      </w:tr>
      <w:tr>
        <w:tc>
          <w:tcPr>
            <w:tcW w:type="dxa" w:w="3360"/>
            <w:vAlign w:val="center"/>
          </w:tcPr>
          <w:p>
            <w:r>
              <w:t>4</w:t>
            </w:r>
          </w:p>
        </w:tc>
        <w:tc>
          <w:tcPr>
            <w:tcW w:type="dxa" w:w="3360"/>
            <w:vAlign w:val="center"/>
          </w:tcPr>
          <w:p>
            <w:r>
              <w:t>Loan Amount</w:t>
            </w:r>
          </w:p>
        </w:tc>
        <w:tc>
          <w:tcPr>
            <w:tcW w:type="dxa" w:w="3360"/>
            <w:vAlign w:val="center"/>
          </w:tcPr>
          <w:p>
            <w:r>
              <w:t>How much new money does the borrower want?</w:t>
            </w:r>
          </w:p>
        </w:tc>
      </w:tr>
      <w:tr>
        <w:tc>
          <w:tcPr>
            <w:tcW w:type="dxa" w:w="3360"/>
            <w:vAlign w:val="center"/>
          </w:tcPr>
          <w:p>
            <w:r>
              <w:t>5</w:t>
            </w:r>
          </w:p>
        </w:tc>
        <w:tc>
          <w:tcPr>
            <w:tcW w:type="dxa" w:w="3360"/>
            <w:vAlign w:val="center"/>
          </w:tcPr>
          <w:p>
            <w:r>
              <w:t>Loan Term</w:t>
            </w:r>
          </w:p>
        </w:tc>
        <w:tc>
          <w:tcPr>
            <w:tcW w:type="dxa" w:w="3360"/>
            <w:vAlign w:val="center"/>
          </w:tcPr>
          <w:p>
            <w:r>
              <w:t>How many months will the borrower take to repay it?</w:t>
            </w:r>
          </w:p>
        </w:tc>
      </w:tr>
      <w:tr>
        <w:tc>
          <w:tcPr>
            <w:tcW w:type="dxa" w:w="3360"/>
            <w:vAlign w:val="center"/>
          </w:tcPr>
          <w:p>
            <w:r>
              <w:t>6</w:t>
            </w:r>
          </w:p>
        </w:tc>
        <w:tc>
          <w:tcPr>
            <w:tcW w:type="dxa" w:w="3360"/>
            <w:vAlign w:val="center"/>
          </w:tcPr>
          <w:p>
            <w:r>
              <w:t>Existing Loan Amount</w:t>
            </w:r>
          </w:p>
        </w:tc>
        <w:tc>
          <w:tcPr>
            <w:tcW w:type="dxa" w:w="3360"/>
            <w:vAlign w:val="center"/>
          </w:tcPr>
          <w:p>
            <w:r>
              <w:t>How much money is still outstanding on previous loans?</w:t>
            </w:r>
          </w:p>
        </w:tc>
      </w:tr>
      <w:tr>
        <w:tc>
          <w:tcPr>
            <w:tcW w:type="dxa" w:w="3360"/>
            <w:vAlign w:val="center"/>
          </w:tcPr>
          <w:p>
            <w:r>
              <w:t>7</w:t>
            </w:r>
          </w:p>
        </w:tc>
        <w:tc>
          <w:tcPr>
            <w:tcW w:type="dxa" w:w="3360"/>
            <w:vAlign w:val="center"/>
          </w:tcPr>
          <w:p>
            <w:r>
              <w:t>Debt-to-Income Ratio</w:t>
            </w:r>
          </w:p>
        </w:tc>
        <w:tc>
          <w:tcPr>
            <w:tcW w:type="dxa" w:w="3360"/>
            <w:vAlign w:val="center"/>
          </w:tcPr>
          <w:p>
            <w:r>
              <w:t>How much of income is already committed to debt?</w:t>
            </w:r>
          </w:p>
        </w:tc>
      </w:tr>
      <w:tr>
        <w:tc>
          <w:tcPr>
            <w:tcW w:type="dxa" w:w="3360"/>
            <w:vAlign w:val="center"/>
          </w:tcPr>
          <w:p>
            <w:r>
              <w:t>8</w:t>
            </w:r>
          </w:p>
        </w:tc>
        <w:tc>
          <w:tcPr>
            <w:tcW w:type="dxa" w:w="3360"/>
            <w:vAlign w:val="center"/>
          </w:tcPr>
          <w:p>
            <w:r>
              <w:t>Credit History Length</w:t>
            </w:r>
          </w:p>
        </w:tc>
        <w:tc>
          <w:tcPr>
            <w:tcW w:type="dxa" w:w="3360"/>
            <w:vAlign w:val="center"/>
          </w:tcPr>
          <w:p>
            <w:r>
              <w:t>How long has the borrower had credit?</w:t>
            </w:r>
          </w:p>
        </w:tc>
      </w:tr>
      <w:tr>
        <w:tc>
          <w:tcPr>
            <w:tcW w:type="dxa" w:w="3360"/>
            <w:vAlign w:val="center"/>
          </w:tcPr>
          <w:p>
            <w:r>
              <w:t>9</w:t>
            </w:r>
          </w:p>
        </w:tc>
        <w:tc>
          <w:tcPr>
            <w:tcW w:type="dxa" w:w="3360"/>
            <w:vAlign w:val="center"/>
          </w:tcPr>
          <w:p>
            <w:r>
              <w:t>Credit Utilization Ratio</w:t>
            </w:r>
          </w:p>
        </w:tc>
        <w:tc>
          <w:tcPr>
            <w:tcW w:type="dxa" w:w="3360"/>
            <w:vAlign w:val="center"/>
          </w:tcPr>
          <w:p>
            <w:r>
              <w:t>How much of available credit is currently being used?</w:t>
            </w:r>
          </w:p>
        </w:tc>
      </w:tr>
      <w:tr>
        <w:tc>
          <w:tcPr>
            <w:tcW w:type="dxa" w:w="3360"/>
            <w:vAlign w:val="center"/>
          </w:tcPr>
          <w:p>
            <w:r>
              <w:t>10</w:t>
            </w:r>
          </w:p>
        </w:tc>
        <w:tc>
          <w:tcPr>
            <w:tcW w:type="dxa" w:w="3360"/>
            <w:vAlign w:val="center"/>
          </w:tcPr>
          <w:p>
            <w:r>
              <w:t>Number of Previous Loans</w:t>
            </w:r>
          </w:p>
        </w:tc>
        <w:tc>
          <w:tcPr>
            <w:tcW w:type="dxa" w:w="3360"/>
            <w:vAlign w:val="center"/>
          </w:tcPr>
          <w:p>
            <w:r>
              <w:t>How many loans has the borrower taken before?</w:t>
            </w:r>
          </w:p>
        </w:tc>
      </w:tr>
      <w:tr>
        <w:tc>
          <w:tcPr>
            <w:tcW w:type="dxa" w:w="3360"/>
            <w:vAlign w:val="center"/>
          </w:tcPr>
          <w:p>
            <w:r>
              <w:t>11</w:t>
            </w:r>
          </w:p>
        </w:tc>
        <w:tc>
          <w:tcPr>
            <w:tcW w:type="dxa" w:w="3360"/>
            <w:vAlign w:val="center"/>
          </w:tcPr>
          <w:p>
            <w:r>
              <w:t>Number of Late Payments</w:t>
            </w:r>
          </w:p>
        </w:tc>
        <w:tc>
          <w:tcPr>
            <w:tcW w:type="dxa" w:w="3360"/>
            <w:vAlign w:val="center"/>
          </w:tcPr>
          <w:p>
            <w:r>
              <w:t>How many times has the borrower paid late?</w:t>
            </w:r>
          </w:p>
        </w:tc>
      </w:tr>
      <w:tr>
        <w:tc>
          <w:tcPr>
            <w:tcW w:type="dxa" w:w="3360"/>
            <w:vAlign w:val="center"/>
          </w:tcPr>
          <w:p>
            <w:r>
              <w:t>12</w:t>
            </w:r>
          </w:p>
        </w:tc>
        <w:tc>
          <w:tcPr>
            <w:tcW w:type="dxa" w:w="3360"/>
            <w:vAlign w:val="center"/>
          </w:tcPr>
          <w:p>
            <w:r>
              <w:t>Number of 90+ Days Late</w:t>
            </w:r>
          </w:p>
        </w:tc>
        <w:tc>
          <w:tcPr>
            <w:tcW w:type="dxa" w:w="3360"/>
            <w:vAlign w:val="center"/>
          </w:tcPr>
          <w:p>
            <w:r>
              <w:t>How many serious payment delays have occurred?</w:t>
            </w:r>
          </w:p>
        </w:tc>
      </w:tr>
      <w:tr>
        <w:tc>
          <w:tcPr>
            <w:tcW w:type="dxa" w:w="3360"/>
            <w:vAlign w:val="center"/>
          </w:tcPr>
          <w:p>
            <w:r>
              <w:t>13</w:t>
            </w:r>
          </w:p>
        </w:tc>
        <w:tc>
          <w:tcPr>
            <w:tcW w:type="dxa" w:w="3360"/>
            <w:vAlign w:val="center"/>
          </w:tcPr>
          <w:p>
            <w:r>
              <w:t>Number of Dependents</w:t>
            </w:r>
          </w:p>
        </w:tc>
        <w:tc>
          <w:tcPr>
            <w:tcW w:type="dxa" w:w="3360"/>
            <w:vAlign w:val="center"/>
          </w:tcPr>
          <w:p>
            <w:r>
              <w:t>How many people financially depend on the borrower?</w:t>
            </w:r>
          </w:p>
        </w:tc>
      </w:tr>
    </w:tbl>
    <w:p>
      <w:r>
        <w:t>Target variable: Loan_Default → 0 = No Default, 1 = Default.</w:t>
      </w:r>
    </w:p>
    <w:p>
      <w:r>
        <w:t>Loan_Default is not an input. It is the output the ML model learns to predict.</w:t>
      </w:r>
    </w:p>
    <w:p>
      <w:pPr>
        <w:pStyle w:val="Heading1"/>
      </w:pPr>
      <w:r>
        <w:t>4. Important Inputs Explained in Easy Words</w:t>
      </w:r>
    </w:p>
    <w:p>
      <w:r>
        <w:rPr>
          <w:b/>
        </w:rPr>
        <w:t xml:space="preserve">Monthly Income: </w:t>
      </w:r>
      <w:r>
        <w:t>How much the borrower earns every month. It helps estimate repayment capacity.</w:t>
      </w:r>
    </w:p>
    <w:p>
      <w:r>
        <w:rPr>
          <w:b/>
        </w:rPr>
        <w:t xml:space="preserve">Existing Loan Amount: </w:t>
      </w:r>
      <w:r>
        <w:t>The total amount still owed on previous loans. It is different from monthly EMI.</w:t>
      </w:r>
    </w:p>
    <w:p>
      <w:r>
        <w:rPr>
          <w:b/>
        </w:rPr>
        <w:t xml:space="preserve">Debt-to-Income Ratio (DTI): </w:t>
      </w:r>
      <w:r>
        <w:t>Shows how much of the borrower's income is already going toward debt payments. Example: ₹15,000 monthly debt payment / ₹50,000 income = 30% DTI.</w:t>
      </w:r>
    </w:p>
    <w:p>
      <w:r>
        <w:rPr>
          <w:b/>
        </w:rPr>
        <w:t xml:space="preserve">Credit Utilization Ratio: </w:t>
      </w:r>
      <w:r>
        <w:t>Shows how much of the available credit the borrower is using. Example: ₹80,000 used from a ₹1,00,000 limit = 80%.</w:t>
      </w:r>
    </w:p>
    <w:p>
      <w:r>
        <w:rPr>
          <w:b/>
        </w:rPr>
        <w:t xml:space="preserve">Late Payments: </w:t>
      </w:r>
      <w:r>
        <w:t>Shows the borrower's past repayment behavior. Repeated late payments can indicate higher risk.</w:t>
      </w:r>
    </w:p>
    <w:p>
      <w:r>
        <w:rPr>
          <w:b/>
        </w:rPr>
        <w:t xml:space="preserve">Number of 90+ Days Late: </w:t>
      </w:r>
      <w:r>
        <w:t>Shows serious repayment delays and is especially useful for identifying higher-risk borrowers.</w:t>
      </w:r>
    </w:p>
    <w:p>
      <w:r>
        <w:rPr>
          <w:b/>
        </w:rPr>
        <w:t xml:space="preserve">Credit History Length: </w:t>
      </w:r>
      <w:r>
        <w:t>Shows how long the person has been using credit, giving the model more repayment history to assess.</w:t>
      </w:r>
    </w:p>
    <w:p>
      <w:pPr>
        <w:pStyle w:val="Heading1"/>
      </w:pPr>
      <w:r>
        <w:t>5. How Does the Bank Know About a Loan Taken From Another Bank?</w:t>
      </w:r>
    </w:p>
    <w:p>
      <w:r>
        <w:t>Suppose a borrower already has a ₹5 lakh loan from Bank A and then applies for a ₹3 lakh loan at Bank B. Bank B should not have to rely only on what the borrower reports. In a real-world setup, authorized credit information can be obtained from a credit bureau or another permitted credit-data source, subject to consent and applicable rules.</w:t>
      </w:r>
    </w:p>
    <w:p>
      <w:r>
        <w:t>Conceptually: Banks/Lenders report relevant credit information → Credit Bureau maintains the credit history → Authorized lender can obtain relevant information when assessing a new application.</w:t>
      </w:r>
    </w:p>
    <w:p>
      <w:pPr>
        <w:pStyle w:val="Heading1"/>
      </w:pPr>
      <w:r>
        <w:t>6. We Currently Do Not Have a Real Credit-Bureau API</w:t>
      </w:r>
    </w:p>
    <w:p>
      <w:r>
        <w:t>For the current student/project prototype, we do not need to claim access to a real CIBIL, Experian, Equifax, or other credit-bureau API. Instead, we can build a Mock Credit Bureau API.</w:t>
      </w:r>
    </w:p>
    <w:p>
      <w:r>
        <w:t>We should clearly call it a “Mock Credit Bureau API” or “Simulated Credit Data Service.” It will use simulated data and will not represent a real bureau integration.</w:t>
      </w:r>
    </w:p>
    <w:p>
      <w:pPr>
        <w:pStyle w:val="Heading1"/>
      </w:pPr>
      <w:r>
        <w:t>7. What Is the Mock Credit Bureau API?</w:t>
      </w:r>
    </w:p>
    <w:p>
      <w:r>
        <w:t>It is a small simulated credit bureau that we build ourselves. Its database contains simulated credit records for borrowers. The API returns a borrower's stored credit information when the bank system requests it.</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vAlign w:val="center"/>
          </w:tcPr>
          <w:p>
            <w:r>
              <w:rPr>
                <w:b/>
              </w:rPr>
              <w:t>Customer ID</w:t>
            </w:r>
          </w:p>
        </w:tc>
        <w:tc>
          <w:tcPr>
            <w:tcW w:type="dxa" w:w="1440"/>
            <w:vAlign w:val="center"/>
          </w:tcPr>
          <w:p>
            <w:r>
              <w:rPr>
                <w:b/>
              </w:rPr>
              <w:t>Existing Loans</w:t>
            </w:r>
          </w:p>
        </w:tc>
        <w:tc>
          <w:tcPr>
            <w:tcW w:type="dxa" w:w="1440"/>
            <w:vAlign w:val="center"/>
          </w:tcPr>
          <w:p>
            <w:r>
              <w:rPr>
                <w:b/>
              </w:rPr>
              <w:t>Outstanding Amount</w:t>
            </w:r>
          </w:p>
        </w:tc>
        <w:tc>
          <w:tcPr>
            <w:tcW w:type="dxa" w:w="1440"/>
            <w:vAlign w:val="center"/>
          </w:tcPr>
          <w:p>
            <w:r>
              <w:rPr>
                <w:b/>
              </w:rPr>
              <w:t>Credit History</w:t>
            </w:r>
          </w:p>
        </w:tc>
        <w:tc>
          <w:tcPr>
            <w:tcW w:type="dxa" w:w="1440"/>
            <w:vAlign w:val="center"/>
          </w:tcPr>
          <w:p>
            <w:r>
              <w:rPr>
                <w:b/>
              </w:rPr>
              <w:t>Utilization</w:t>
            </w:r>
          </w:p>
        </w:tc>
        <w:tc>
          <w:tcPr>
            <w:tcW w:type="dxa" w:w="1440"/>
            <w:vAlign w:val="center"/>
          </w:tcPr>
          <w:p>
            <w:r>
              <w:rPr>
                <w:b/>
              </w:rPr>
              <w:t>Late Payments</w:t>
            </w:r>
          </w:p>
        </w:tc>
        <w:tc>
          <w:tcPr>
            <w:tcW w:type="dxa" w:w="1440"/>
            <w:vAlign w:val="center"/>
          </w:tcPr>
          <w:p>
            <w:r>
              <w:rPr>
                <w:b/>
              </w:rPr>
              <w:t>90+ Days Late</w:t>
            </w:r>
          </w:p>
        </w:tc>
      </w:tr>
      <w:tr>
        <w:tc>
          <w:tcPr>
            <w:tcW w:type="dxa" w:w="1440"/>
            <w:vAlign w:val="center"/>
          </w:tcPr>
          <w:p>
            <w:r>
              <w:t>C001</w:t>
            </w:r>
          </w:p>
        </w:tc>
        <w:tc>
          <w:tcPr>
            <w:tcW w:type="dxa" w:w="1440"/>
            <w:vAlign w:val="center"/>
          </w:tcPr>
          <w:p>
            <w:r>
              <w:t>2</w:t>
            </w:r>
          </w:p>
        </w:tc>
        <w:tc>
          <w:tcPr>
            <w:tcW w:type="dxa" w:w="1440"/>
            <w:vAlign w:val="center"/>
          </w:tcPr>
          <w:p>
            <w:r>
              <w:t>₹3,50,000</w:t>
            </w:r>
          </w:p>
        </w:tc>
        <w:tc>
          <w:tcPr>
            <w:tcW w:type="dxa" w:w="1440"/>
            <w:vAlign w:val="center"/>
          </w:tcPr>
          <w:p>
            <w:r>
              <w:t>6 years</w:t>
            </w:r>
          </w:p>
        </w:tc>
        <w:tc>
          <w:tcPr>
            <w:tcW w:type="dxa" w:w="1440"/>
            <w:vAlign w:val="center"/>
          </w:tcPr>
          <w:p>
            <w:r>
              <w:t>32%</w:t>
            </w:r>
          </w:p>
        </w:tc>
        <w:tc>
          <w:tcPr>
            <w:tcW w:type="dxa" w:w="1440"/>
            <w:vAlign w:val="center"/>
          </w:tcPr>
          <w:p>
            <w:r>
              <w:t>0</w:t>
            </w:r>
          </w:p>
        </w:tc>
        <w:tc>
          <w:tcPr>
            <w:tcW w:type="dxa" w:w="1440"/>
            <w:vAlign w:val="center"/>
          </w:tcPr>
          <w:p>
            <w:r>
              <w:t>0</w:t>
            </w:r>
          </w:p>
        </w:tc>
      </w:tr>
      <w:tr>
        <w:tc>
          <w:tcPr>
            <w:tcW w:type="dxa" w:w="1440"/>
            <w:vAlign w:val="center"/>
          </w:tcPr>
          <w:p>
            <w:r>
              <w:t>C002</w:t>
            </w:r>
          </w:p>
        </w:tc>
        <w:tc>
          <w:tcPr>
            <w:tcW w:type="dxa" w:w="1440"/>
            <w:vAlign w:val="center"/>
          </w:tcPr>
          <w:p>
            <w:r>
              <w:t>4</w:t>
            </w:r>
          </w:p>
        </w:tc>
        <w:tc>
          <w:tcPr>
            <w:tcW w:type="dxa" w:w="1440"/>
            <w:vAlign w:val="center"/>
          </w:tcPr>
          <w:p>
            <w:r>
              <w:t>₹7,20,000</w:t>
            </w:r>
          </w:p>
        </w:tc>
        <w:tc>
          <w:tcPr>
            <w:tcW w:type="dxa" w:w="1440"/>
            <w:vAlign w:val="center"/>
          </w:tcPr>
          <w:p>
            <w:r>
              <w:t>4 years</w:t>
            </w:r>
          </w:p>
        </w:tc>
        <w:tc>
          <w:tcPr>
            <w:tcW w:type="dxa" w:w="1440"/>
            <w:vAlign w:val="center"/>
          </w:tcPr>
          <w:p>
            <w:r>
              <w:t>82%</w:t>
            </w:r>
          </w:p>
        </w:tc>
        <w:tc>
          <w:tcPr>
            <w:tcW w:type="dxa" w:w="1440"/>
            <w:vAlign w:val="center"/>
          </w:tcPr>
          <w:p>
            <w:r>
              <w:t>5</w:t>
            </w:r>
          </w:p>
        </w:tc>
        <w:tc>
          <w:tcPr>
            <w:tcW w:type="dxa" w:w="1440"/>
            <w:vAlign w:val="center"/>
          </w:tcPr>
          <w:p>
            <w:r>
              <w:t>2</w:t>
            </w:r>
          </w:p>
        </w:tc>
      </w:tr>
      <w:tr>
        <w:tc>
          <w:tcPr>
            <w:tcW w:type="dxa" w:w="1440"/>
            <w:vAlign w:val="center"/>
          </w:tcPr>
          <w:p>
            <w:r>
              <w:t>C003</w:t>
            </w:r>
          </w:p>
        </w:tc>
        <w:tc>
          <w:tcPr>
            <w:tcW w:type="dxa" w:w="1440"/>
            <w:vAlign w:val="center"/>
          </w:tcPr>
          <w:p>
            <w:r>
              <w:t>1</w:t>
            </w:r>
          </w:p>
        </w:tc>
        <w:tc>
          <w:tcPr>
            <w:tcW w:type="dxa" w:w="1440"/>
            <w:vAlign w:val="center"/>
          </w:tcPr>
          <w:p>
            <w:r>
              <w:t>₹80,000</w:t>
            </w:r>
          </w:p>
        </w:tc>
        <w:tc>
          <w:tcPr>
            <w:tcW w:type="dxa" w:w="1440"/>
            <w:vAlign w:val="center"/>
          </w:tcPr>
          <w:p>
            <w:r>
              <w:t>8 years</w:t>
            </w:r>
          </w:p>
        </w:tc>
        <w:tc>
          <w:tcPr>
            <w:tcW w:type="dxa" w:w="1440"/>
            <w:vAlign w:val="center"/>
          </w:tcPr>
          <w:p>
            <w:r>
              <w:t>18%</w:t>
            </w:r>
          </w:p>
        </w:tc>
        <w:tc>
          <w:tcPr>
            <w:tcW w:type="dxa" w:w="1440"/>
            <w:vAlign w:val="center"/>
          </w:tcPr>
          <w:p>
            <w:r>
              <w:t>0</w:t>
            </w:r>
          </w:p>
        </w:tc>
        <w:tc>
          <w:tcPr>
            <w:tcW w:type="dxa" w:w="1440"/>
            <w:vAlign w:val="center"/>
          </w:tcPr>
          <w:p>
            <w:r>
              <w:t>0</w:t>
            </w:r>
          </w:p>
        </w:tc>
      </w:tr>
    </w:tbl>
    <w:p>
      <w:pPr>
        <w:pStyle w:val="Heading1"/>
      </w:pPr>
      <w:r>
        <w:t>8. Where Does Mock Credit Bureau Data Come From?</w:t>
      </w:r>
    </w:p>
    <w:p>
      <w:r>
        <w:t>For the prototype, we simulate multiple lenders. For example, Bank A gives C001 a personal loan and reports that information to the Mock Credit Bureau. Bank B later gives C001 a car loan and also reports it. The Mock Credit Bureau stores the combined simulated credit history for C001.</w:t>
      </w:r>
    </w:p>
    <w:p>
      <w:r>
        <w:t>When C001 later applies to Bank C, Bank C can request C001's simulated credit report from the Mock Credit Bureau.</w:t>
      </w:r>
    </w:p>
    <w:p>
      <w:pPr>
        <w:pStyle w:val="Heading1"/>
      </w:pPr>
      <w:r>
        <w:t>9. How the Mock API Works</w:t>
      </w:r>
    </w:p>
    <w:p>
      <w:r>
        <w:t>The API has two basic jobs: (1) store credit information and (2) return credit information when an authorized bank system requests it.</w:t>
      </w:r>
    </w:p>
    <w:p>
      <w:r>
        <w:t>Example request:</w:t>
      </w:r>
    </w:p>
    <w:p>
      <w:r>
        <w:t>GET /credit-report/C002</w:t>
      </w:r>
    </w:p>
    <w:p>
      <w:r>
        <w:t>Example response:</w:t>
      </w:r>
    </w:p>
    <w:p>
      <w:r>
        <w:t>{</w:t>
        <w:br/>
        <w:t xml:space="preserve">  "customer_id": "C002",</w:t>
        <w:br/>
        <w:t xml:space="preserve">  "existing_loans": 4,</w:t>
        <w:br/>
        <w:t xml:space="preserve">  "outstanding_amount": 720000,</w:t>
        <w:br/>
        <w:t xml:space="preserve">  "credit_history_years": 4,</w:t>
        <w:br/>
        <w:t xml:space="preserve">  "credit_utilization": 82,</w:t>
        <w:br/>
        <w:t xml:space="preserve">  "late_payments": 5,</w:t>
        <w:br/>
        <w:t xml:space="preserve">  "days_90_plus_late": 2</w:t>
        <w:br/>
        <w:t>}</w:t>
      </w:r>
    </w:p>
    <w:p>
      <w:pPr>
        <w:pStyle w:val="Heading1"/>
      </w:pPr>
      <w:r>
        <w:t>10. Role of the Credit Data Agent</w:t>
      </w:r>
    </w:p>
    <w:p>
      <w:r>
        <w:t>The Credit Data Agent acts as a bridge between the credit-data source and the ML model. It requests the credit report, extracts the required information, checks/cleans it, and sends structured features forward.</w:t>
      </w:r>
    </w:p>
    <w:p>
      <w:r>
        <w:t>Example: Raw credit report → Credit Data Agent → ExistingLoanAmount, CreditHistoryLength, CreditUtilizationRatio, NumberOfLatePayments, NumberOf90DaysLate</w:t>
      </w:r>
    </w:p>
    <w:p>
      <w:pPr>
        <w:pStyle w:val="Heading1"/>
      </w:pPr>
      <w:r>
        <w:t>11. Proposed Multi-Agent System</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Agent</w:t>
            </w:r>
          </w:p>
        </w:tc>
        <w:tc>
          <w:tcPr>
            <w:tcW w:type="dxa" w:w="5040"/>
            <w:vAlign w:val="center"/>
          </w:tcPr>
          <w:p>
            <w:r>
              <w:rPr>
                <w:b/>
              </w:rPr>
              <w:t>Main job</w:t>
            </w:r>
          </w:p>
        </w:tc>
      </w:tr>
      <w:tr>
        <w:tc>
          <w:tcPr>
            <w:tcW w:type="dxa" w:w="5040"/>
            <w:vAlign w:val="center"/>
          </w:tcPr>
          <w:p>
            <w:r>
              <w:t>1. Document Extraction Agent</w:t>
            </w:r>
          </w:p>
        </w:tc>
        <w:tc>
          <w:tcPr>
            <w:tcW w:type="dxa" w:w="5040"/>
            <w:vAlign w:val="center"/>
          </w:tcPr>
          <w:p>
            <w:r>
              <w:t>Reads documents such as salary slips and bank statements and extracts useful information.</w:t>
            </w:r>
          </w:p>
        </w:tc>
      </w:tr>
      <w:tr>
        <w:tc>
          <w:tcPr>
            <w:tcW w:type="dxa" w:w="5040"/>
            <w:vAlign w:val="center"/>
          </w:tcPr>
          <w:p>
            <w:r>
              <w:t>2. Identity Verification Agent</w:t>
            </w:r>
          </w:p>
        </w:tc>
        <w:tc>
          <w:tcPr>
            <w:tcW w:type="dxa" w:w="5040"/>
            <w:vAlign w:val="center"/>
          </w:tcPr>
          <w:p>
            <w:r>
              <w:t>Checks identity information and document consistency.</w:t>
            </w:r>
          </w:p>
        </w:tc>
      </w:tr>
      <w:tr>
        <w:tc>
          <w:tcPr>
            <w:tcW w:type="dxa" w:w="5040"/>
            <w:vAlign w:val="center"/>
          </w:tcPr>
          <w:p>
            <w:r>
              <w:t>3. Credit Data Agent</w:t>
            </w:r>
          </w:p>
        </w:tc>
        <w:tc>
          <w:tcPr>
            <w:tcW w:type="dxa" w:w="5040"/>
            <w:vAlign w:val="center"/>
          </w:tcPr>
          <w:p>
            <w:r>
              <w:t>Retrieves and processes credit history from the Mock Credit Bureau API.</w:t>
            </w:r>
          </w:p>
        </w:tc>
      </w:tr>
      <w:tr>
        <w:tc>
          <w:tcPr>
            <w:tcW w:type="dxa" w:w="5040"/>
            <w:vAlign w:val="center"/>
          </w:tcPr>
          <w:p>
            <w:r>
              <w:t>4. Feature Engineering Agent</w:t>
            </w:r>
          </w:p>
        </w:tc>
        <w:tc>
          <w:tcPr>
            <w:tcW w:type="dxa" w:w="5040"/>
            <w:vAlign w:val="center"/>
          </w:tcPr>
          <w:p>
            <w:r>
              <w:t>Combines verified information and calculates useful metrics such as DTI.</w:t>
            </w:r>
          </w:p>
        </w:tc>
      </w:tr>
      <w:tr>
        <w:tc>
          <w:tcPr>
            <w:tcW w:type="dxa" w:w="5040"/>
            <w:vAlign w:val="center"/>
          </w:tcPr>
          <w:p>
            <w:r>
              <w:t>5. Fraud Detection Agent</w:t>
            </w:r>
          </w:p>
        </w:tc>
        <w:tc>
          <w:tcPr>
            <w:tcW w:type="dxa" w:w="5040"/>
            <w:vAlign w:val="center"/>
          </w:tcPr>
          <w:p>
            <w:r>
              <w:t>Looks for suspicious application behavior or inconsistencies. Fraud risk is different from credit/default risk.</w:t>
            </w:r>
          </w:p>
        </w:tc>
      </w:tr>
      <w:tr>
        <w:tc>
          <w:tcPr>
            <w:tcW w:type="dxa" w:w="5040"/>
            <w:vAlign w:val="center"/>
          </w:tcPr>
          <w:p>
            <w:r>
              <w:t>6. ML Risk Prediction Agent</w:t>
            </w:r>
          </w:p>
        </w:tc>
        <w:tc>
          <w:tcPr>
            <w:tcW w:type="dxa" w:w="5040"/>
            <w:vAlign w:val="center"/>
          </w:tcPr>
          <w:p>
            <w:r>
              <w:t>Uses the final feature vector to predict the probability of default.</w:t>
            </w:r>
          </w:p>
        </w:tc>
      </w:tr>
      <w:tr>
        <w:tc>
          <w:tcPr>
            <w:tcW w:type="dxa" w:w="5040"/>
            <w:vAlign w:val="center"/>
          </w:tcPr>
          <w:p>
            <w:r>
              <w:t>7. Explainability Agent</w:t>
            </w:r>
          </w:p>
        </w:tc>
        <w:tc>
          <w:tcPr>
            <w:tcW w:type="dxa" w:w="5040"/>
            <w:vAlign w:val="center"/>
          </w:tcPr>
          <w:p>
            <w:r>
              <w:t>Explains the major factors behind the prediction, for example using SHAP.</w:t>
            </w:r>
          </w:p>
        </w:tc>
      </w:tr>
      <w:tr>
        <w:tc>
          <w:tcPr>
            <w:tcW w:type="dxa" w:w="5040"/>
            <w:vAlign w:val="center"/>
          </w:tcPr>
          <w:p>
            <w:r>
              <w:t>8. Underwriting/Decision Agent</w:t>
            </w:r>
          </w:p>
        </w:tc>
        <w:tc>
          <w:tcPr>
            <w:tcW w:type="dxa" w:w="5040"/>
            <w:vAlign w:val="center"/>
          </w:tcPr>
          <w:p>
            <w:r>
              <w:t>Combines risk score, fraud result, and lending policies to recommend Approve, Review, or Reject.</w:t>
            </w:r>
          </w:p>
        </w:tc>
      </w:tr>
    </w:tbl>
    <w:p>
      <w:pPr>
        <w:pStyle w:val="Heading1"/>
      </w:pPr>
      <w:r>
        <w:t>12. Complete System Flow</w:t>
      </w:r>
    </w:p>
    <w:p>
      <w:r>
        <w:t>Borrower → Loan Application → Document/Identity Agents → Credit Data Agent → Mock Credit Bureau API → Feature Engineering Agent → Verified Feature Vector → ML Risk Model → Explainability/Fraud Checks → Underwriting Agent → Approve / Review / Reject</w:t>
      </w:r>
    </w:p>
    <w:p>
      <w:pPr>
        <w:pStyle w:val="Heading1"/>
      </w:pPr>
      <w:r>
        <w:t>13. Training Dataset</w:t>
      </w:r>
    </w:p>
    <w:p>
      <w:r>
        <w:t>For the individual-borrower ML model, we can use a suitable public credit-risk/default dataset. The GiveMeSomeCredit dataset discussed in the paper contains 150,000 borrower records and 11 features with a binary default target.</w:t>
      </w:r>
    </w:p>
    <w:p>
      <w:r>
        <w:t>Our own final project dataset can use a fixed feature structure aligned with the model requirements. The Mock Credit Bureau data can be synthetic/simulated for demonstrating the agentic pipeline.</w:t>
      </w:r>
    </w:p>
    <w:p>
      <w:pPr>
        <w:pStyle w:val="Heading1"/>
      </w:pPr>
      <w:r>
        <w:t>14. Raw Inputs vs Calculated Inputs</w:t>
      </w:r>
    </w:p>
    <w:p>
      <w:r>
        <w:t>Not every feature needs to be directly typed by the borrower. Some features should be calculated automatically to make the system more consistent.</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rPr>
              <w:t>Raw information</w:t>
            </w:r>
          </w:p>
        </w:tc>
        <w:tc>
          <w:tcPr>
            <w:tcW w:type="dxa" w:w="5040"/>
            <w:vAlign w:val="center"/>
          </w:tcPr>
          <w:p>
            <w:r>
              <w:rPr>
                <w:b/>
              </w:rPr>
              <w:t>Calculated feature</w:t>
            </w:r>
          </w:p>
        </w:tc>
      </w:tr>
      <w:tr>
        <w:tc>
          <w:tcPr>
            <w:tcW w:type="dxa" w:w="5040"/>
            <w:vAlign w:val="center"/>
          </w:tcPr>
          <w:p>
            <w:r>
              <w:t>Monthly Income + Monthly Existing Debt Payment</w:t>
            </w:r>
          </w:p>
        </w:tc>
        <w:tc>
          <w:tcPr>
            <w:tcW w:type="dxa" w:w="5040"/>
            <w:vAlign w:val="center"/>
          </w:tcPr>
          <w:p>
            <w:r>
              <w:t>Debt-to-Income Ratio</w:t>
            </w:r>
          </w:p>
        </w:tc>
      </w:tr>
      <w:tr>
        <w:tc>
          <w:tcPr>
            <w:tcW w:type="dxa" w:w="5040"/>
            <w:vAlign w:val="center"/>
          </w:tcPr>
          <w:p>
            <w:r>
              <w:t>Credit Limit + Credit Used</w:t>
            </w:r>
          </w:p>
        </w:tc>
        <w:tc>
          <w:tcPr>
            <w:tcW w:type="dxa" w:w="5040"/>
            <w:vAlign w:val="center"/>
          </w:tcPr>
          <w:p>
            <w:r>
              <w:t>Credit Utilization Ratio</w:t>
            </w:r>
          </w:p>
        </w:tc>
      </w:tr>
      <w:tr>
        <w:tc>
          <w:tcPr>
            <w:tcW w:type="dxa" w:w="5040"/>
            <w:vAlign w:val="center"/>
          </w:tcPr>
          <w:p>
            <w:r>
              <w:t>Loan/repayment information</w:t>
            </w:r>
          </w:p>
        </w:tc>
        <w:tc>
          <w:tcPr>
            <w:tcW w:type="dxa" w:w="5040"/>
            <w:vAlign w:val="center"/>
          </w:tcPr>
          <w:p>
            <w:r>
              <w:t>Other engineered risk indicators as required</w:t>
            </w:r>
          </w:p>
        </w:tc>
      </w:tr>
    </w:tbl>
    <w:p>
      <w:r>
        <w:t>For example, if monthly income is ₹50,000 and monthly existing debt payment is ₹15,000, the system calculates DTI = 15,000 / 50,000 = 30%.</w:t>
      </w:r>
    </w:p>
    <w:p>
      <w:pPr>
        <w:pStyle w:val="Heading1"/>
      </w:pPr>
      <w:r>
        <w:t>15. What the ML Model Does</w:t>
      </w:r>
    </w:p>
    <w:p>
      <w:r>
        <w:t>The ML model should receive a clean, structured feature vector rather than raw documents or raw API responses.</w:t>
      </w:r>
    </w:p>
    <w:p>
      <w:r>
        <w:t>Example:</w:t>
      </w:r>
    </w:p>
    <w:p>
      <w:r>
        <w:t>13 structured features → ML model → Probability of Default</w:t>
      </w:r>
    </w:p>
    <w:p>
      <w:r>
        <w:t>The model may output something such as 0.23, meaning an estimated 23% probability under the model's definition and calibration. The exact threshold for approve/review/reject should be decided using validation results and bank policy.</w:t>
      </w:r>
    </w:p>
    <w:p>
      <w:pPr>
        <w:pStyle w:val="Heading1"/>
      </w:pPr>
      <w:r>
        <w:t>16. Why Explainability Is Important</w:t>
      </w:r>
    </w:p>
    <w:p>
      <w:r>
        <w:t>A bank should not only know the prediction; it should also understand the major factors contributing to the result. For example: high debt-to-income ratio, high credit utilization, and previous serious late payments may contribute to a higher predicted risk.</w:t>
      </w:r>
    </w:p>
    <w:p>
      <w:r>
        <w:t>SHAP can be used to show which features pushed a particular prediction higher or lower.</w:t>
      </w:r>
    </w:p>
    <w:p>
      <w:pPr>
        <w:pStyle w:val="Heading1"/>
      </w:pPr>
      <w:r>
        <w:t>17. Why This Is More Than a Simple ML Project</w:t>
      </w:r>
    </w:p>
    <w:p>
      <w:r>
        <w:t>A simple ML project is: CSV → ML model → prediction.</w:t>
      </w:r>
    </w:p>
    <w:p>
      <w:r>
        <w:t>Our proposed project is broader: documents/application data + simulated credit data → agents → verified features → ML risk prediction → explanation → underwriting recommendation.</w:t>
      </w:r>
    </w:p>
    <w:p>
      <w:r>
        <w:t>The ML model is therefore one component of the overall system, while the agents handle information collection, verification, feature preparation, fraud checks, explanation, and decision support.</w:t>
      </w:r>
    </w:p>
    <w:p>
      <w:pPr>
        <w:pStyle w:val="Heading1"/>
      </w:pPr>
      <w:r>
        <w:t>18. Important Project Limitations</w:t>
      </w:r>
    </w:p>
    <w:p>
      <w:pPr>
        <w:pStyle w:val="ListBullet"/>
      </w:pPr>
      <w:r>
        <w:t>The Mock Credit Bureau is simulated and is not a real credit-bureau integration.</w:t>
      </w:r>
    </w:p>
    <w:p>
      <w:pPr>
        <w:pStyle w:val="ListBullet"/>
      </w:pPr>
      <w:r>
        <w:t>Synthetic/mock credit records should not be presented as real customer or bureau data.</w:t>
      </w:r>
    </w:p>
    <w:p>
      <w:pPr>
        <w:pStyle w:val="ListBullet"/>
      </w:pPr>
      <w:r>
        <w:t>A real deployment would require appropriate consent, security, privacy, regulatory compliance, and authorized data access.</w:t>
      </w:r>
    </w:p>
    <w:p>
      <w:pPr>
        <w:pStyle w:val="ListBullet"/>
      </w:pPr>
      <w:r>
        <w:t>The 13 features should not be assumed to be equally important; feature importance should be tested using validation, SHAP, and other analysis.</w:t>
      </w:r>
    </w:p>
    <w:p>
      <w:pPr>
        <w:pStyle w:val="ListBullet"/>
      </w:pPr>
      <w:r>
        <w:t>Approve/reject decisions should follow documented lending policies and appropriate human oversight rather than relying blindly on one ML score.</w:t>
      </w:r>
    </w:p>
    <w:p>
      <w:pPr>
        <w:pStyle w:val="Heading1"/>
      </w:pPr>
      <w:r>
        <w:t>19. Final Project Concept</w:t>
      </w:r>
    </w:p>
    <w:p>
      <w:r>
        <w:t>Our project is an AI-powered individual loan credit-risk assessment system for banks and lending organizations. The system uses a fixed set of borrower features such as income, loan amount, existing debt, debt-to-income ratio, credit history, credit utilization, and repayment behavior. A multi-agent architecture collects and verifies information from application data and documents, while a Mock Credit Bureau API simulates the retrieval of credit history from multiple lenders. A feature-engineering agent prepares the verified data for the ML risk model, which predicts the borrower's probability of default. An explainability agent identifies major factors behind the prediction, while an underwriting agent combines the risk score, fraud checks, and lending policies to provide an approve/review/reject recommendation.</w:t>
      </w:r>
    </w:p>
    <w:p>
      <w:pPr>
        <w:pStyle w:val="Heading1"/>
      </w:pPr>
      <w:r>
        <w:t>20. One-Line Understanding</w:t>
      </w:r>
    </w:p>
    <w:p>
      <w:r>
        <w:t>Raw borrower information → Agents collect/verify it → Mock Credit Bureau supplies simulated credit history → Feature Engineering → ML predicts default risk → Explainability → Underwriting recommendation</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Individual Loan Credit Risk Prediction – Project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